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D4D" w:rsidRDefault="007B1D4D" w:rsidP="00921085">
      <w:pPr>
        <w:ind w:firstLine="284"/>
        <w:rPr>
          <w:b/>
          <w:sz w:val="28"/>
          <w:szCs w:val="28"/>
          <w:lang w:val="en-US"/>
        </w:rPr>
      </w:pPr>
    </w:p>
    <w:p w:rsidR="00E0502F" w:rsidRDefault="00E0502F" w:rsidP="00E0502F">
      <w:pPr>
        <w:spacing w:after="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УТВЕРЖДАЮ:</w:t>
      </w:r>
    </w:p>
    <w:p w:rsidR="00E0502F" w:rsidRDefault="00E0502F" w:rsidP="00E0502F">
      <w:pPr>
        <w:spacing w:after="0"/>
        <w:jc w:val="right"/>
        <w:rPr>
          <w:bCs/>
          <w:sz w:val="26"/>
          <w:szCs w:val="26"/>
        </w:rPr>
      </w:pPr>
    </w:p>
    <w:p w:rsidR="00E0502F" w:rsidRDefault="00E0502F" w:rsidP="00E0502F">
      <w:pPr>
        <w:spacing w:after="0"/>
        <w:jc w:val="right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И.о</w:t>
      </w:r>
      <w:proofErr w:type="spellEnd"/>
      <w:r>
        <w:rPr>
          <w:bCs/>
          <w:sz w:val="26"/>
          <w:szCs w:val="26"/>
        </w:rPr>
        <w:t xml:space="preserve">. начальника Департамента </w:t>
      </w:r>
    </w:p>
    <w:p w:rsidR="00E0502F" w:rsidRPr="005E1864" w:rsidRDefault="00E0502F" w:rsidP="00E0502F">
      <w:pPr>
        <w:spacing w:after="0"/>
        <w:jc w:val="right"/>
        <w:rPr>
          <w:bCs/>
          <w:sz w:val="26"/>
          <w:szCs w:val="26"/>
        </w:rPr>
      </w:pPr>
      <w:r w:rsidRPr="00337E50">
        <w:rPr>
          <w:bCs/>
          <w:sz w:val="26"/>
          <w:szCs w:val="26"/>
        </w:rPr>
        <w:t>корпоративных и технологических</w:t>
      </w:r>
    </w:p>
    <w:p w:rsidR="00E0502F" w:rsidRDefault="00E0502F" w:rsidP="00E0502F">
      <w:pPr>
        <w:spacing w:after="0"/>
        <w:jc w:val="right"/>
        <w:rPr>
          <w:bCs/>
          <w:sz w:val="26"/>
          <w:szCs w:val="26"/>
        </w:rPr>
      </w:pPr>
      <w:r w:rsidRPr="00337E50">
        <w:rPr>
          <w:bCs/>
          <w:sz w:val="26"/>
          <w:szCs w:val="26"/>
        </w:rPr>
        <w:t>автоматизированных систем управления</w:t>
      </w:r>
    </w:p>
    <w:p w:rsidR="00E0502F" w:rsidRDefault="00E0502F" w:rsidP="00E0502F">
      <w:pPr>
        <w:spacing w:after="0"/>
        <w:jc w:val="right"/>
        <w:rPr>
          <w:bCs/>
          <w:sz w:val="26"/>
          <w:szCs w:val="26"/>
        </w:rPr>
      </w:pPr>
    </w:p>
    <w:p w:rsidR="00E0502F" w:rsidRDefault="00E0502F" w:rsidP="00E0502F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  Силин Е.Е.</w:t>
      </w:r>
    </w:p>
    <w:p w:rsidR="00E0502F" w:rsidRDefault="00E0502F" w:rsidP="00E0502F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«___» _____________ 2014 г.</w:t>
      </w:r>
    </w:p>
    <w:p w:rsidR="000D4211" w:rsidRPr="00C61222" w:rsidRDefault="000D4211" w:rsidP="00921085">
      <w:pPr>
        <w:ind w:firstLine="284"/>
        <w:rPr>
          <w:b/>
          <w:sz w:val="28"/>
          <w:szCs w:val="28"/>
        </w:rPr>
      </w:pPr>
    </w:p>
    <w:p w:rsidR="007B1D4D" w:rsidRPr="00C61222" w:rsidRDefault="007B1D4D" w:rsidP="00921085">
      <w:pPr>
        <w:ind w:firstLine="284"/>
        <w:rPr>
          <w:sz w:val="28"/>
          <w:szCs w:val="28"/>
        </w:rPr>
      </w:pPr>
    </w:p>
    <w:p w:rsidR="000D4211" w:rsidRPr="00C61222" w:rsidRDefault="000D4211" w:rsidP="00921085">
      <w:pPr>
        <w:ind w:firstLine="284"/>
        <w:rPr>
          <w:sz w:val="28"/>
          <w:szCs w:val="28"/>
        </w:rPr>
      </w:pPr>
    </w:p>
    <w:p w:rsidR="007B1D4D" w:rsidRDefault="007B1D4D" w:rsidP="00921085">
      <w:pPr>
        <w:ind w:firstLine="284"/>
        <w:rPr>
          <w:sz w:val="28"/>
          <w:szCs w:val="28"/>
        </w:rPr>
      </w:pPr>
    </w:p>
    <w:p w:rsidR="007B1D4D" w:rsidRDefault="007B1D4D" w:rsidP="00921085">
      <w:pPr>
        <w:ind w:firstLine="284"/>
        <w:rPr>
          <w:sz w:val="28"/>
          <w:szCs w:val="28"/>
        </w:rPr>
      </w:pPr>
    </w:p>
    <w:p w:rsidR="007B1D4D" w:rsidRPr="00647942" w:rsidRDefault="007B1D4D" w:rsidP="00921085">
      <w:pPr>
        <w:ind w:left="0" w:firstLine="284"/>
        <w:jc w:val="center"/>
        <w:rPr>
          <w:b/>
          <w:caps/>
          <w:sz w:val="40"/>
          <w:szCs w:val="40"/>
        </w:rPr>
      </w:pPr>
      <w:r w:rsidRPr="00647942">
        <w:rPr>
          <w:b/>
          <w:caps/>
          <w:sz w:val="40"/>
          <w:szCs w:val="40"/>
        </w:rPr>
        <w:t>ТЕХНИЧЕСКИЕ требования</w:t>
      </w:r>
    </w:p>
    <w:p w:rsidR="007B1D4D" w:rsidRDefault="007B1D4D" w:rsidP="00921085">
      <w:pPr>
        <w:ind w:firstLine="284"/>
        <w:rPr>
          <w:sz w:val="28"/>
          <w:szCs w:val="28"/>
        </w:rPr>
      </w:pPr>
    </w:p>
    <w:p w:rsidR="007B1D4D" w:rsidRPr="007B1D4D" w:rsidRDefault="007B1D4D" w:rsidP="00921085">
      <w:pPr>
        <w:ind w:left="0" w:firstLine="284"/>
        <w:jc w:val="center"/>
        <w:rPr>
          <w:sz w:val="28"/>
          <w:szCs w:val="28"/>
        </w:rPr>
      </w:pPr>
      <w:r w:rsidRPr="007B1D4D">
        <w:rPr>
          <w:sz w:val="28"/>
          <w:szCs w:val="28"/>
        </w:rPr>
        <w:t xml:space="preserve">НА ПРАВО ЗАКЛЮЧЕНИЯ </w:t>
      </w:r>
      <w:proofErr w:type="gramStart"/>
      <w:r w:rsidRPr="007B1D4D">
        <w:rPr>
          <w:sz w:val="28"/>
          <w:szCs w:val="28"/>
        </w:rPr>
        <w:t>ДОГОВОРА</w:t>
      </w:r>
      <w:proofErr w:type="gramEnd"/>
      <w:r w:rsidR="00A35019" w:rsidRPr="00A35019">
        <w:rPr>
          <w:sz w:val="28"/>
          <w:szCs w:val="28"/>
        </w:rPr>
        <w:t xml:space="preserve"> </w:t>
      </w:r>
      <w:r w:rsidR="00A35019">
        <w:rPr>
          <w:sz w:val="28"/>
          <w:szCs w:val="28"/>
        </w:rPr>
        <w:t>НА ОКАЗАНИЕ УСЛУГ ПО</w:t>
      </w:r>
      <w:r w:rsidRPr="007B1D4D">
        <w:rPr>
          <w:sz w:val="28"/>
          <w:szCs w:val="28"/>
        </w:rPr>
        <w:t xml:space="preserve"> </w:t>
      </w:r>
      <w:r w:rsidR="00424328" w:rsidRPr="00424328">
        <w:rPr>
          <w:sz w:val="28"/>
          <w:szCs w:val="28"/>
        </w:rPr>
        <w:t>РАЗРАБОТК</w:t>
      </w:r>
      <w:r w:rsidR="00A35019">
        <w:rPr>
          <w:sz w:val="28"/>
          <w:szCs w:val="28"/>
        </w:rPr>
        <w:t>Е</w:t>
      </w:r>
      <w:r w:rsidR="00424328" w:rsidRPr="00424328">
        <w:rPr>
          <w:sz w:val="28"/>
          <w:szCs w:val="28"/>
        </w:rPr>
        <w:t xml:space="preserve"> ПРОГРАММНОГО ОБЕСПЕЧЕНИЯ </w:t>
      </w:r>
      <w:r w:rsidRPr="007B1D4D">
        <w:rPr>
          <w:sz w:val="28"/>
          <w:szCs w:val="28"/>
        </w:rPr>
        <w:t xml:space="preserve">ПО </w:t>
      </w:r>
      <w:r w:rsidR="00637E7A" w:rsidRPr="00637E7A">
        <w:rPr>
          <w:sz w:val="28"/>
          <w:szCs w:val="28"/>
        </w:rPr>
        <w:t>АВТОМАТИЗАЦИИ ПРОЦЕССОВ Т</w:t>
      </w:r>
      <w:r w:rsidR="00637E7A">
        <w:rPr>
          <w:sz w:val="28"/>
          <w:szCs w:val="28"/>
        </w:rPr>
        <w:t xml:space="preserve">ЕХНОЛОГИЧЕСКОГО </w:t>
      </w:r>
      <w:r w:rsidR="00637E7A" w:rsidRPr="00637E7A">
        <w:rPr>
          <w:sz w:val="28"/>
          <w:szCs w:val="28"/>
        </w:rPr>
        <w:t>П</w:t>
      </w:r>
      <w:r w:rsidR="00637E7A">
        <w:rPr>
          <w:sz w:val="28"/>
          <w:szCs w:val="28"/>
        </w:rPr>
        <w:t>РИСОЕДИНЕНИЯ</w:t>
      </w:r>
      <w:r w:rsidR="00637E7A" w:rsidRPr="00637E7A">
        <w:rPr>
          <w:sz w:val="28"/>
          <w:szCs w:val="28"/>
        </w:rPr>
        <w:t xml:space="preserve"> </w:t>
      </w:r>
      <w:r w:rsidR="00A35019">
        <w:rPr>
          <w:sz w:val="28"/>
          <w:szCs w:val="28"/>
        </w:rPr>
        <w:t xml:space="preserve">                         </w:t>
      </w:r>
      <w:r w:rsidR="00637E7A" w:rsidRPr="00637E7A">
        <w:rPr>
          <w:sz w:val="28"/>
          <w:szCs w:val="28"/>
        </w:rPr>
        <w:t xml:space="preserve">ОАО </w:t>
      </w:r>
      <w:r w:rsidR="0071544D">
        <w:rPr>
          <w:sz w:val="28"/>
          <w:szCs w:val="28"/>
        </w:rPr>
        <w:t>«</w:t>
      </w:r>
      <w:r w:rsidR="00637E7A" w:rsidRPr="00637E7A">
        <w:rPr>
          <w:sz w:val="28"/>
          <w:szCs w:val="28"/>
        </w:rPr>
        <w:t>МРСК ЦЕНТРА</w:t>
      </w:r>
      <w:r w:rsidR="0071544D">
        <w:rPr>
          <w:sz w:val="28"/>
          <w:szCs w:val="28"/>
        </w:rPr>
        <w:t>»</w:t>
      </w:r>
    </w:p>
    <w:p w:rsidR="007B1D4D" w:rsidRDefault="007B1D4D" w:rsidP="00921085">
      <w:pPr>
        <w:ind w:firstLine="284"/>
        <w:jc w:val="center"/>
        <w:rPr>
          <w:sz w:val="28"/>
          <w:szCs w:val="28"/>
        </w:rPr>
      </w:pPr>
    </w:p>
    <w:p w:rsidR="00723AD3" w:rsidRDefault="00381BD0" w:rsidP="00921085">
      <w:pPr>
        <w:ind w:firstLine="284"/>
      </w:pPr>
      <w:r w:rsidRPr="003A3E77">
        <w:br w:type="page"/>
      </w:r>
    </w:p>
    <w:p w:rsidR="007B1D4D" w:rsidRPr="003B685A" w:rsidRDefault="007B1D4D" w:rsidP="00921085">
      <w:pPr>
        <w:spacing w:before="120"/>
        <w:ind w:left="0" w:firstLine="284"/>
        <w:jc w:val="center"/>
        <w:rPr>
          <w:b/>
        </w:rPr>
      </w:pPr>
      <w:r w:rsidRPr="00946275">
        <w:rPr>
          <w:b/>
        </w:rPr>
        <w:lastRenderedPageBreak/>
        <w:t>Лист согласования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794"/>
        <w:gridCol w:w="2977"/>
        <w:gridCol w:w="1559"/>
        <w:gridCol w:w="1524"/>
      </w:tblGrid>
      <w:tr w:rsidR="00E0502F" w:rsidRPr="0071544D" w:rsidTr="00366ED8">
        <w:tc>
          <w:tcPr>
            <w:tcW w:w="3794" w:type="dxa"/>
            <w:vAlign w:val="center"/>
          </w:tcPr>
          <w:p w:rsidR="00E0502F" w:rsidRPr="0071544D" w:rsidRDefault="00E0502F" w:rsidP="00366ED8">
            <w:pPr>
              <w:spacing w:before="120"/>
              <w:ind w:left="0" w:firstLine="0"/>
              <w:jc w:val="center"/>
              <w:rPr>
                <w:b/>
              </w:rPr>
            </w:pPr>
            <w:r w:rsidRPr="0071544D">
              <w:rPr>
                <w:b/>
              </w:rPr>
              <w:t>Должность исполнителя</w:t>
            </w:r>
          </w:p>
        </w:tc>
        <w:tc>
          <w:tcPr>
            <w:tcW w:w="2977" w:type="dxa"/>
            <w:vAlign w:val="center"/>
          </w:tcPr>
          <w:p w:rsidR="00E0502F" w:rsidRPr="0071544D" w:rsidRDefault="00E0502F" w:rsidP="00366ED8">
            <w:pPr>
              <w:spacing w:before="120"/>
              <w:ind w:left="34" w:firstLine="0"/>
              <w:jc w:val="center"/>
              <w:rPr>
                <w:b/>
              </w:rPr>
            </w:pPr>
            <w:r w:rsidRPr="0071544D">
              <w:rPr>
                <w:b/>
              </w:rPr>
              <w:t>Фамилия, имя, отчество</w:t>
            </w:r>
          </w:p>
        </w:tc>
        <w:tc>
          <w:tcPr>
            <w:tcW w:w="1559" w:type="dxa"/>
            <w:vAlign w:val="center"/>
          </w:tcPr>
          <w:p w:rsidR="00E0502F" w:rsidRPr="0071544D" w:rsidRDefault="00E0502F" w:rsidP="00366ED8">
            <w:pPr>
              <w:spacing w:before="120"/>
              <w:ind w:left="35" w:firstLine="284"/>
              <w:jc w:val="center"/>
              <w:rPr>
                <w:b/>
              </w:rPr>
            </w:pPr>
            <w:r w:rsidRPr="0071544D">
              <w:rPr>
                <w:b/>
              </w:rPr>
              <w:t>Подпись</w:t>
            </w:r>
          </w:p>
        </w:tc>
        <w:tc>
          <w:tcPr>
            <w:tcW w:w="1524" w:type="dxa"/>
            <w:vAlign w:val="center"/>
          </w:tcPr>
          <w:p w:rsidR="00E0502F" w:rsidRPr="0071544D" w:rsidRDefault="00E0502F" w:rsidP="00366ED8">
            <w:pPr>
              <w:spacing w:before="120"/>
              <w:ind w:left="35" w:firstLine="284"/>
              <w:jc w:val="center"/>
              <w:rPr>
                <w:b/>
              </w:rPr>
            </w:pPr>
            <w:r w:rsidRPr="0071544D">
              <w:rPr>
                <w:b/>
              </w:rPr>
              <w:t>Дата</w:t>
            </w:r>
          </w:p>
        </w:tc>
      </w:tr>
      <w:tr w:rsidR="00E0502F" w:rsidRPr="0071544D" w:rsidTr="00366ED8">
        <w:tc>
          <w:tcPr>
            <w:tcW w:w="3794" w:type="dxa"/>
          </w:tcPr>
          <w:p w:rsidR="00E0502F" w:rsidRPr="0071544D" w:rsidRDefault="00E0502F" w:rsidP="00366ED8">
            <w:pPr>
              <w:spacing w:before="120"/>
              <w:ind w:left="0" w:firstLine="0"/>
              <w:jc w:val="left"/>
              <w:rPr>
                <w:b/>
              </w:rPr>
            </w:pPr>
            <w:proofErr w:type="spellStart"/>
            <w:r>
              <w:rPr>
                <w:snapToGrid w:val="0"/>
                <w:color w:val="000000"/>
              </w:rPr>
              <w:t>И.о</w:t>
            </w:r>
            <w:proofErr w:type="spellEnd"/>
            <w:r>
              <w:rPr>
                <w:snapToGrid w:val="0"/>
                <w:color w:val="000000"/>
              </w:rPr>
              <w:t>. з</w:t>
            </w:r>
            <w:r w:rsidRPr="0071544D">
              <w:rPr>
                <w:snapToGrid w:val="0"/>
                <w:color w:val="000000"/>
              </w:rPr>
              <w:t>аместител</w:t>
            </w:r>
            <w:r>
              <w:rPr>
                <w:snapToGrid w:val="0"/>
                <w:color w:val="000000"/>
              </w:rPr>
              <w:t>я</w:t>
            </w:r>
            <w:r w:rsidRPr="0071544D">
              <w:rPr>
                <w:snapToGrid w:val="0"/>
                <w:color w:val="000000"/>
              </w:rPr>
              <w:t xml:space="preserve"> генерального директора по</w:t>
            </w:r>
            <w:r w:rsidRPr="009427F0">
              <w:rPr>
                <w:snapToGrid w:val="0"/>
                <w:color w:val="000000"/>
              </w:rPr>
              <w:t xml:space="preserve"> </w:t>
            </w:r>
            <w:r w:rsidRPr="0071544D">
              <w:rPr>
                <w:snapToGrid w:val="0"/>
                <w:color w:val="000000"/>
              </w:rPr>
              <w:t>реализации</w:t>
            </w:r>
            <w:r w:rsidRPr="009427F0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 xml:space="preserve">и развитию </w:t>
            </w:r>
            <w:r w:rsidRPr="0071544D">
              <w:rPr>
                <w:snapToGrid w:val="0"/>
                <w:color w:val="000000"/>
              </w:rPr>
              <w:t>услуг</w:t>
            </w:r>
          </w:p>
        </w:tc>
        <w:tc>
          <w:tcPr>
            <w:tcW w:w="2977" w:type="dxa"/>
          </w:tcPr>
          <w:p w:rsidR="00E0502F" w:rsidRPr="0071544D" w:rsidRDefault="00E0502F" w:rsidP="00366ED8">
            <w:pPr>
              <w:spacing w:before="120"/>
              <w:ind w:left="34" w:firstLine="0"/>
              <w:jc w:val="left"/>
              <w:rPr>
                <w:b/>
              </w:rPr>
            </w:pPr>
            <w:r w:rsidRPr="00AC66C2">
              <w:rPr>
                <w:snapToGrid w:val="0"/>
              </w:rPr>
              <w:t>Кабанова Евгения Валерьевна</w:t>
            </w:r>
          </w:p>
        </w:tc>
        <w:tc>
          <w:tcPr>
            <w:tcW w:w="1559" w:type="dxa"/>
          </w:tcPr>
          <w:p w:rsidR="00E0502F" w:rsidRPr="0071544D" w:rsidRDefault="00E0502F" w:rsidP="00366ED8">
            <w:pPr>
              <w:spacing w:before="120"/>
              <w:ind w:left="35" w:hanging="2"/>
              <w:jc w:val="center"/>
              <w:rPr>
                <w:b/>
              </w:rPr>
            </w:pPr>
          </w:p>
        </w:tc>
        <w:tc>
          <w:tcPr>
            <w:tcW w:w="1524" w:type="dxa"/>
          </w:tcPr>
          <w:p w:rsidR="00E0502F" w:rsidRPr="0071544D" w:rsidRDefault="00E0502F" w:rsidP="00366ED8">
            <w:pPr>
              <w:spacing w:before="120"/>
              <w:ind w:left="35" w:hanging="1"/>
              <w:jc w:val="center"/>
              <w:rPr>
                <w:b/>
              </w:rPr>
            </w:pPr>
          </w:p>
        </w:tc>
      </w:tr>
      <w:tr w:rsidR="00E0502F" w:rsidRPr="0071544D" w:rsidTr="00366ED8">
        <w:tc>
          <w:tcPr>
            <w:tcW w:w="3794" w:type="dxa"/>
          </w:tcPr>
          <w:p w:rsidR="00E0502F" w:rsidRPr="0071544D" w:rsidRDefault="00E0502F" w:rsidP="00366ED8">
            <w:pPr>
              <w:spacing w:before="120"/>
              <w:ind w:left="0" w:firstLine="0"/>
              <w:jc w:val="left"/>
              <w:rPr>
                <w:b/>
              </w:rPr>
            </w:pPr>
            <w:r w:rsidRPr="0071544D">
              <w:rPr>
                <w:snapToGrid w:val="0"/>
                <w:color w:val="000000"/>
              </w:rPr>
              <w:t>Начальник Департамента технологического присоединения</w:t>
            </w:r>
          </w:p>
        </w:tc>
        <w:tc>
          <w:tcPr>
            <w:tcW w:w="2977" w:type="dxa"/>
          </w:tcPr>
          <w:p w:rsidR="00E0502F" w:rsidRPr="0071544D" w:rsidRDefault="00E0502F" w:rsidP="00366ED8">
            <w:pPr>
              <w:spacing w:before="120"/>
              <w:ind w:left="34" w:firstLine="0"/>
              <w:jc w:val="left"/>
              <w:rPr>
                <w:b/>
              </w:rPr>
            </w:pPr>
            <w:r w:rsidRPr="0071544D">
              <w:rPr>
                <w:snapToGrid w:val="0"/>
              </w:rPr>
              <w:t>Раковский Эдуард Казимирович</w:t>
            </w:r>
          </w:p>
        </w:tc>
        <w:tc>
          <w:tcPr>
            <w:tcW w:w="1559" w:type="dxa"/>
          </w:tcPr>
          <w:p w:rsidR="00E0502F" w:rsidRPr="0071544D" w:rsidRDefault="00E0502F" w:rsidP="00366ED8">
            <w:pPr>
              <w:spacing w:before="120"/>
              <w:ind w:left="35" w:hanging="2"/>
              <w:jc w:val="center"/>
              <w:rPr>
                <w:b/>
              </w:rPr>
            </w:pPr>
          </w:p>
        </w:tc>
        <w:tc>
          <w:tcPr>
            <w:tcW w:w="1524" w:type="dxa"/>
          </w:tcPr>
          <w:p w:rsidR="00E0502F" w:rsidRPr="0071544D" w:rsidRDefault="00E0502F" w:rsidP="00366ED8">
            <w:pPr>
              <w:spacing w:before="120"/>
              <w:ind w:left="35" w:hanging="1"/>
              <w:jc w:val="center"/>
              <w:rPr>
                <w:b/>
              </w:rPr>
            </w:pPr>
          </w:p>
        </w:tc>
      </w:tr>
      <w:tr w:rsidR="00E0502F" w:rsidRPr="0071544D" w:rsidTr="00366ED8">
        <w:tc>
          <w:tcPr>
            <w:tcW w:w="3794" w:type="dxa"/>
          </w:tcPr>
          <w:p w:rsidR="00E0502F" w:rsidRPr="0071544D" w:rsidRDefault="00E0502F" w:rsidP="00366ED8">
            <w:pPr>
              <w:spacing w:before="120"/>
              <w:ind w:left="0" w:firstLine="0"/>
              <w:jc w:val="left"/>
            </w:pPr>
            <w:r w:rsidRPr="0071544D">
              <w:rPr>
                <w:snapToGrid w:val="0"/>
                <w:color w:val="000000"/>
              </w:rPr>
              <w:t xml:space="preserve">Начальник </w:t>
            </w:r>
            <w:proofErr w:type="gramStart"/>
            <w:r w:rsidRPr="0071544D">
              <w:rPr>
                <w:snapToGrid w:val="0"/>
                <w:color w:val="000000"/>
              </w:rPr>
              <w:t>отдела организации технологического присоединения Департамента технологического присоединения</w:t>
            </w:r>
            <w:proofErr w:type="gramEnd"/>
          </w:p>
        </w:tc>
        <w:tc>
          <w:tcPr>
            <w:tcW w:w="2977" w:type="dxa"/>
          </w:tcPr>
          <w:p w:rsidR="00E0502F" w:rsidRPr="0071544D" w:rsidRDefault="00E0502F" w:rsidP="00366ED8">
            <w:pPr>
              <w:spacing w:before="120"/>
              <w:ind w:left="34" w:firstLine="0"/>
              <w:jc w:val="left"/>
            </w:pPr>
            <w:r>
              <w:t>Секрет</w:t>
            </w:r>
            <w:r w:rsidRPr="0071544D">
              <w:t xml:space="preserve"> Светлана Игоревна</w:t>
            </w:r>
          </w:p>
        </w:tc>
        <w:tc>
          <w:tcPr>
            <w:tcW w:w="1559" w:type="dxa"/>
          </w:tcPr>
          <w:p w:rsidR="00E0502F" w:rsidRPr="0071544D" w:rsidRDefault="00E0502F" w:rsidP="00366ED8">
            <w:pPr>
              <w:spacing w:before="120"/>
              <w:ind w:left="35" w:hanging="2"/>
              <w:jc w:val="center"/>
              <w:rPr>
                <w:b/>
              </w:rPr>
            </w:pPr>
          </w:p>
        </w:tc>
        <w:tc>
          <w:tcPr>
            <w:tcW w:w="1524" w:type="dxa"/>
          </w:tcPr>
          <w:p w:rsidR="00E0502F" w:rsidRPr="0071544D" w:rsidRDefault="00E0502F" w:rsidP="00366ED8">
            <w:pPr>
              <w:spacing w:before="120"/>
              <w:ind w:left="35" w:hanging="1"/>
              <w:jc w:val="center"/>
              <w:rPr>
                <w:b/>
              </w:rPr>
            </w:pPr>
          </w:p>
        </w:tc>
      </w:tr>
      <w:tr w:rsidR="00E0502F" w:rsidRPr="0071544D" w:rsidTr="00366ED8">
        <w:tc>
          <w:tcPr>
            <w:tcW w:w="3794" w:type="dxa"/>
          </w:tcPr>
          <w:p w:rsidR="00E0502F" w:rsidRPr="008E48CB" w:rsidRDefault="00E0502F" w:rsidP="00366ED8">
            <w:pPr>
              <w:spacing w:before="120"/>
              <w:ind w:left="0" w:firstLine="0"/>
              <w:jc w:val="left"/>
              <w:rPr>
                <w:snapToGrid w:val="0"/>
                <w:color w:val="000000"/>
              </w:rPr>
            </w:pPr>
            <w:r w:rsidRPr="008E48CB">
              <w:rPr>
                <w:snapToGrid w:val="0"/>
                <w:color w:val="000000"/>
              </w:rPr>
              <w:t>Начальник управления информационных технологий</w:t>
            </w:r>
            <w:r>
              <w:rPr>
                <w:snapToGrid w:val="0"/>
                <w:color w:val="000000"/>
              </w:rPr>
              <w:t xml:space="preserve"> Департамента </w:t>
            </w:r>
            <w:r w:rsidRPr="00337E50">
              <w:rPr>
                <w:snapToGrid w:val="0"/>
                <w:color w:val="000000"/>
              </w:rPr>
              <w:t>корпоративных и технологических автоматизированных систем управления</w:t>
            </w:r>
          </w:p>
        </w:tc>
        <w:tc>
          <w:tcPr>
            <w:tcW w:w="2977" w:type="dxa"/>
          </w:tcPr>
          <w:p w:rsidR="00E0502F" w:rsidRPr="008E48CB" w:rsidRDefault="00E0502F" w:rsidP="00366ED8">
            <w:pPr>
              <w:spacing w:before="120"/>
              <w:ind w:left="0" w:firstLine="0"/>
              <w:jc w:val="left"/>
              <w:rPr>
                <w:snapToGrid w:val="0"/>
                <w:color w:val="000000"/>
              </w:rPr>
            </w:pPr>
            <w:r w:rsidRPr="008E48CB">
              <w:rPr>
                <w:snapToGrid w:val="0"/>
                <w:color w:val="000000"/>
              </w:rPr>
              <w:t>Симонов Евгений Евгениевич</w:t>
            </w:r>
          </w:p>
        </w:tc>
        <w:tc>
          <w:tcPr>
            <w:tcW w:w="1559" w:type="dxa"/>
          </w:tcPr>
          <w:p w:rsidR="00E0502F" w:rsidRPr="0071544D" w:rsidRDefault="00E0502F" w:rsidP="00366ED8">
            <w:pPr>
              <w:spacing w:before="120"/>
              <w:ind w:left="35" w:hanging="2"/>
              <w:jc w:val="center"/>
              <w:rPr>
                <w:b/>
              </w:rPr>
            </w:pPr>
          </w:p>
        </w:tc>
        <w:tc>
          <w:tcPr>
            <w:tcW w:w="1524" w:type="dxa"/>
          </w:tcPr>
          <w:p w:rsidR="00E0502F" w:rsidRPr="0071544D" w:rsidRDefault="00E0502F" w:rsidP="00366ED8">
            <w:pPr>
              <w:spacing w:before="120"/>
              <w:ind w:left="35" w:hanging="1"/>
              <w:jc w:val="center"/>
              <w:rPr>
                <w:b/>
              </w:rPr>
            </w:pPr>
          </w:p>
        </w:tc>
      </w:tr>
    </w:tbl>
    <w:p w:rsidR="009918BE" w:rsidRPr="00AF6FAA" w:rsidRDefault="009918BE" w:rsidP="00921085">
      <w:pPr>
        <w:ind w:firstLine="284"/>
      </w:pPr>
    </w:p>
    <w:p w:rsidR="007B1D4D" w:rsidRDefault="007B1D4D" w:rsidP="00921085">
      <w:pPr>
        <w:ind w:firstLine="284"/>
      </w:pPr>
    </w:p>
    <w:p w:rsidR="009918BE" w:rsidRDefault="009918BE" w:rsidP="00921085">
      <w:pPr>
        <w:ind w:firstLine="284"/>
      </w:pPr>
      <w:r w:rsidRPr="00AF6FAA">
        <w:br w:type="page"/>
      </w:r>
    </w:p>
    <w:p w:rsidR="007B1D4D" w:rsidRPr="00D60946" w:rsidRDefault="007B1D4D" w:rsidP="00921085">
      <w:pPr>
        <w:pStyle w:val="H1"/>
        <w:numPr>
          <w:ilvl w:val="0"/>
          <w:numId w:val="0"/>
        </w:numPr>
        <w:ind w:left="284" w:firstLine="284"/>
        <w:jc w:val="center"/>
      </w:pPr>
      <w:bookmarkStart w:id="0" w:name="_Toc329273191"/>
      <w:bookmarkStart w:id="1" w:name="_Toc402267647"/>
      <w:r w:rsidRPr="00D60946">
        <w:lastRenderedPageBreak/>
        <w:t>Оглавление</w:t>
      </w:r>
      <w:bookmarkEnd w:id="0"/>
      <w:bookmarkEnd w:id="1"/>
    </w:p>
    <w:sdt>
      <w:sdtPr>
        <w:rPr>
          <w:rFonts w:asciiTheme="minorHAnsi" w:eastAsiaTheme="minorHAnsi" w:hAnsiTheme="minorHAnsi" w:cstheme="minorBidi"/>
          <w:b/>
          <w:bCs/>
          <w:noProof w:val="0"/>
          <w:color w:val="auto"/>
          <w:sz w:val="22"/>
          <w:szCs w:val="22"/>
          <w:lang w:eastAsia="en-US"/>
        </w:rPr>
        <w:id w:val="275995403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  <w:lang w:eastAsia="ru-RU"/>
        </w:rPr>
      </w:sdtEndPr>
      <w:sdtContent>
        <w:p w:rsidR="00E0502F" w:rsidRDefault="00410CDE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r>
            <w:rPr>
              <w:color w:val="auto"/>
            </w:rPr>
            <w:fldChar w:fldCharType="begin"/>
          </w:r>
          <w:r w:rsidR="00745150">
            <w:rPr>
              <w:color w:val="auto"/>
            </w:rPr>
            <w:instrText xml:space="preserve"> TOC \o "1-3" \h \z \u </w:instrText>
          </w:r>
          <w:r>
            <w:rPr>
              <w:color w:val="auto"/>
            </w:rPr>
            <w:fldChar w:fldCharType="separate"/>
          </w:r>
          <w:hyperlink w:anchor="_Toc402267647" w:history="1">
            <w:r w:rsidR="00E0502F" w:rsidRPr="00EE6256">
              <w:rPr>
                <w:rStyle w:val="af5"/>
              </w:rPr>
              <w:t>Оглавление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_Toc402267647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3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48" w:history="1">
            <w:r w:rsidR="00E0502F" w:rsidRPr="00EE6256">
              <w:rPr>
                <w:rStyle w:val="af5"/>
              </w:rPr>
              <w:t>1.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Общие сведения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_Toc402267648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5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49" w:history="1">
            <w:r w:rsidR="00E0502F" w:rsidRPr="00EE6256">
              <w:rPr>
                <w:rStyle w:val="af5"/>
              </w:rPr>
              <w:t>1.1.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Цели и задачи документа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_Toc402267649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5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50" w:history="1">
            <w:r w:rsidR="00E0502F" w:rsidRPr="00EE6256">
              <w:rPr>
                <w:rStyle w:val="af5"/>
              </w:rPr>
              <w:t>1.2.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Полное наименование ПО и его условное обозначение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_Toc402267650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5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51" w:history="1">
            <w:r w:rsidR="00E0502F" w:rsidRPr="00EE6256">
              <w:rPr>
                <w:rStyle w:val="af5"/>
              </w:rPr>
              <w:t>1.3.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Заказчик и Исполнитель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_Toc402267651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5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52" w:history="1">
            <w:r w:rsidR="00E0502F" w:rsidRPr="00EE6256">
              <w:rPr>
                <w:rStyle w:val="af5"/>
              </w:rPr>
              <w:t>1.4.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Плановые сроки начала и окончания разработки ПО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_Toc402267652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5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53" w:history="1">
            <w:r w:rsidR="00E0502F" w:rsidRPr="00EE6256">
              <w:rPr>
                <w:rStyle w:val="af5"/>
              </w:rPr>
              <w:t>1.5.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Порядок оформления и предъявления заказчику результатов работ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_Toc402267653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5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54" w:history="1">
            <w:r w:rsidR="00E0502F" w:rsidRPr="00EE6256">
              <w:rPr>
                <w:rStyle w:val="af5"/>
              </w:rPr>
              <w:t>1.6.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Порядок внесения изменений в ТТ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_Toc402267654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6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55" w:history="1">
            <w:r w:rsidR="00E0502F" w:rsidRPr="00EE6256">
              <w:rPr>
                <w:rStyle w:val="af5"/>
              </w:rPr>
              <w:t>1.7.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Сокращения и условные обозначения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_Toc402267655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6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56" w:history="1">
            <w:r w:rsidR="00E0502F" w:rsidRPr="00EE6256">
              <w:rPr>
                <w:rStyle w:val="af5"/>
              </w:rPr>
              <w:t>2.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Назначение и цели создания ПО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_Toc402267656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6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57" w:history="1">
            <w:r w:rsidR="00E0502F" w:rsidRPr="00EE6256">
              <w:rPr>
                <w:rStyle w:val="af5"/>
              </w:rPr>
              <w:t>2.1.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Назначение ПО.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_Toc402267657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6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58" w:history="1">
            <w:r w:rsidR="00E0502F" w:rsidRPr="00EE6256">
              <w:rPr>
                <w:rStyle w:val="af5"/>
              </w:rPr>
              <w:t>2.1.1.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Вид автоматизируемой деятельности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_Toc402267658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6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59" w:history="1">
            <w:r w:rsidR="00E0502F" w:rsidRPr="00EE6256">
              <w:rPr>
                <w:rStyle w:val="af5"/>
              </w:rPr>
              <w:t>2.1.2.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Объекты автоматизации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_Toc402267659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7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60" w:history="1">
            <w:r w:rsidR="00E0502F" w:rsidRPr="00EE6256">
              <w:rPr>
                <w:rStyle w:val="af5"/>
              </w:rPr>
              <w:t>2.2.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Цели создания ПО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_Toc402267660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7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61" w:history="1">
            <w:r w:rsidR="00E0502F" w:rsidRPr="00EE6256">
              <w:rPr>
                <w:rStyle w:val="af5"/>
              </w:rPr>
              <w:t>3.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Характеристика объекта автоматизации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_Toc402267661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7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62" w:history="1">
            <w:r w:rsidR="00E0502F" w:rsidRPr="00EE6256">
              <w:rPr>
                <w:rStyle w:val="af5"/>
              </w:rPr>
              <w:t>3.1.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Текущее состояние автоматизируемой деятельности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_Toc402267662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7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63" w:history="1">
            <w:r w:rsidR="00E0502F" w:rsidRPr="00EE6256">
              <w:rPr>
                <w:rStyle w:val="af5"/>
              </w:rPr>
              <w:t>3.2.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Целевое состояние автоматизируемой деятельности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_Toc402267663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8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64" w:history="1">
            <w:r w:rsidR="00E0502F" w:rsidRPr="00EE6256">
              <w:rPr>
                <w:rStyle w:val="af5"/>
              </w:rPr>
              <w:t>4.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Требования к ПО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_Toc402267664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8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65" w:history="1">
            <w:r w:rsidR="00E0502F" w:rsidRPr="00EE6256">
              <w:rPr>
                <w:rStyle w:val="af5"/>
              </w:rPr>
              <w:t>4.1.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Требования к ПО в целом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_Toc402267665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8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66" w:history="1">
            <w:r w:rsidR="00E0502F" w:rsidRPr="00EE6256">
              <w:rPr>
                <w:rStyle w:val="af5"/>
              </w:rPr>
              <w:t>4.1.1.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Требования к структуре и функционированию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_Toc402267666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9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67" w:history="1">
            <w:r w:rsidR="00E0502F" w:rsidRPr="00EE6256">
              <w:rPr>
                <w:rStyle w:val="af5"/>
              </w:rPr>
              <w:t>4.1.2.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Требования к численности, квалификации персонала и режиму его работы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_Toc402267667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9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68" w:history="1">
            <w:r w:rsidR="00E0502F" w:rsidRPr="00EE6256">
              <w:rPr>
                <w:rStyle w:val="af5"/>
              </w:rPr>
              <w:t>4.1.3.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Требования к эргономике и технической эстетике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_Toc402267668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9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69" w:history="1">
            <w:r w:rsidR="00E0502F" w:rsidRPr="00EE6256">
              <w:rPr>
                <w:rStyle w:val="af5"/>
              </w:rPr>
              <w:t>4.2.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Требования к функциям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_Toc402267669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10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70" w:history="1">
            <w:r w:rsidR="00E0502F" w:rsidRPr="00EE6256">
              <w:rPr>
                <w:rStyle w:val="af5"/>
              </w:rPr>
              <w:t>4.2.1.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Общие требования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_Toc402267670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10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71" w:history="1">
            <w:r w:rsidR="00E0502F" w:rsidRPr="00EE6256">
              <w:rPr>
                <w:rStyle w:val="af5"/>
              </w:rPr>
              <w:t>4.3.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Требования к видам обеспечения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_Toc402267671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10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72" w:history="1">
            <w:r w:rsidR="00E0502F" w:rsidRPr="00EE6256">
              <w:rPr>
                <w:rStyle w:val="af5"/>
              </w:rPr>
              <w:t>4.3.1.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Требования к программному обеспечению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_Toc402267672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10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73" w:history="1">
            <w:r w:rsidR="00E0502F" w:rsidRPr="00EE6256">
              <w:rPr>
                <w:rStyle w:val="af5"/>
              </w:rPr>
              <w:t>4.3.2.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Требования к техническому обеспечению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_Toc402267673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10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74" w:history="1">
            <w:r w:rsidR="00E0502F" w:rsidRPr="00EE6256">
              <w:rPr>
                <w:rStyle w:val="af5"/>
              </w:rPr>
              <w:t>4.3.3.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Требования к организационному обеспечению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_Toc402267674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10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75" w:history="1">
            <w:r w:rsidR="00E0502F" w:rsidRPr="00EE6256">
              <w:rPr>
                <w:rStyle w:val="af5"/>
              </w:rPr>
              <w:t>5.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Состав и содержание работ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_Toc402267675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11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76" w:history="1">
            <w:r w:rsidR="00E0502F" w:rsidRPr="00EE6256">
              <w:rPr>
                <w:rStyle w:val="af5"/>
              </w:rPr>
              <w:t>5.1.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Требования к очередности создания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_Toc402267676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11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77" w:history="1">
            <w:r w:rsidR="00E0502F" w:rsidRPr="00EE6256">
              <w:rPr>
                <w:rStyle w:val="af5"/>
              </w:rPr>
              <w:t>6.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Порядок контроля и приемки ПО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_Toc402267677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12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78" w:history="1">
            <w:r w:rsidR="00E0502F" w:rsidRPr="00EE6256">
              <w:rPr>
                <w:rStyle w:val="af5"/>
              </w:rPr>
              <w:t>6.1.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Общие требования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_Toc402267678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12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79" w:history="1">
            <w:r w:rsidR="00E0502F" w:rsidRPr="00EE6256">
              <w:rPr>
                <w:rStyle w:val="af5"/>
              </w:rPr>
              <w:t>6.2.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Состав, объем и методы испытаний ПО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_Toc402267679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12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80" w:history="1">
            <w:r w:rsidR="00E0502F" w:rsidRPr="00EE6256">
              <w:rPr>
                <w:rStyle w:val="af5"/>
              </w:rPr>
              <w:t>7.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Состав и содержание работ по подготовке объекта автоматизации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_Toc402267680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12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81" w:history="1">
            <w:r w:rsidR="00E0502F" w:rsidRPr="00EE6256">
              <w:rPr>
                <w:rStyle w:val="af5"/>
              </w:rPr>
              <w:t>7.1.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Подготовка информации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_Toc402267681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12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82" w:history="1">
            <w:r w:rsidR="00E0502F" w:rsidRPr="00EE6256">
              <w:rPr>
                <w:rStyle w:val="af5"/>
              </w:rPr>
              <w:t>7.2.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Техническая подготовка объекта автоматизации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_Toc402267682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13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83" w:history="1">
            <w:r w:rsidR="00E0502F" w:rsidRPr="00EE6256">
              <w:rPr>
                <w:rStyle w:val="af5"/>
              </w:rPr>
              <w:t>7.3.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Организационные мероприятия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_Toc402267683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13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84" w:history="1">
            <w:r w:rsidR="00E0502F" w:rsidRPr="00EE6256">
              <w:rPr>
                <w:rStyle w:val="af5"/>
              </w:rPr>
              <w:t>8.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Требования к документированию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_Toc402267684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13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85" w:history="1">
            <w:r w:rsidR="00E0502F" w:rsidRPr="00EE6256">
              <w:rPr>
                <w:rStyle w:val="af5"/>
              </w:rPr>
              <w:t>8.1.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Общие требования к документированию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_Toc402267685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13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86" w:history="1">
            <w:r w:rsidR="00E0502F" w:rsidRPr="00EE6256">
              <w:rPr>
                <w:rStyle w:val="af5"/>
              </w:rPr>
              <w:t>8.2.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Способ кодирования проектной документации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_Toc402267686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13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87" w:history="1">
            <w:r w:rsidR="00E0502F" w:rsidRPr="00EE6256">
              <w:rPr>
                <w:rStyle w:val="af5"/>
              </w:rPr>
              <w:t>8.3.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Перечень подлежащих разработке документов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_Toc402267687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14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88" w:history="1">
            <w:r w:rsidR="00E0502F" w:rsidRPr="00EE6256">
              <w:rPr>
                <w:rStyle w:val="af5"/>
              </w:rPr>
              <w:t>9.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Источники разработки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_Toc402267688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15</w:t>
            </w:r>
            <w:r w:rsidR="00E0502F">
              <w:rPr>
                <w:webHidden/>
              </w:rPr>
              <w:fldChar w:fldCharType="end"/>
            </w:r>
          </w:hyperlink>
        </w:p>
        <w:p w:rsidR="00E0502F" w:rsidRDefault="004270A0">
          <w:pPr>
            <w:pStyle w:val="21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402267689" w:history="1">
            <w:r w:rsidR="00E0502F" w:rsidRPr="00EE6256">
              <w:rPr>
                <w:rStyle w:val="af5"/>
              </w:rPr>
              <w:t>10.</w:t>
            </w:r>
            <w:r w:rsidR="00E0502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="00E0502F" w:rsidRPr="00EE6256">
              <w:rPr>
                <w:rStyle w:val="af5"/>
              </w:rPr>
              <w:t>Требования к документам, предоставляемым участником процедуры закупки</w:t>
            </w:r>
            <w:r w:rsidR="00E0502F">
              <w:rPr>
                <w:webHidden/>
              </w:rPr>
              <w:tab/>
            </w:r>
            <w:r w:rsidR="00E0502F">
              <w:rPr>
                <w:webHidden/>
              </w:rPr>
              <w:fldChar w:fldCharType="begin"/>
            </w:r>
            <w:r w:rsidR="00E0502F">
              <w:rPr>
                <w:webHidden/>
              </w:rPr>
              <w:instrText xml:space="preserve"> PAGEREF _Toc402267689 \h </w:instrText>
            </w:r>
            <w:r w:rsidR="00E0502F">
              <w:rPr>
                <w:webHidden/>
              </w:rPr>
            </w:r>
            <w:r w:rsidR="00E0502F">
              <w:rPr>
                <w:webHidden/>
              </w:rPr>
              <w:fldChar w:fldCharType="separate"/>
            </w:r>
            <w:r w:rsidR="00E0502F">
              <w:rPr>
                <w:webHidden/>
              </w:rPr>
              <w:t>16</w:t>
            </w:r>
            <w:r w:rsidR="00E0502F">
              <w:rPr>
                <w:webHidden/>
              </w:rPr>
              <w:fldChar w:fldCharType="end"/>
            </w:r>
          </w:hyperlink>
        </w:p>
        <w:p w:rsidR="00124ACF" w:rsidRPr="003A3E77" w:rsidRDefault="00410CDE" w:rsidP="00921085">
          <w:pPr>
            <w:pStyle w:val="af4"/>
            <w:ind w:firstLine="284"/>
          </w:pPr>
          <w:r>
            <w:rPr>
              <w:rFonts w:ascii="Times New Roman" w:hAnsi="Times New Roman" w:cs="Times New Roman"/>
              <w:color w:val="auto"/>
            </w:rPr>
            <w:fldChar w:fldCharType="end"/>
          </w:r>
        </w:p>
      </w:sdtContent>
    </w:sdt>
    <w:p w:rsidR="00124ACF" w:rsidRPr="003A3E77" w:rsidRDefault="00124ACF" w:rsidP="00921085">
      <w:pPr>
        <w:ind w:firstLine="284"/>
      </w:pPr>
      <w:r w:rsidRPr="003A3E77">
        <w:br w:type="page"/>
      </w:r>
    </w:p>
    <w:p w:rsidR="00E0502F" w:rsidRPr="005054C9" w:rsidRDefault="00E0502F" w:rsidP="00E0502F">
      <w:pPr>
        <w:pStyle w:val="H1"/>
        <w:ind w:firstLine="284"/>
      </w:pPr>
      <w:bookmarkStart w:id="2" w:name="_Toc401762096"/>
      <w:bookmarkStart w:id="3" w:name="_Toc402267648"/>
      <w:r w:rsidRPr="005054C9">
        <w:lastRenderedPageBreak/>
        <w:t>Общие сведения</w:t>
      </w:r>
      <w:bookmarkEnd w:id="2"/>
      <w:bookmarkEnd w:id="3"/>
    </w:p>
    <w:p w:rsidR="00E0502F" w:rsidRDefault="00E0502F" w:rsidP="00E0502F">
      <w:pPr>
        <w:pStyle w:val="2"/>
        <w:ind w:firstLine="284"/>
      </w:pPr>
      <w:bookmarkStart w:id="4" w:name="_Toc401762097"/>
      <w:bookmarkStart w:id="5" w:name="_Toc402267649"/>
      <w:r>
        <w:t>Цели и задачи документа</w:t>
      </w:r>
      <w:bookmarkEnd w:id="4"/>
      <w:bookmarkEnd w:id="5"/>
    </w:p>
    <w:p w:rsidR="00E0502F" w:rsidRPr="00D60946" w:rsidRDefault="00E0502F" w:rsidP="00E0502F">
      <w:pPr>
        <w:ind w:firstLine="284"/>
      </w:pPr>
      <w:r w:rsidRPr="00D60946">
        <w:t>Настоящий документ представляет собой технические требования (</w:t>
      </w:r>
      <w:proofErr w:type="gramStart"/>
      <w:r w:rsidRPr="00D60946">
        <w:t>ТТ</w:t>
      </w:r>
      <w:proofErr w:type="gramEnd"/>
      <w:r w:rsidRPr="00D60946">
        <w:t xml:space="preserve">) </w:t>
      </w:r>
      <w:r w:rsidRPr="00A35019">
        <w:t xml:space="preserve">на право заключения договора на оказание услуг по разработке программного обеспечения </w:t>
      </w:r>
      <w:r>
        <w:t xml:space="preserve">(ПО) </w:t>
      </w:r>
      <w:r w:rsidRPr="00A35019">
        <w:t>по автоматизации процессов технологического присоединения ОАО «МРСК Центра»</w:t>
      </w:r>
      <w:r w:rsidRPr="00D60946">
        <w:t>.</w:t>
      </w:r>
    </w:p>
    <w:p w:rsidR="00E0502F" w:rsidRPr="004270A0" w:rsidRDefault="00E0502F" w:rsidP="00E0502F">
      <w:pPr>
        <w:ind w:firstLine="284"/>
        <w:rPr>
          <w:color w:val="auto"/>
        </w:rPr>
      </w:pPr>
      <w:proofErr w:type="gramStart"/>
      <w:r w:rsidRPr="004270A0">
        <w:rPr>
          <w:color w:val="auto"/>
        </w:rPr>
        <w:t>ТТ</w:t>
      </w:r>
      <w:proofErr w:type="gramEnd"/>
      <w:r w:rsidRPr="004270A0">
        <w:rPr>
          <w:color w:val="auto"/>
        </w:rPr>
        <w:t xml:space="preserve"> являются документом, определяющим основные требования заказчика к программному обеспечению. Требования, изложенные в настоящем документе, могут изменяться и добавляться по инициативе заказчика до окончания этапа  «Концептуальное проектирование» по соглашению сторон с Исполнителем по договору.</w:t>
      </w:r>
      <w:bookmarkStart w:id="6" w:name="_GoBack"/>
      <w:bookmarkEnd w:id="6"/>
    </w:p>
    <w:p w:rsidR="00E0502F" w:rsidRDefault="00E0502F" w:rsidP="00E0502F">
      <w:pPr>
        <w:ind w:firstLine="284"/>
      </w:pPr>
      <w:proofErr w:type="gramStart"/>
      <w:r w:rsidRPr="00402B4E">
        <w:t>ТТ</w:t>
      </w:r>
      <w:proofErr w:type="gramEnd"/>
      <w:r w:rsidRPr="00402B4E">
        <w:t xml:space="preserve"> определяют необходимый перечень мероприятий, которые должны быть проведены Исполнителем:</w:t>
      </w:r>
    </w:p>
    <w:p w:rsidR="00E0502F" w:rsidRDefault="00E0502F" w:rsidP="00E0502F">
      <w:pPr>
        <w:pStyle w:val="a7"/>
        <w:numPr>
          <w:ilvl w:val="0"/>
          <w:numId w:val="26"/>
        </w:numPr>
        <w:ind w:left="641" w:firstLine="284"/>
        <w:contextualSpacing w:val="0"/>
      </w:pPr>
      <w:r>
        <w:t>Подготовка проекта и обследование;</w:t>
      </w:r>
    </w:p>
    <w:p w:rsidR="00E0502F" w:rsidRDefault="00E0502F" w:rsidP="00E0502F">
      <w:pPr>
        <w:pStyle w:val="a7"/>
        <w:numPr>
          <w:ilvl w:val="0"/>
          <w:numId w:val="26"/>
        </w:numPr>
        <w:ind w:left="641" w:firstLine="284"/>
        <w:contextualSpacing w:val="0"/>
      </w:pPr>
      <w:r>
        <w:t>Концептуальное проектирование;</w:t>
      </w:r>
    </w:p>
    <w:p w:rsidR="00E0502F" w:rsidRDefault="00E0502F" w:rsidP="00E0502F">
      <w:pPr>
        <w:pStyle w:val="a7"/>
        <w:numPr>
          <w:ilvl w:val="0"/>
          <w:numId w:val="26"/>
        </w:numPr>
        <w:ind w:left="641" w:firstLine="284"/>
        <w:contextualSpacing w:val="0"/>
      </w:pPr>
      <w:r>
        <w:t>Реализация и тестирование;</w:t>
      </w:r>
    </w:p>
    <w:p w:rsidR="00E0502F" w:rsidRDefault="00E0502F" w:rsidP="00E0502F">
      <w:pPr>
        <w:pStyle w:val="a7"/>
        <w:numPr>
          <w:ilvl w:val="0"/>
          <w:numId w:val="26"/>
        </w:numPr>
        <w:ind w:left="641" w:firstLine="284"/>
        <w:contextualSpacing w:val="0"/>
      </w:pPr>
      <w:r>
        <w:t>Подготовка к опытно-промышленной эксплуатации;</w:t>
      </w:r>
    </w:p>
    <w:p w:rsidR="00E0502F" w:rsidRDefault="00E0502F" w:rsidP="00E0502F">
      <w:pPr>
        <w:pStyle w:val="a7"/>
        <w:numPr>
          <w:ilvl w:val="0"/>
          <w:numId w:val="26"/>
        </w:numPr>
        <w:ind w:left="641" w:firstLine="284"/>
        <w:contextualSpacing w:val="0"/>
      </w:pPr>
      <w:r>
        <w:t>Опытно-промышленная эксплуатация.</w:t>
      </w:r>
    </w:p>
    <w:p w:rsidR="00E0502F" w:rsidRPr="008D38C1" w:rsidRDefault="00E0502F" w:rsidP="00E0502F">
      <w:pPr>
        <w:ind w:firstLine="284"/>
      </w:pPr>
      <w:proofErr w:type="gramStart"/>
      <w:r w:rsidRPr="00D60946">
        <w:t>ТТ</w:t>
      </w:r>
      <w:proofErr w:type="gramEnd"/>
      <w:r w:rsidRPr="00D60946">
        <w:t xml:space="preserve"> служат основным источником информации для планирования процессов разработки и тестирования </w:t>
      </w:r>
      <w:r>
        <w:t>ф</w:t>
      </w:r>
      <w:r w:rsidRPr="00D60946">
        <w:t xml:space="preserve">ункциональности </w:t>
      </w:r>
      <w:r>
        <w:t>ПО</w:t>
      </w:r>
      <w:r w:rsidRPr="00D60946">
        <w:t>, а также для разработки программы и методики испытаний.</w:t>
      </w:r>
    </w:p>
    <w:p w:rsidR="00E0502F" w:rsidRPr="005054C9" w:rsidRDefault="00E0502F" w:rsidP="00E0502F">
      <w:pPr>
        <w:pStyle w:val="2"/>
        <w:ind w:firstLine="284"/>
      </w:pPr>
      <w:bookmarkStart w:id="7" w:name="bookmark7"/>
      <w:bookmarkStart w:id="8" w:name="_Toc384642749"/>
      <w:bookmarkStart w:id="9" w:name="_Toc401762098"/>
      <w:bookmarkStart w:id="10" w:name="_Toc402267650"/>
      <w:r w:rsidRPr="00F1240D">
        <w:rPr>
          <w:rFonts w:ascii="Times New Roman" w:hAnsi="Times New Roman" w:cs="Times New Roman"/>
        </w:rPr>
        <w:t xml:space="preserve">Полное наименование </w:t>
      </w:r>
      <w:r>
        <w:rPr>
          <w:rFonts w:ascii="Times New Roman" w:hAnsi="Times New Roman" w:cs="Times New Roman"/>
        </w:rPr>
        <w:t xml:space="preserve">ПО </w:t>
      </w:r>
      <w:r w:rsidRPr="00F1240D">
        <w:rPr>
          <w:rFonts w:ascii="Times New Roman" w:hAnsi="Times New Roman" w:cs="Times New Roman"/>
        </w:rPr>
        <w:t>и е</w:t>
      </w:r>
      <w:r>
        <w:rPr>
          <w:rFonts w:ascii="Times New Roman" w:hAnsi="Times New Roman" w:cs="Times New Roman"/>
        </w:rPr>
        <w:t>го</w:t>
      </w:r>
      <w:r w:rsidRPr="00F1240D">
        <w:rPr>
          <w:rFonts w:ascii="Times New Roman" w:hAnsi="Times New Roman" w:cs="Times New Roman"/>
        </w:rPr>
        <w:t xml:space="preserve"> условное обозначение</w:t>
      </w:r>
      <w:bookmarkEnd w:id="7"/>
      <w:bookmarkEnd w:id="8"/>
      <w:bookmarkEnd w:id="9"/>
      <w:bookmarkEnd w:id="10"/>
    </w:p>
    <w:p w:rsidR="00E0502F" w:rsidRDefault="00E0502F" w:rsidP="00E0502F">
      <w:pPr>
        <w:ind w:firstLine="284"/>
      </w:pPr>
      <w:r>
        <w:t>Полное наименование ПО: программное обеспечение по автоматизации</w:t>
      </w:r>
      <w:r w:rsidRPr="005054C9">
        <w:t xml:space="preserve"> </w:t>
      </w:r>
      <w:r w:rsidRPr="00637E7A">
        <w:t xml:space="preserve">процессов </w:t>
      </w:r>
      <w:r>
        <w:t>технологического присоединения</w:t>
      </w:r>
      <w:r w:rsidRPr="00637E7A">
        <w:t xml:space="preserve"> ОАО </w:t>
      </w:r>
      <w:r>
        <w:t>«</w:t>
      </w:r>
      <w:r w:rsidRPr="00637E7A">
        <w:t>МРСК Центра</w:t>
      </w:r>
      <w:r>
        <w:t>»</w:t>
      </w:r>
      <w:r w:rsidRPr="005054C9">
        <w:t>.</w:t>
      </w:r>
    </w:p>
    <w:p w:rsidR="00E0502F" w:rsidRPr="005054C9" w:rsidRDefault="00E0502F" w:rsidP="00E0502F">
      <w:pPr>
        <w:ind w:firstLine="284"/>
      </w:pPr>
      <w:r>
        <w:t>Условное обозначение: Развитие автоматизации процессов ТП.</w:t>
      </w:r>
    </w:p>
    <w:p w:rsidR="00E0502F" w:rsidRPr="003A3E77" w:rsidRDefault="00E0502F" w:rsidP="00E0502F">
      <w:pPr>
        <w:pStyle w:val="2"/>
        <w:ind w:firstLine="284"/>
      </w:pPr>
      <w:bookmarkStart w:id="11" w:name="_Toc401762099"/>
      <w:bookmarkStart w:id="12" w:name="_Toc402267651"/>
      <w:r>
        <w:t>Заказчик и Исполнитель</w:t>
      </w:r>
      <w:bookmarkEnd w:id="11"/>
      <w:bookmarkEnd w:id="12"/>
    </w:p>
    <w:p w:rsidR="00E0502F" w:rsidRPr="003A3E77" w:rsidRDefault="00E0502F" w:rsidP="00E0502F">
      <w:pPr>
        <w:ind w:firstLine="284"/>
      </w:pPr>
      <w:r w:rsidRPr="00402B4E">
        <w:t>Заказчик - Открытое акционерное общество «МРСК Центра». Исполнитель услуг по договору будет определен в результате анализа коммерческих предложений, представленных на конкурс потенциальными подрядчиками.</w:t>
      </w:r>
    </w:p>
    <w:p w:rsidR="00E0502F" w:rsidRPr="003A3E77" w:rsidRDefault="00E0502F" w:rsidP="00E0502F">
      <w:pPr>
        <w:pStyle w:val="2"/>
        <w:ind w:firstLine="284"/>
      </w:pPr>
      <w:bookmarkStart w:id="13" w:name="_Toc401762100"/>
      <w:bookmarkStart w:id="14" w:name="_Toc402267652"/>
      <w:r>
        <w:t xml:space="preserve">Плановые сроки начала и окончания </w:t>
      </w:r>
      <w:r w:rsidRPr="00402B4E">
        <w:t xml:space="preserve">разработки </w:t>
      </w:r>
      <w:proofErr w:type="gramStart"/>
      <w:r w:rsidRPr="00402B4E">
        <w:t>ПО</w:t>
      </w:r>
      <w:bookmarkEnd w:id="13"/>
      <w:bookmarkEnd w:id="14"/>
      <w:proofErr w:type="gramEnd"/>
    </w:p>
    <w:p w:rsidR="00E0502F" w:rsidRDefault="00E0502F" w:rsidP="00E0502F">
      <w:pPr>
        <w:ind w:firstLine="284"/>
      </w:pPr>
      <w:r w:rsidRPr="00D60946">
        <w:t xml:space="preserve">Плановые сроки начала и окончания работ по </w:t>
      </w:r>
      <w:r>
        <w:t xml:space="preserve">разработке </w:t>
      </w:r>
      <w:proofErr w:type="gramStart"/>
      <w:r>
        <w:t>ПО</w:t>
      </w:r>
      <w:proofErr w:type="gramEnd"/>
      <w:r w:rsidRPr="00D60946">
        <w:t xml:space="preserve"> определяются </w:t>
      </w:r>
      <w:proofErr w:type="gramStart"/>
      <w:r w:rsidRPr="00D60946">
        <w:t>календарным</w:t>
      </w:r>
      <w:proofErr w:type="gramEnd"/>
      <w:r w:rsidRPr="00D60946">
        <w:t xml:space="preserve"> графиком выполнения работ.</w:t>
      </w:r>
    </w:p>
    <w:p w:rsidR="00E0502F" w:rsidRPr="003A3E77" w:rsidRDefault="00E0502F" w:rsidP="00E0502F">
      <w:pPr>
        <w:ind w:firstLine="284"/>
      </w:pPr>
      <w:r w:rsidRPr="003A3E77">
        <w:t xml:space="preserve">Плановый срок начала: </w:t>
      </w:r>
      <w:r w:rsidRPr="003A3E77">
        <w:tab/>
      </w:r>
      <w:r w:rsidRPr="003A3E77">
        <w:tab/>
      </w:r>
      <w:r w:rsidRPr="003A3E77">
        <w:tab/>
      </w:r>
      <w:r>
        <w:t>В</w:t>
      </w:r>
      <w:r w:rsidRPr="00CF4A5D">
        <w:t xml:space="preserve"> течение 10 дней </w:t>
      </w:r>
      <w:r>
        <w:t>с</w:t>
      </w:r>
      <w:r w:rsidRPr="00CF4A5D">
        <w:t xml:space="preserve"> момента заключения договора</w:t>
      </w:r>
      <w:r>
        <w:t>.</w:t>
      </w:r>
    </w:p>
    <w:p w:rsidR="00E0502F" w:rsidRPr="006D0570" w:rsidRDefault="00E0502F" w:rsidP="00E0502F">
      <w:pPr>
        <w:ind w:firstLine="284"/>
      </w:pPr>
      <w:r w:rsidRPr="00DE1C3F">
        <w:t xml:space="preserve">Плановый срок окончания: </w:t>
      </w:r>
      <w:r w:rsidRPr="00DE1C3F">
        <w:tab/>
      </w:r>
      <w:r w:rsidRPr="00DE1C3F">
        <w:tab/>
      </w:r>
      <w:r>
        <w:t>П</w:t>
      </w:r>
      <w:r w:rsidRPr="00CF4A5D">
        <w:t>о истечении 204 дней с момента заключения договора</w:t>
      </w:r>
      <w:r w:rsidRPr="00DE1C3F">
        <w:t>.</w:t>
      </w:r>
    </w:p>
    <w:p w:rsidR="00E0502F" w:rsidRPr="003A3E77" w:rsidRDefault="00E0502F" w:rsidP="00E0502F">
      <w:pPr>
        <w:ind w:firstLine="284"/>
      </w:pPr>
      <w:r w:rsidRPr="00D60946">
        <w:t>Календарный график выполнения работ согласовывается на этапе заключения договора на выполнение работ и является его неотъемлемой частью.</w:t>
      </w:r>
    </w:p>
    <w:p w:rsidR="00E0502F" w:rsidRPr="003A3E77" w:rsidRDefault="00E0502F" w:rsidP="00E0502F">
      <w:pPr>
        <w:pStyle w:val="2"/>
        <w:ind w:firstLine="284"/>
      </w:pPr>
      <w:bookmarkStart w:id="15" w:name="_Toc401762101"/>
      <w:bookmarkStart w:id="16" w:name="_Toc402267653"/>
      <w:r w:rsidRPr="003A3E77">
        <w:t>Порядок оформления и предъявления заказчику результатов работ</w:t>
      </w:r>
      <w:bookmarkEnd w:id="15"/>
      <w:bookmarkEnd w:id="16"/>
    </w:p>
    <w:p w:rsidR="00E0502F" w:rsidRPr="001727FC" w:rsidRDefault="00E0502F" w:rsidP="00E0502F">
      <w:pPr>
        <w:ind w:firstLine="284"/>
        <w:rPr>
          <w:iCs/>
        </w:rPr>
      </w:pPr>
      <w:r w:rsidRPr="00402B4E">
        <w:t xml:space="preserve">Приемка результатов оказания услуг осуществляется поэтапно на основании очной защиты Исполнителем представляемых отчетных материалов. Направление материалов для рассмотрения осуществляется сопроводительным письмом в комплекте с пояснительной запиской, презентацией, повесткой и составом участников совещания в электронном виде. </w:t>
      </w:r>
      <w:r w:rsidRPr="00402B4E">
        <w:lastRenderedPageBreak/>
        <w:t>Представление материалов осуществляется не позднее, чем за 5 рабочих дней до завершения отчетного этапа.</w:t>
      </w:r>
    </w:p>
    <w:p w:rsidR="00E0502F" w:rsidRDefault="00E0502F" w:rsidP="00E0502F">
      <w:pPr>
        <w:ind w:firstLine="284"/>
      </w:pPr>
      <w:r w:rsidRPr="003A3E77">
        <w:t>Предварительные испытания проводятся в исполнительном аппарате ОАО «МРСК Центра» с участием Департамента</w:t>
      </w:r>
      <w:r>
        <w:t xml:space="preserve"> технологического присоединения</w:t>
      </w:r>
      <w:r w:rsidRPr="003A3E77">
        <w:t xml:space="preserve">. Результатом предварительного тестирования </w:t>
      </w:r>
      <w:proofErr w:type="gramStart"/>
      <w:r>
        <w:t>ПО</w:t>
      </w:r>
      <w:r w:rsidRPr="003A3E77">
        <w:t xml:space="preserve"> является</w:t>
      </w:r>
      <w:proofErr w:type="gramEnd"/>
      <w:r w:rsidRPr="003A3E77">
        <w:t xml:space="preserve"> подписание «Протокола интеграционного тестирования». Опытно-промышленная эксплуатация </w:t>
      </w:r>
      <w:proofErr w:type="gramStart"/>
      <w:r>
        <w:t>ПО</w:t>
      </w:r>
      <w:proofErr w:type="gramEnd"/>
      <w:r>
        <w:t xml:space="preserve"> проводится </w:t>
      </w:r>
      <w:proofErr w:type="gramStart"/>
      <w:r>
        <w:t>во</w:t>
      </w:r>
      <w:proofErr w:type="gramEnd"/>
      <w:r w:rsidRPr="003A3E77">
        <w:t xml:space="preserve"> всех филиалах компании. Результатом опытно-промышленной эксплуатации </w:t>
      </w:r>
      <w:proofErr w:type="gramStart"/>
      <w:r>
        <w:t>ПО</w:t>
      </w:r>
      <w:r w:rsidRPr="003A3E77">
        <w:t xml:space="preserve"> является</w:t>
      </w:r>
      <w:proofErr w:type="gramEnd"/>
      <w:r w:rsidRPr="003A3E77">
        <w:t xml:space="preserve"> оформление акта ввода в промышленную эксплуатацию.</w:t>
      </w:r>
    </w:p>
    <w:p w:rsidR="00E0502F" w:rsidRPr="003A3E77" w:rsidRDefault="00E0502F" w:rsidP="00E0502F">
      <w:pPr>
        <w:pStyle w:val="2"/>
        <w:ind w:firstLine="284"/>
      </w:pPr>
      <w:bookmarkStart w:id="17" w:name="_Toc401762102"/>
      <w:bookmarkStart w:id="18" w:name="_Toc402267654"/>
      <w:r w:rsidRPr="003A3E77">
        <w:t xml:space="preserve">Порядок </w:t>
      </w:r>
      <w:r>
        <w:t xml:space="preserve">внесения изменений в </w:t>
      </w:r>
      <w:proofErr w:type="gramStart"/>
      <w:r>
        <w:t>ТТ</w:t>
      </w:r>
      <w:bookmarkEnd w:id="17"/>
      <w:bookmarkEnd w:id="18"/>
      <w:proofErr w:type="gramEnd"/>
    </w:p>
    <w:p w:rsidR="00E0502F" w:rsidRPr="003A3E77" w:rsidRDefault="00E0502F" w:rsidP="00E0502F">
      <w:pPr>
        <w:ind w:firstLine="284"/>
      </w:pPr>
      <w:r w:rsidRPr="00D60946">
        <w:t xml:space="preserve">В настоящие </w:t>
      </w:r>
      <w:proofErr w:type="gramStart"/>
      <w:r w:rsidRPr="00D60946">
        <w:t>ТТ</w:t>
      </w:r>
      <w:proofErr w:type="gramEnd"/>
      <w:r w:rsidRPr="00D60946">
        <w:t xml:space="preserve"> допускается внесение изменений и уточнение требований на основании решений Заказчика. Все изменения в </w:t>
      </w:r>
      <w:proofErr w:type="gramStart"/>
      <w:r w:rsidRPr="00D60946">
        <w:t>ТТ</w:t>
      </w:r>
      <w:proofErr w:type="gramEnd"/>
      <w:r w:rsidRPr="00D60946">
        <w:t xml:space="preserve"> вносятся в соответствии с процедурой внесения изменений, которая определена конкурсной документацией. Любые изменения доводятся до сведения всех участников и становятся обязательными для всех коммерческих предложений, представляемых на конкурс.</w:t>
      </w:r>
    </w:p>
    <w:p w:rsidR="00E0502F" w:rsidRPr="003A3E77" w:rsidRDefault="00E0502F" w:rsidP="00E0502F">
      <w:pPr>
        <w:pStyle w:val="2"/>
        <w:ind w:firstLine="284"/>
      </w:pPr>
      <w:bookmarkStart w:id="19" w:name="_Toc401762103"/>
      <w:bookmarkStart w:id="20" w:name="_Toc402267655"/>
      <w:r w:rsidRPr="003A3E77">
        <w:t>Сокращения и условные обозначения</w:t>
      </w:r>
      <w:bookmarkEnd w:id="19"/>
      <w:bookmarkEnd w:id="20"/>
    </w:p>
    <w:p w:rsidR="00E0502F" w:rsidRPr="003A3E77" w:rsidRDefault="00E0502F" w:rsidP="00E0502F">
      <w:pPr>
        <w:ind w:firstLine="284"/>
      </w:pPr>
      <w:r w:rsidRPr="003A3E77">
        <w:t xml:space="preserve">В </w:t>
      </w:r>
      <w:proofErr w:type="gramStart"/>
      <w:r>
        <w:t>ТТ</w:t>
      </w:r>
      <w:proofErr w:type="gramEnd"/>
      <w:r w:rsidRPr="003A3E77">
        <w:t xml:space="preserve"> приняты следующие сокращения</w:t>
      </w:r>
      <w:r>
        <w:t xml:space="preserve"> (</w:t>
      </w:r>
      <w:r>
        <w:fldChar w:fldCharType="begin"/>
      </w:r>
      <w:r>
        <w:instrText xml:space="preserve"> REF _Ref329293166 \h </w:instrText>
      </w:r>
      <w:r>
        <w:fldChar w:fldCharType="separate"/>
      </w:r>
      <w:r>
        <w:t xml:space="preserve">Таблица </w:t>
      </w:r>
      <w:r>
        <w:fldChar w:fldCharType="end"/>
      </w:r>
      <w:r>
        <w:t>1)</w:t>
      </w:r>
      <w:r w:rsidRPr="003A3E77">
        <w:t>:</w:t>
      </w:r>
    </w:p>
    <w:p w:rsidR="00E0502F" w:rsidRPr="003A3E77" w:rsidRDefault="00E0502F" w:rsidP="00E0502F">
      <w:pPr>
        <w:pStyle w:val="afd"/>
        <w:ind w:firstLine="284"/>
      </w:pPr>
      <w:bookmarkStart w:id="21" w:name="_Ref329293166"/>
      <w:r>
        <w:t xml:space="preserve">Таблица </w:t>
      </w:r>
      <w:bookmarkEnd w:id="21"/>
      <w:r>
        <w:t>1</w:t>
      </w:r>
    </w:p>
    <w:tbl>
      <w:tblPr>
        <w:tblW w:w="9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1"/>
        <w:gridCol w:w="7462"/>
      </w:tblGrid>
      <w:tr w:rsidR="00E0502F" w:rsidRPr="003A3E77" w:rsidTr="00366ED8">
        <w:trPr>
          <w:trHeight w:val="70"/>
          <w:jc w:val="center"/>
        </w:trPr>
        <w:tc>
          <w:tcPr>
            <w:tcW w:w="2501" w:type="dxa"/>
          </w:tcPr>
          <w:p w:rsidR="00E0502F" w:rsidRPr="00C73088" w:rsidRDefault="00E0502F" w:rsidP="00366ED8">
            <w:pPr>
              <w:ind w:left="0" w:firstLine="284"/>
              <w:jc w:val="center"/>
              <w:rPr>
                <w:b/>
              </w:rPr>
            </w:pPr>
            <w:r w:rsidRPr="00C73088">
              <w:rPr>
                <w:b/>
              </w:rPr>
              <w:t>Сокращение</w:t>
            </w:r>
          </w:p>
        </w:tc>
        <w:tc>
          <w:tcPr>
            <w:tcW w:w="7462" w:type="dxa"/>
          </w:tcPr>
          <w:p w:rsidR="00E0502F" w:rsidRPr="00C73088" w:rsidRDefault="00E0502F" w:rsidP="00366ED8">
            <w:pPr>
              <w:ind w:left="34" w:firstLine="284"/>
              <w:jc w:val="center"/>
              <w:rPr>
                <w:b/>
              </w:rPr>
            </w:pPr>
            <w:r w:rsidRPr="00C73088">
              <w:rPr>
                <w:b/>
              </w:rPr>
              <w:t>Расшифровка сокращения</w:t>
            </w:r>
          </w:p>
        </w:tc>
      </w:tr>
      <w:tr w:rsidR="00E0502F" w:rsidRPr="003A3E77" w:rsidTr="00366ED8">
        <w:trPr>
          <w:trHeight w:val="70"/>
          <w:jc w:val="center"/>
        </w:trPr>
        <w:tc>
          <w:tcPr>
            <w:tcW w:w="2501" w:type="dxa"/>
          </w:tcPr>
          <w:p w:rsidR="00E0502F" w:rsidRPr="00BD692D" w:rsidRDefault="00E0502F" w:rsidP="00366ED8">
            <w:pPr>
              <w:ind w:left="0" w:firstLine="284"/>
              <w:rPr>
                <w:lang w:val="en-US"/>
              </w:rPr>
            </w:pPr>
            <w:r w:rsidRPr="003630BF">
              <w:rPr>
                <w:color w:val="000000"/>
                <w:lang w:val="en-US"/>
              </w:rPr>
              <w:t>Customer</w:t>
            </w:r>
            <w:r w:rsidRPr="003630BF">
              <w:rPr>
                <w:color w:val="000000"/>
              </w:rPr>
              <w:t xml:space="preserve"> </w:t>
            </w:r>
            <w:r w:rsidRPr="003630BF">
              <w:rPr>
                <w:color w:val="000000"/>
                <w:lang w:val="en-US"/>
              </w:rPr>
              <w:t>Relationship</w:t>
            </w:r>
            <w:r w:rsidRPr="003630BF">
              <w:rPr>
                <w:color w:val="000000"/>
              </w:rPr>
              <w:t xml:space="preserve"> </w:t>
            </w:r>
            <w:r w:rsidRPr="003630BF">
              <w:rPr>
                <w:color w:val="000000"/>
                <w:lang w:val="en-US"/>
              </w:rPr>
              <w:t>Management</w:t>
            </w:r>
            <w:r w:rsidRPr="003630BF">
              <w:rPr>
                <w:color w:val="000000"/>
              </w:rPr>
              <w:t xml:space="preserve"> (</w:t>
            </w:r>
            <w:r w:rsidRPr="003630BF">
              <w:rPr>
                <w:color w:val="000000"/>
                <w:lang w:val="en-US"/>
              </w:rPr>
              <w:t>CRM</w:t>
            </w:r>
            <w:r w:rsidRPr="003630BF">
              <w:rPr>
                <w:color w:val="000000"/>
              </w:rPr>
              <w:t>)</w:t>
            </w:r>
          </w:p>
        </w:tc>
        <w:tc>
          <w:tcPr>
            <w:tcW w:w="7462" w:type="dxa"/>
          </w:tcPr>
          <w:p w:rsidR="00E0502F" w:rsidRPr="00BD692D" w:rsidRDefault="00E0502F" w:rsidP="00366ED8">
            <w:pPr>
              <w:ind w:left="0" w:firstLine="284"/>
            </w:pPr>
            <w:r w:rsidRPr="003630BF">
              <w:rPr>
                <w:color w:val="000000"/>
              </w:rPr>
              <w:t>Модуль, в котором автоматизируются бизнес-процессы по управлению взаимоотношениями с клиентами</w:t>
            </w:r>
          </w:p>
        </w:tc>
      </w:tr>
      <w:tr w:rsidR="00E0502F" w:rsidRPr="003A3E77" w:rsidTr="00366ED8">
        <w:trPr>
          <w:trHeight w:val="70"/>
          <w:jc w:val="center"/>
        </w:trPr>
        <w:tc>
          <w:tcPr>
            <w:tcW w:w="2501" w:type="dxa"/>
          </w:tcPr>
          <w:p w:rsidR="00E0502F" w:rsidRPr="00BD692D" w:rsidRDefault="00E0502F" w:rsidP="00366ED8">
            <w:pPr>
              <w:ind w:left="0" w:firstLine="284"/>
              <w:rPr>
                <w:color w:val="000000"/>
                <w:lang w:val="en-US"/>
              </w:rPr>
            </w:pPr>
            <w:r w:rsidRPr="003630BF">
              <w:rPr>
                <w:color w:val="000000"/>
                <w:lang w:val="en-US"/>
              </w:rPr>
              <w:t>Business</w:t>
            </w:r>
            <w:r w:rsidRPr="00BD692D">
              <w:rPr>
                <w:color w:val="000000"/>
                <w:lang w:val="en-US"/>
              </w:rPr>
              <w:t xml:space="preserve"> </w:t>
            </w:r>
            <w:r w:rsidRPr="003630BF">
              <w:rPr>
                <w:color w:val="000000"/>
                <w:lang w:val="en-US"/>
              </w:rPr>
              <w:t xml:space="preserve">Objects </w:t>
            </w:r>
            <w:r w:rsidRPr="00BD692D">
              <w:rPr>
                <w:color w:val="000000"/>
                <w:lang w:val="en-US"/>
              </w:rPr>
              <w:t>(</w:t>
            </w:r>
            <w:r w:rsidRPr="003630BF">
              <w:rPr>
                <w:color w:val="000000"/>
                <w:lang w:val="en-US"/>
              </w:rPr>
              <w:t>BO</w:t>
            </w:r>
            <w:r w:rsidRPr="00BD692D">
              <w:rPr>
                <w:color w:val="000000"/>
                <w:lang w:val="en-US"/>
              </w:rPr>
              <w:t>)</w:t>
            </w:r>
          </w:p>
        </w:tc>
        <w:tc>
          <w:tcPr>
            <w:tcW w:w="7462" w:type="dxa"/>
          </w:tcPr>
          <w:p w:rsidR="00E0502F" w:rsidRPr="003630BF" w:rsidRDefault="00E0502F" w:rsidP="00366ED8">
            <w:pPr>
              <w:spacing w:after="0"/>
              <w:ind w:left="0" w:firstLine="284"/>
              <w:rPr>
                <w:color w:val="000000"/>
              </w:rPr>
            </w:pPr>
            <w:r w:rsidRPr="003630BF">
              <w:rPr>
                <w:color w:val="000000"/>
              </w:rPr>
              <w:t>Система анализа и обработки информации</w:t>
            </w:r>
          </w:p>
        </w:tc>
      </w:tr>
      <w:tr w:rsidR="00E0502F" w:rsidRPr="003A3E77" w:rsidTr="00366ED8">
        <w:trPr>
          <w:trHeight w:val="70"/>
          <w:jc w:val="center"/>
        </w:trPr>
        <w:tc>
          <w:tcPr>
            <w:tcW w:w="2501" w:type="dxa"/>
          </w:tcPr>
          <w:p w:rsidR="00E0502F" w:rsidRPr="00BD692D" w:rsidRDefault="00E0502F" w:rsidP="00366ED8">
            <w:pPr>
              <w:ind w:left="0" w:firstLine="284"/>
              <w:rPr>
                <w:lang w:val="en-US"/>
              </w:rPr>
            </w:pPr>
            <w:r>
              <w:rPr>
                <w:lang w:val="en-US"/>
              </w:rPr>
              <w:t xml:space="preserve">SAP </w:t>
            </w:r>
          </w:p>
        </w:tc>
        <w:tc>
          <w:tcPr>
            <w:tcW w:w="7462" w:type="dxa"/>
          </w:tcPr>
          <w:p w:rsidR="00E0502F" w:rsidRPr="00BD692D" w:rsidRDefault="00E0502F" w:rsidP="00366ED8">
            <w:pPr>
              <w:ind w:left="0" w:firstLine="284"/>
            </w:pPr>
            <w:r>
              <w:t>К</w:t>
            </w:r>
            <w:r w:rsidRPr="0037313B">
              <w:t>омпания, производитель программного обеспечения для организаций</w:t>
            </w:r>
            <w:r>
              <w:t xml:space="preserve"> - </w:t>
            </w:r>
            <w:r w:rsidRPr="0037313B">
              <w:t>SAP AG</w:t>
            </w:r>
          </w:p>
        </w:tc>
      </w:tr>
      <w:tr w:rsidR="00E0502F" w:rsidRPr="00437D9D" w:rsidTr="00366ED8">
        <w:trPr>
          <w:trHeight w:val="70"/>
          <w:jc w:val="center"/>
        </w:trPr>
        <w:tc>
          <w:tcPr>
            <w:tcW w:w="2501" w:type="dxa"/>
            <w:shd w:val="clear" w:color="auto" w:fill="auto"/>
            <w:vAlign w:val="center"/>
          </w:tcPr>
          <w:p w:rsidR="00E0502F" w:rsidRPr="00437D9D" w:rsidRDefault="00E0502F" w:rsidP="00366ED8">
            <w:pPr>
              <w:ind w:left="0" w:firstLine="284"/>
            </w:pPr>
            <w:r w:rsidRPr="00437D9D">
              <w:t>Заказчик</w:t>
            </w:r>
          </w:p>
        </w:tc>
        <w:tc>
          <w:tcPr>
            <w:tcW w:w="7462" w:type="dxa"/>
            <w:shd w:val="clear" w:color="auto" w:fill="auto"/>
            <w:vAlign w:val="center"/>
          </w:tcPr>
          <w:p w:rsidR="00E0502F" w:rsidRPr="00437D9D" w:rsidRDefault="00E0502F" w:rsidP="00366ED8">
            <w:pPr>
              <w:ind w:left="34" w:firstLine="284"/>
            </w:pPr>
            <w:r w:rsidRPr="00437D9D">
              <w:t>ОАО «МРСК Центра»</w:t>
            </w:r>
          </w:p>
        </w:tc>
      </w:tr>
      <w:tr w:rsidR="00E0502F" w:rsidRPr="00437D9D" w:rsidTr="00366ED8">
        <w:trPr>
          <w:trHeight w:val="70"/>
          <w:jc w:val="center"/>
        </w:trPr>
        <w:tc>
          <w:tcPr>
            <w:tcW w:w="2501" w:type="dxa"/>
            <w:shd w:val="clear" w:color="auto" w:fill="auto"/>
            <w:vAlign w:val="center"/>
          </w:tcPr>
          <w:p w:rsidR="00E0502F" w:rsidRPr="00437D9D" w:rsidRDefault="00E0502F" w:rsidP="00366ED8">
            <w:pPr>
              <w:ind w:left="0" w:firstLine="284"/>
            </w:pPr>
            <w:r w:rsidRPr="00437D9D">
              <w:t>КИСУР</w:t>
            </w:r>
          </w:p>
        </w:tc>
        <w:tc>
          <w:tcPr>
            <w:tcW w:w="7462" w:type="dxa"/>
            <w:shd w:val="clear" w:color="auto" w:fill="auto"/>
            <w:vAlign w:val="center"/>
          </w:tcPr>
          <w:p w:rsidR="00E0502F" w:rsidRPr="00437D9D" w:rsidRDefault="00E0502F" w:rsidP="00366ED8">
            <w:pPr>
              <w:ind w:left="34" w:firstLine="284"/>
            </w:pPr>
            <w:r w:rsidRPr="00437D9D">
              <w:t>Корпоративная информационная система управления ресурсами</w:t>
            </w:r>
          </w:p>
        </w:tc>
      </w:tr>
      <w:tr w:rsidR="00E0502F" w:rsidRPr="00437D9D" w:rsidTr="00366ED8">
        <w:trPr>
          <w:trHeight w:val="70"/>
          <w:jc w:val="center"/>
        </w:trPr>
        <w:tc>
          <w:tcPr>
            <w:tcW w:w="2501" w:type="dxa"/>
            <w:shd w:val="clear" w:color="auto" w:fill="auto"/>
            <w:vAlign w:val="center"/>
          </w:tcPr>
          <w:p w:rsidR="00E0502F" w:rsidRPr="00437D9D" w:rsidRDefault="00E0502F" w:rsidP="00366ED8">
            <w:pPr>
              <w:ind w:left="0" w:firstLine="284"/>
            </w:pPr>
            <w:r w:rsidRPr="00437D9D">
              <w:t>ОПЭ</w:t>
            </w:r>
          </w:p>
        </w:tc>
        <w:tc>
          <w:tcPr>
            <w:tcW w:w="7462" w:type="dxa"/>
            <w:shd w:val="clear" w:color="auto" w:fill="auto"/>
            <w:vAlign w:val="center"/>
          </w:tcPr>
          <w:p w:rsidR="00E0502F" w:rsidRPr="00437D9D" w:rsidRDefault="00E0502F" w:rsidP="00366ED8">
            <w:pPr>
              <w:ind w:left="34" w:firstLine="284"/>
            </w:pPr>
            <w:r w:rsidRPr="00437D9D">
              <w:t>Опытно-промышленная эксплуатация</w:t>
            </w:r>
          </w:p>
        </w:tc>
      </w:tr>
      <w:tr w:rsidR="00E0502F" w:rsidRPr="00437D9D" w:rsidTr="00366ED8">
        <w:trPr>
          <w:trHeight w:val="70"/>
          <w:jc w:val="center"/>
        </w:trPr>
        <w:tc>
          <w:tcPr>
            <w:tcW w:w="2501" w:type="dxa"/>
            <w:shd w:val="clear" w:color="auto" w:fill="auto"/>
            <w:vAlign w:val="center"/>
          </w:tcPr>
          <w:p w:rsidR="00E0502F" w:rsidRPr="00437D9D" w:rsidRDefault="00E0502F" w:rsidP="00366ED8">
            <w:pPr>
              <w:ind w:left="0" w:firstLine="284"/>
            </w:pPr>
            <w:r>
              <w:t>ПО</w:t>
            </w:r>
          </w:p>
        </w:tc>
        <w:tc>
          <w:tcPr>
            <w:tcW w:w="7462" w:type="dxa"/>
            <w:shd w:val="clear" w:color="auto" w:fill="auto"/>
            <w:vAlign w:val="center"/>
          </w:tcPr>
          <w:p w:rsidR="00E0502F" w:rsidRPr="00437D9D" w:rsidRDefault="00E0502F" w:rsidP="00366ED8">
            <w:pPr>
              <w:ind w:left="34" w:firstLine="284"/>
            </w:pPr>
            <w:r>
              <w:t>Программное обеспечение</w:t>
            </w:r>
          </w:p>
        </w:tc>
      </w:tr>
      <w:tr w:rsidR="00E0502F" w:rsidRPr="00437D9D" w:rsidTr="00366ED8">
        <w:trPr>
          <w:trHeight w:val="70"/>
          <w:jc w:val="center"/>
        </w:trPr>
        <w:tc>
          <w:tcPr>
            <w:tcW w:w="2501" w:type="dxa"/>
            <w:shd w:val="clear" w:color="auto" w:fill="auto"/>
            <w:vAlign w:val="center"/>
          </w:tcPr>
          <w:p w:rsidR="00E0502F" w:rsidRPr="00B15EEA" w:rsidRDefault="00E0502F" w:rsidP="00366ED8">
            <w:pPr>
              <w:ind w:left="0" w:firstLine="284"/>
            </w:pPr>
            <w:r>
              <w:t>ТП</w:t>
            </w:r>
          </w:p>
        </w:tc>
        <w:tc>
          <w:tcPr>
            <w:tcW w:w="7462" w:type="dxa"/>
            <w:shd w:val="clear" w:color="auto" w:fill="auto"/>
            <w:vAlign w:val="center"/>
          </w:tcPr>
          <w:p w:rsidR="00E0502F" w:rsidRDefault="00E0502F" w:rsidP="00366ED8">
            <w:pPr>
              <w:ind w:left="34" w:firstLine="284"/>
            </w:pPr>
            <w:r>
              <w:t>Технологическое присоединение</w:t>
            </w:r>
          </w:p>
        </w:tc>
      </w:tr>
      <w:tr w:rsidR="00E0502F" w:rsidRPr="00437D9D" w:rsidTr="00366ED8">
        <w:trPr>
          <w:trHeight w:val="70"/>
          <w:jc w:val="center"/>
        </w:trPr>
        <w:tc>
          <w:tcPr>
            <w:tcW w:w="2501" w:type="dxa"/>
            <w:shd w:val="clear" w:color="auto" w:fill="auto"/>
            <w:vAlign w:val="center"/>
          </w:tcPr>
          <w:p w:rsidR="00E0502F" w:rsidRPr="00437D9D" w:rsidRDefault="00E0502F" w:rsidP="00366ED8">
            <w:pPr>
              <w:ind w:left="0" w:firstLine="284"/>
            </w:pPr>
            <w:proofErr w:type="gramStart"/>
            <w:r w:rsidRPr="00437D9D">
              <w:t>ТТ</w:t>
            </w:r>
            <w:proofErr w:type="gramEnd"/>
          </w:p>
        </w:tc>
        <w:tc>
          <w:tcPr>
            <w:tcW w:w="7462" w:type="dxa"/>
            <w:shd w:val="clear" w:color="auto" w:fill="auto"/>
            <w:vAlign w:val="center"/>
          </w:tcPr>
          <w:p w:rsidR="00E0502F" w:rsidRPr="00437D9D" w:rsidRDefault="00E0502F" w:rsidP="00366ED8">
            <w:pPr>
              <w:ind w:left="34" w:firstLine="284"/>
            </w:pPr>
            <w:r w:rsidRPr="00437D9D">
              <w:t>Технические требования</w:t>
            </w:r>
          </w:p>
        </w:tc>
      </w:tr>
    </w:tbl>
    <w:p w:rsidR="00E0502F" w:rsidRPr="003A3E77" w:rsidRDefault="00E0502F" w:rsidP="00E0502F">
      <w:pPr>
        <w:ind w:firstLine="284"/>
      </w:pPr>
    </w:p>
    <w:p w:rsidR="00E0502F" w:rsidRPr="003A3E77" w:rsidRDefault="00E0502F" w:rsidP="00E0502F">
      <w:pPr>
        <w:pStyle w:val="H1"/>
        <w:ind w:firstLine="284"/>
        <w:rPr>
          <w:i/>
        </w:rPr>
      </w:pPr>
      <w:bookmarkStart w:id="22" w:name="_Toc401762104"/>
      <w:bookmarkStart w:id="23" w:name="_Toc402267656"/>
      <w:r w:rsidRPr="003A3E77">
        <w:t xml:space="preserve">Назначение и цели создания </w:t>
      </w:r>
      <w:proofErr w:type="gramStart"/>
      <w:r>
        <w:t>ПО</w:t>
      </w:r>
      <w:bookmarkEnd w:id="22"/>
      <w:bookmarkEnd w:id="23"/>
      <w:proofErr w:type="gramEnd"/>
    </w:p>
    <w:p w:rsidR="00E0502F" w:rsidRDefault="00E0502F" w:rsidP="00E0502F">
      <w:pPr>
        <w:pStyle w:val="2"/>
        <w:ind w:firstLine="284"/>
      </w:pPr>
      <w:bookmarkStart w:id="24" w:name="_Toc401762105"/>
      <w:bookmarkStart w:id="25" w:name="_Toc402267657"/>
      <w:r w:rsidRPr="003A3E77">
        <w:t xml:space="preserve">Назначение </w:t>
      </w:r>
      <w:proofErr w:type="gramStart"/>
      <w:r>
        <w:t>ПО</w:t>
      </w:r>
      <w:proofErr w:type="gramEnd"/>
      <w:r w:rsidRPr="003A3E77">
        <w:t>.</w:t>
      </w:r>
      <w:bookmarkEnd w:id="24"/>
      <w:bookmarkEnd w:id="25"/>
    </w:p>
    <w:p w:rsidR="00E0502F" w:rsidRPr="00EF3BA4" w:rsidRDefault="00E0502F" w:rsidP="00E0502F">
      <w:pPr>
        <w:pStyle w:val="H3"/>
        <w:ind w:firstLine="284"/>
      </w:pPr>
      <w:bookmarkStart w:id="26" w:name="_Toc401762106"/>
      <w:bookmarkStart w:id="27" w:name="_Toc402267658"/>
      <w:r w:rsidRPr="00EF3BA4">
        <w:t>Вид автоматизируемой деятельности</w:t>
      </w:r>
      <w:bookmarkEnd w:id="26"/>
      <w:bookmarkEnd w:id="27"/>
    </w:p>
    <w:p w:rsidR="00E0502F" w:rsidRPr="00156C59" w:rsidRDefault="00E0502F" w:rsidP="00E0502F">
      <w:pPr>
        <w:ind w:firstLine="284"/>
      </w:pPr>
      <w:r>
        <w:t xml:space="preserve">Формирование аналитической и консолидированной отчетности по процессам технологического присоединения </w:t>
      </w:r>
      <w:proofErr w:type="spellStart"/>
      <w:r w:rsidRPr="00974CF5">
        <w:t>энергопринимающих</w:t>
      </w:r>
      <w:proofErr w:type="spellEnd"/>
      <w:r w:rsidRPr="00974CF5">
        <w:t xml:space="preserve"> устройств к электрическим сетям</w:t>
      </w:r>
      <w:r>
        <w:t xml:space="preserve"> выполняемого филиалами и структурными подразделениями ОАО «МРСК Центра» в целях </w:t>
      </w:r>
      <w:r>
        <w:lastRenderedPageBreak/>
        <w:t>контроля процессов технологического присоединения, а так же для предоставления информации в вышестоящие и контролирующие организации.</w:t>
      </w:r>
    </w:p>
    <w:p w:rsidR="00E0502F" w:rsidRPr="005454DF" w:rsidRDefault="00E0502F" w:rsidP="00E0502F">
      <w:pPr>
        <w:pStyle w:val="H3"/>
        <w:ind w:firstLine="284"/>
      </w:pPr>
      <w:bookmarkStart w:id="28" w:name="_Toc401762107"/>
      <w:bookmarkStart w:id="29" w:name="_Toc402267659"/>
      <w:r w:rsidRPr="005454DF">
        <w:t>Объекты автоматизации</w:t>
      </w:r>
      <w:bookmarkEnd w:id="28"/>
      <w:bookmarkEnd w:id="29"/>
    </w:p>
    <w:p w:rsidR="00E0502F" w:rsidRPr="005454DF" w:rsidRDefault="00E0502F" w:rsidP="00E0502F">
      <w:pPr>
        <w:ind w:firstLine="284"/>
      </w:pPr>
      <w:r w:rsidRPr="00760F31">
        <w:t>Объектом автоматизации являются процедуры бизнес-</w:t>
      </w:r>
      <w:r>
        <w:t>процесса</w:t>
      </w:r>
      <w:r w:rsidRPr="00760F31">
        <w:t xml:space="preserve"> «Реализация услуг по технологическому присоединению» Исполнительного аппарата и филиалов ОАО «МРСК Центра».</w:t>
      </w:r>
    </w:p>
    <w:p w:rsidR="00E0502F" w:rsidRPr="003A3E77" w:rsidRDefault="00E0502F" w:rsidP="00E0502F">
      <w:pPr>
        <w:pStyle w:val="2"/>
        <w:ind w:firstLine="284"/>
      </w:pPr>
      <w:bookmarkStart w:id="30" w:name="_Toc401762108"/>
      <w:bookmarkStart w:id="31" w:name="_Toc402267660"/>
      <w:r w:rsidRPr="003A3E77">
        <w:t xml:space="preserve">Цели </w:t>
      </w:r>
      <w:r>
        <w:t xml:space="preserve">создания </w:t>
      </w:r>
      <w:proofErr w:type="gramStart"/>
      <w:r>
        <w:t>ПО</w:t>
      </w:r>
      <w:bookmarkEnd w:id="30"/>
      <w:bookmarkEnd w:id="31"/>
      <w:proofErr w:type="gramEnd"/>
    </w:p>
    <w:p w:rsidR="00E0502F" w:rsidRDefault="00E0502F" w:rsidP="00E0502F">
      <w:pPr>
        <w:ind w:firstLine="284"/>
      </w:pPr>
      <w:r>
        <w:t xml:space="preserve">В рамках реализации проекта разработки </w:t>
      </w:r>
      <w:proofErr w:type="gramStart"/>
      <w:r>
        <w:t>ПО предполагается</w:t>
      </w:r>
      <w:proofErr w:type="gramEnd"/>
      <w:r>
        <w:t xml:space="preserve"> достижение следующих целей:</w:t>
      </w:r>
    </w:p>
    <w:p w:rsidR="00E0502F" w:rsidRDefault="00E0502F" w:rsidP="00E0502F">
      <w:pPr>
        <w:pStyle w:val="a7"/>
        <w:numPr>
          <w:ilvl w:val="0"/>
          <w:numId w:val="33"/>
        </w:numPr>
        <w:ind w:firstLine="284"/>
      </w:pPr>
      <w:r w:rsidRPr="00974CF5">
        <w:t xml:space="preserve">Обеспечение ведения в </w:t>
      </w:r>
      <w:r>
        <w:t>КИСУР</w:t>
      </w:r>
      <w:r w:rsidRPr="00974CF5">
        <w:t xml:space="preserve"> недостающей информации, необходимой для аналитики и контроля процесса ТП</w:t>
      </w:r>
      <w:r>
        <w:t>;</w:t>
      </w:r>
    </w:p>
    <w:p w:rsidR="00E0502F" w:rsidRPr="00974CF5" w:rsidRDefault="00E0502F" w:rsidP="00E0502F">
      <w:pPr>
        <w:pStyle w:val="a7"/>
        <w:numPr>
          <w:ilvl w:val="0"/>
          <w:numId w:val="33"/>
        </w:numPr>
        <w:ind w:firstLine="284"/>
      </w:pPr>
      <w:r w:rsidRPr="00974CF5">
        <w:t xml:space="preserve">Реализация для </w:t>
      </w:r>
      <w:r>
        <w:t>Департамента технологического присоединения</w:t>
      </w:r>
      <w:r w:rsidRPr="00974CF5">
        <w:t xml:space="preserve"> аналитической </w:t>
      </w:r>
      <w:proofErr w:type="gramStart"/>
      <w:r w:rsidRPr="00974CF5">
        <w:t>отчетности</w:t>
      </w:r>
      <w:proofErr w:type="gramEnd"/>
      <w:r w:rsidRPr="00974CF5">
        <w:t xml:space="preserve"> с использованием</w:t>
      </w:r>
      <w:r>
        <w:t xml:space="preserve"> инструментария предоставляемого </w:t>
      </w:r>
      <w:r w:rsidRPr="00974CF5">
        <w:t xml:space="preserve">SAP </w:t>
      </w:r>
      <w:r w:rsidRPr="00F57AC7">
        <w:rPr>
          <w:rFonts w:eastAsia="Calibri"/>
          <w:lang w:val="en-US"/>
        </w:rPr>
        <w:t>Business</w:t>
      </w:r>
      <w:r>
        <w:rPr>
          <w:rFonts w:eastAsia="Calibri"/>
        </w:rPr>
        <w:t xml:space="preserve"> </w:t>
      </w:r>
      <w:r w:rsidRPr="00F57AC7">
        <w:rPr>
          <w:rFonts w:eastAsia="Calibri"/>
          <w:lang w:val="en-US"/>
        </w:rPr>
        <w:t>Objects</w:t>
      </w:r>
      <w:r>
        <w:rPr>
          <w:rFonts w:eastAsia="Calibri"/>
        </w:rPr>
        <w:t>;</w:t>
      </w:r>
    </w:p>
    <w:p w:rsidR="00E0502F" w:rsidRPr="00F57AC7" w:rsidRDefault="00E0502F" w:rsidP="00E0502F">
      <w:pPr>
        <w:pStyle w:val="a7"/>
        <w:numPr>
          <w:ilvl w:val="0"/>
          <w:numId w:val="33"/>
        </w:numPr>
        <w:ind w:firstLine="284"/>
      </w:pPr>
      <w:r w:rsidRPr="00F57AC7">
        <w:t>Повысить эффективность от используемой функциональности КИСУР</w:t>
      </w:r>
      <w:r>
        <w:t xml:space="preserve"> по процессам технологического присоединения.</w:t>
      </w:r>
    </w:p>
    <w:p w:rsidR="00E0502F" w:rsidRPr="00675BAC" w:rsidRDefault="00E0502F" w:rsidP="00E0502F">
      <w:pPr>
        <w:ind w:firstLine="284"/>
      </w:pPr>
    </w:p>
    <w:p w:rsidR="00E0502F" w:rsidRPr="003A3E77" w:rsidRDefault="00E0502F" w:rsidP="00E0502F">
      <w:pPr>
        <w:pStyle w:val="H1"/>
        <w:ind w:firstLine="284"/>
        <w:rPr>
          <w:i/>
        </w:rPr>
      </w:pPr>
      <w:bookmarkStart w:id="32" w:name="_Toc401762109"/>
      <w:bookmarkStart w:id="33" w:name="_Toc402267661"/>
      <w:r w:rsidRPr="003A3E77">
        <w:t>Характеристика объекта автоматизации</w:t>
      </w:r>
      <w:bookmarkEnd w:id="32"/>
      <w:bookmarkEnd w:id="33"/>
    </w:p>
    <w:p w:rsidR="00E0502F" w:rsidRPr="003A3E77" w:rsidRDefault="00E0502F" w:rsidP="00E0502F">
      <w:pPr>
        <w:pStyle w:val="2"/>
        <w:ind w:firstLine="284"/>
      </w:pPr>
      <w:bookmarkStart w:id="34" w:name="_Toc401762110"/>
      <w:bookmarkStart w:id="35" w:name="_Toc402267662"/>
      <w:r w:rsidRPr="003A3E77">
        <w:t>Текущее состояние автоматизируемой деятельности</w:t>
      </w:r>
      <w:bookmarkEnd w:id="34"/>
      <w:bookmarkEnd w:id="35"/>
    </w:p>
    <w:p w:rsidR="00E0502F" w:rsidRDefault="00E0502F" w:rsidP="00E0502F">
      <w:pPr>
        <w:ind w:firstLine="284"/>
      </w:pPr>
      <w:r>
        <w:t>В настоящее время в ОАО «МРСК Центра» сформирована корпоративная информационная система управления ресурсами (далее КИСУР) на платформе ПО SAP. В части процессов ТП реализованы следующие функции:</w:t>
      </w:r>
    </w:p>
    <w:p w:rsidR="00E0502F" w:rsidRPr="00F57AC7" w:rsidRDefault="00E0502F" w:rsidP="00E0502F">
      <w:pPr>
        <w:pStyle w:val="a7"/>
        <w:numPr>
          <w:ilvl w:val="0"/>
          <w:numId w:val="29"/>
        </w:numPr>
        <w:ind w:firstLine="284"/>
      </w:pPr>
      <w:r w:rsidRPr="00F57AC7">
        <w:t>Заявки на ТП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r w:rsidRPr="00F57AC7">
        <w:t>Регистрация заявления клиента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r w:rsidRPr="00F57AC7">
        <w:t>Оформление обращения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r w:rsidRPr="00F57AC7">
        <w:t>Контроль сроков</w:t>
      </w:r>
    </w:p>
    <w:p w:rsidR="00E0502F" w:rsidRPr="00F57AC7" w:rsidRDefault="00E0502F" w:rsidP="00E0502F">
      <w:pPr>
        <w:pStyle w:val="a7"/>
        <w:numPr>
          <w:ilvl w:val="0"/>
          <w:numId w:val="29"/>
        </w:numPr>
        <w:ind w:firstLine="284"/>
      </w:pPr>
      <w:r w:rsidRPr="00F57AC7">
        <w:t>Договор ТП и тех. условия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r w:rsidRPr="00F57AC7">
        <w:t>Карточка договора, доп. соглашений, ТУ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r w:rsidRPr="00F57AC7">
        <w:t>Согласование договора, ТУ, доп. соглашений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r w:rsidRPr="00F57AC7">
        <w:t>Система статусов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r w:rsidRPr="00F57AC7">
        <w:t>График платежей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r w:rsidRPr="00F57AC7">
        <w:t>Печать формуляров</w:t>
      </w:r>
    </w:p>
    <w:p w:rsidR="00E0502F" w:rsidRPr="00F57AC7" w:rsidRDefault="00E0502F" w:rsidP="00E0502F">
      <w:pPr>
        <w:pStyle w:val="a7"/>
        <w:numPr>
          <w:ilvl w:val="0"/>
          <w:numId w:val="29"/>
        </w:numPr>
        <w:ind w:firstLine="284"/>
      </w:pPr>
      <w:r w:rsidRPr="00F57AC7">
        <w:t>Учет выручки в разрезе договора ТП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r w:rsidRPr="00F57AC7">
        <w:t>Формирование счета на оплату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r w:rsidRPr="00F57AC7">
        <w:t>Разноска платежей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r w:rsidRPr="00F57AC7">
        <w:t>Мониторинг поступления денежных средств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r w:rsidRPr="00F57AC7">
        <w:t>Формирование счета-фактуры</w:t>
      </w:r>
    </w:p>
    <w:p w:rsidR="00E0502F" w:rsidRPr="00F57AC7" w:rsidRDefault="00E0502F" w:rsidP="00E0502F">
      <w:pPr>
        <w:pStyle w:val="a7"/>
        <w:numPr>
          <w:ilvl w:val="0"/>
          <w:numId w:val="29"/>
        </w:numPr>
        <w:ind w:firstLine="284"/>
      </w:pPr>
      <w:r w:rsidRPr="00F57AC7">
        <w:t>Фактические действия по ТП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r w:rsidRPr="00F57AC7">
        <w:t>Поток документов, иерархия документов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r w:rsidRPr="00F57AC7">
        <w:t xml:space="preserve">Оформление заказа 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r w:rsidRPr="00F57AC7">
        <w:t>Оформление акта ТП</w:t>
      </w:r>
    </w:p>
    <w:p w:rsidR="00E0502F" w:rsidRDefault="00E0502F" w:rsidP="00E0502F">
      <w:pPr>
        <w:ind w:left="0" w:firstLine="284"/>
      </w:pPr>
    </w:p>
    <w:p w:rsidR="00E0502F" w:rsidRDefault="00E0502F" w:rsidP="00E0502F">
      <w:pPr>
        <w:ind w:left="0" w:firstLine="284"/>
      </w:pPr>
      <w:r>
        <w:t>Функциональность автоматизации процессов ТП требует развития, поскольку:</w:t>
      </w:r>
    </w:p>
    <w:p w:rsidR="00E0502F" w:rsidRDefault="00E0502F" w:rsidP="00E0502F">
      <w:pPr>
        <w:pStyle w:val="a7"/>
        <w:numPr>
          <w:ilvl w:val="0"/>
          <w:numId w:val="29"/>
        </w:numPr>
        <w:ind w:firstLine="284"/>
      </w:pPr>
      <w:r>
        <w:t>Требуют доработки функции: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r>
        <w:lastRenderedPageBreak/>
        <w:t>;</w:t>
      </w:r>
    </w:p>
    <w:p w:rsidR="00E0502F" w:rsidRDefault="00E0502F" w:rsidP="00E0502F">
      <w:pPr>
        <w:pStyle w:val="a7"/>
        <w:numPr>
          <w:ilvl w:val="1"/>
          <w:numId w:val="29"/>
        </w:numPr>
        <w:ind w:firstLine="284"/>
      </w:pPr>
      <w:r w:rsidRPr="00F57AC7">
        <w:t>Согласование полноты данных</w:t>
      </w:r>
      <w:r>
        <w:t>;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r w:rsidRPr="00F57AC7">
        <w:t>Карточка</w:t>
      </w:r>
      <w:r>
        <w:t xml:space="preserve"> заявки,</w:t>
      </w:r>
      <w:r w:rsidRPr="00F57AC7">
        <w:t xml:space="preserve"> договора, доп. соглашений, ТУ</w:t>
      </w:r>
      <w:r>
        <w:t>;</w:t>
      </w:r>
    </w:p>
    <w:p w:rsidR="00E0502F" w:rsidRPr="00F57AC7" w:rsidRDefault="00E0502F" w:rsidP="00E0502F">
      <w:pPr>
        <w:pStyle w:val="a7"/>
        <w:numPr>
          <w:ilvl w:val="0"/>
          <w:numId w:val="29"/>
        </w:numPr>
        <w:ind w:firstLine="284"/>
      </w:pPr>
      <w:r>
        <w:t>Требуется внедрение функций формирования а</w:t>
      </w:r>
      <w:r w:rsidRPr="00F57AC7">
        <w:t>налитическ</w:t>
      </w:r>
      <w:r>
        <w:t>ой отчетности</w:t>
      </w:r>
      <w:r w:rsidRPr="00F57AC7">
        <w:t xml:space="preserve"> по ТП</w:t>
      </w:r>
      <w:r>
        <w:t>:</w:t>
      </w:r>
    </w:p>
    <w:p w:rsidR="00E0502F" w:rsidRPr="00F57AC7" w:rsidRDefault="00E0502F" w:rsidP="00E0502F">
      <w:pPr>
        <w:pStyle w:val="a7"/>
        <w:numPr>
          <w:ilvl w:val="1"/>
          <w:numId w:val="29"/>
        </w:numPr>
      </w:pPr>
      <w:r w:rsidRPr="00F57AC7">
        <w:t>Информационные витрины по процессу ТП</w:t>
      </w:r>
      <w:r>
        <w:t xml:space="preserve"> </w:t>
      </w:r>
      <w:r w:rsidRPr="00CA3CFC">
        <w:t>с фиксированным набором аналитик (приложение 1)*</w:t>
      </w:r>
      <w:r>
        <w:t>;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r>
        <w:t xml:space="preserve">Инструмент формирования отчетов на основании </w:t>
      </w:r>
      <w:proofErr w:type="spellStart"/>
      <w:r>
        <w:t>инфовитрин</w:t>
      </w:r>
      <w:proofErr w:type="spellEnd"/>
      <w:r>
        <w:t>;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proofErr w:type="spellStart"/>
      <w:r w:rsidRPr="00F57AC7">
        <w:t>Преднастроенные</w:t>
      </w:r>
      <w:proofErr w:type="spellEnd"/>
      <w:r w:rsidRPr="00F57AC7">
        <w:t xml:space="preserve"> отчетные формы: 2, 3, 4, 5, 7, 8, 9</w:t>
      </w:r>
      <w:r>
        <w:t xml:space="preserve"> (приложение 2)*;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r w:rsidRPr="00F57AC7">
        <w:t>Доступ к отчетам с мобильных устройств</w:t>
      </w:r>
      <w:r>
        <w:t>;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r w:rsidRPr="00F57AC7">
        <w:t xml:space="preserve">Периодическая автоматическая рассылка отчетов на </w:t>
      </w:r>
      <w:r>
        <w:rPr>
          <w:lang w:val="en-US"/>
        </w:rPr>
        <w:t>e</w:t>
      </w:r>
      <w:r>
        <w:t>-</w:t>
      </w:r>
      <w:proofErr w:type="spellStart"/>
      <w:r w:rsidRPr="00F57AC7">
        <w:t>mail</w:t>
      </w:r>
      <w:proofErr w:type="spellEnd"/>
      <w:r>
        <w:t>.</w:t>
      </w:r>
    </w:p>
    <w:p w:rsidR="00E0502F" w:rsidRDefault="00E0502F" w:rsidP="00E0502F">
      <w:pPr>
        <w:ind w:left="0" w:firstLine="284"/>
      </w:pPr>
      <w:r w:rsidRPr="00CA3CFC">
        <w:t>*-При формировании технического задания формы отчетов и перечень аналитик могут быть изменены.</w:t>
      </w:r>
    </w:p>
    <w:p w:rsidR="00E0502F" w:rsidRPr="00EA4AE5" w:rsidRDefault="00E0502F" w:rsidP="00E0502F">
      <w:pPr>
        <w:pStyle w:val="2"/>
        <w:ind w:firstLine="284"/>
        <w:rPr>
          <w:rFonts w:ascii="Times New Roman" w:hAnsi="Times New Roman" w:cs="Times New Roman"/>
        </w:rPr>
      </w:pPr>
      <w:bookmarkStart w:id="36" w:name="_Toc401762111"/>
      <w:bookmarkStart w:id="37" w:name="_Toc402267663"/>
      <w:r w:rsidRPr="00EA4AE5">
        <w:t>Целевое состояние автоматизируемой деятельности</w:t>
      </w:r>
      <w:bookmarkEnd w:id="36"/>
      <w:bookmarkEnd w:id="37"/>
    </w:p>
    <w:p w:rsidR="00E0502F" w:rsidRDefault="00E0502F" w:rsidP="00E0502F">
      <w:pPr>
        <w:ind w:firstLine="284"/>
      </w:pPr>
      <w:r>
        <w:t xml:space="preserve">Ведение деятельности по процессам ТП в филиалах, входящих в состав «МРСК Центра», ведется с использованием действующей КИСУР, построенной на базе ПО SAP. </w:t>
      </w:r>
    </w:p>
    <w:p w:rsidR="00E0502F" w:rsidRPr="003A3E77" w:rsidRDefault="00E0502F" w:rsidP="00E0502F">
      <w:pPr>
        <w:ind w:firstLine="284"/>
      </w:pPr>
      <w:r>
        <w:t xml:space="preserve">В результате разработки ПО должно быть реализовано расширение возможностей КИСУР в части автоматизации процессов ТП, для предоставления возможности проведения аналитики и контроля технологического присоединения </w:t>
      </w:r>
      <w:proofErr w:type="spellStart"/>
      <w:r w:rsidRPr="00974CF5">
        <w:t>энергопринимающих</w:t>
      </w:r>
      <w:proofErr w:type="spellEnd"/>
      <w:r w:rsidRPr="00974CF5">
        <w:t xml:space="preserve"> устройств к электрическим сетям</w:t>
      </w:r>
      <w:r>
        <w:t xml:space="preserve"> сотрудникам ОАО «МРСК Центра».</w:t>
      </w:r>
    </w:p>
    <w:p w:rsidR="00E0502F" w:rsidRPr="003A3E77" w:rsidRDefault="00E0502F" w:rsidP="00E0502F">
      <w:pPr>
        <w:pStyle w:val="H1"/>
        <w:ind w:firstLine="284"/>
        <w:rPr>
          <w:i/>
        </w:rPr>
      </w:pPr>
      <w:bookmarkStart w:id="38" w:name="_Toc401762112"/>
      <w:bookmarkStart w:id="39" w:name="_Toc402267664"/>
      <w:r w:rsidRPr="003A3E77">
        <w:t xml:space="preserve">Требования </w:t>
      </w:r>
      <w:proofErr w:type="gramStart"/>
      <w:r w:rsidRPr="003A3E77">
        <w:t>к</w:t>
      </w:r>
      <w:proofErr w:type="gramEnd"/>
      <w:r w:rsidRPr="003A3E77">
        <w:t xml:space="preserve"> </w:t>
      </w:r>
      <w:r>
        <w:t>ПО</w:t>
      </w:r>
      <w:bookmarkEnd w:id="38"/>
      <w:bookmarkEnd w:id="39"/>
    </w:p>
    <w:p w:rsidR="00E0502F" w:rsidRPr="003A3E77" w:rsidRDefault="00E0502F" w:rsidP="00E0502F">
      <w:pPr>
        <w:pStyle w:val="2"/>
        <w:ind w:firstLine="284"/>
      </w:pPr>
      <w:bookmarkStart w:id="40" w:name="_Toc401762113"/>
      <w:bookmarkStart w:id="41" w:name="_Toc402267665"/>
      <w:r w:rsidRPr="003A3E77">
        <w:t xml:space="preserve">Требования </w:t>
      </w:r>
      <w:proofErr w:type="gramStart"/>
      <w:r w:rsidRPr="003A3E77">
        <w:t>к</w:t>
      </w:r>
      <w:proofErr w:type="gramEnd"/>
      <w:r w:rsidRPr="003A3E77">
        <w:t xml:space="preserve"> </w:t>
      </w:r>
      <w:r>
        <w:t>ПО</w:t>
      </w:r>
      <w:r w:rsidRPr="003A3E77">
        <w:t xml:space="preserve"> в целом</w:t>
      </w:r>
      <w:bookmarkEnd w:id="40"/>
      <w:bookmarkEnd w:id="41"/>
    </w:p>
    <w:p w:rsidR="00E0502F" w:rsidRPr="005E379F" w:rsidRDefault="00E0502F" w:rsidP="00E0502F">
      <w:pPr>
        <w:ind w:firstLine="284"/>
      </w:pPr>
      <w:r w:rsidRPr="005E379F">
        <w:t xml:space="preserve"> Реализованн</w:t>
      </w:r>
      <w:r>
        <w:t>ое</w:t>
      </w:r>
      <w:r w:rsidRPr="005E379F">
        <w:t xml:space="preserve"> </w:t>
      </w:r>
      <w:r>
        <w:t>ПО</w:t>
      </w:r>
      <w:r w:rsidRPr="005E379F">
        <w:t xml:space="preserve"> должн</w:t>
      </w:r>
      <w:r>
        <w:t>о</w:t>
      </w:r>
      <w:r w:rsidRPr="005E379F">
        <w:t xml:space="preserve"> поддерживать проведение мероприятий </w:t>
      </w:r>
      <w:r>
        <w:t xml:space="preserve">технологического присоединения </w:t>
      </w:r>
      <w:proofErr w:type="spellStart"/>
      <w:r w:rsidRPr="00974CF5">
        <w:t>энергопринимающих</w:t>
      </w:r>
      <w:proofErr w:type="spellEnd"/>
      <w:r w:rsidRPr="00974CF5">
        <w:t xml:space="preserve"> устройств к электрическим сетям</w:t>
      </w:r>
      <w:r>
        <w:t xml:space="preserve"> </w:t>
      </w:r>
      <w:r w:rsidRPr="005E379F">
        <w:t>в единой информационной системе управления ресурсами компании. Форм</w:t>
      </w:r>
      <w:r>
        <w:t>ирование отчетов для Департамента технологического присоединения</w:t>
      </w:r>
      <w:r w:rsidRPr="005E379F">
        <w:t xml:space="preserve">. </w:t>
      </w:r>
      <w:r>
        <w:t>ПО</w:t>
      </w:r>
      <w:r w:rsidRPr="005E379F">
        <w:t xml:space="preserve"> должн</w:t>
      </w:r>
      <w:r>
        <w:t>о</w:t>
      </w:r>
      <w:r w:rsidRPr="005E379F">
        <w:t xml:space="preserve"> </w:t>
      </w:r>
      <w:r>
        <w:t>обеспечивать</w:t>
      </w:r>
      <w:r w:rsidRPr="005E379F">
        <w:t>:</w:t>
      </w:r>
    </w:p>
    <w:p w:rsidR="00E0502F" w:rsidRPr="005E379F" w:rsidRDefault="00E0502F" w:rsidP="00E0502F">
      <w:pPr>
        <w:pStyle w:val="a7"/>
        <w:numPr>
          <w:ilvl w:val="0"/>
          <w:numId w:val="31"/>
        </w:numPr>
        <w:spacing w:after="0"/>
        <w:ind w:firstLine="284"/>
      </w:pPr>
      <w:r w:rsidRPr="005E379F">
        <w:t xml:space="preserve">соответствие функций </w:t>
      </w:r>
      <w:r>
        <w:t>ПО</w:t>
      </w:r>
      <w:r w:rsidRPr="005E379F">
        <w:t xml:space="preserve"> применяемым в ОАО «МРСК Центра» методологиям, положениям и стандартам реализации бизнес – процессов;</w:t>
      </w:r>
    </w:p>
    <w:p w:rsidR="00E0502F" w:rsidRPr="005E379F" w:rsidRDefault="00E0502F" w:rsidP="00E0502F">
      <w:pPr>
        <w:pStyle w:val="a7"/>
        <w:numPr>
          <w:ilvl w:val="0"/>
          <w:numId w:val="31"/>
        </w:numPr>
        <w:spacing w:after="0"/>
        <w:ind w:firstLine="284"/>
      </w:pPr>
      <w:r w:rsidRPr="005E379F">
        <w:t xml:space="preserve">информационную поддержку процессов накопления информации о </w:t>
      </w:r>
      <w:r>
        <w:t>процессах ТП</w:t>
      </w:r>
      <w:r w:rsidRPr="005E379F">
        <w:t>;</w:t>
      </w:r>
    </w:p>
    <w:p w:rsidR="00E0502F" w:rsidRPr="005E379F" w:rsidRDefault="00E0502F" w:rsidP="00E0502F">
      <w:pPr>
        <w:pStyle w:val="a7"/>
        <w:numPr>
          <w:ilvl w:val="0"/>
          <w:numId w:val="31"/>
        </w:numPr>
        <w:spacing w:after="0"/>
        <w:ind w:firstLine="284"/>
      </w:pPr>
      <w:r w:rsidRPr="005E379F">
        <w:t>минимизацию двойного ввода информации между смежными системами;</w:t>
      </w:r>
    </w:p>
    <w:p w:rsidR="00E0502F" w:rsidRPr="005E379F" w:rsidRDefault="00E0502F" w:rsidP="00E0502F">
      <w:pPr>
        <w:pStyle w:val="a7"/>
        <w:numPr>
          <w:ilvl w:val="0"/>
          <w:numId w:val="31"/>
        </w:numPr>
        <w:spacing w:after="0"/>
        <w:ind w:firstLine="284"/>
      </w:pPr>
      <w:r w:rsidRPr="005E379F">
        <w:t>доступный и удобный инструмент для ввода и вывода информации;</w:t>
      </w:r>
    </w:p>
    <w:p w:rsidR="00E0502F" w:rsidRDefault="00E0502F" w:rsidP="00E0502F">
      <w:pPr>
        <w:pStyle w:val="a7"/>
        <w:numPr>
          <w:ilvl w:val="0"/>
          <w:numId w:val="31"/>
        </w:numPr>
        <w:spacing w:after="0"/>
        <w:ind w:firstLine="284"/>
      </w:pPr>
      <w:r w:rsidRPr="005E379F">
        <w:t xml:space="preserve">экспорт отчетных форм и данных в MS </w:t>
      </w:r>
      <w:proofErr w:type="spellStart"/>
      <w:r w:rsidRPr="005E379F">
        <w:t>Excel</w:t>
      </w:r>
      <w:proofErr w:type="spellEnd"/>
      <w:r w:rsidRPr="00B1463D">
        <w:t xml:space="preserve"> </w:t>
      </w:r>
      <w:r>
        <w:t>и</w:t>
      </w:r>
      <w:r w:rsidRPr="00B1463D">
        <w:t xml:space="preserve"> </w:t>
      </w:r>
      <w:r>
        <w:rPr>
          <w:lang w:val="en-US"/>
        </w:rPr>
        <w:t>PDF</w:t>
      </w:r>
      <w:r w:rsidRPr="005E379F">
        <w:t>;</w:t>
      </w:r>
    </w:p>
    <w:p w:rsidR="00E0502F" w:rsidRDefault="00E0502F" w:rsidP="00E0502F">
      <w:pPr>
        <w:pStyle w:val="a7"/>
        <w:numPr>
          <w:ilvl w:val="0"/>
          <w:numId w:val="31"/>
        </w:numPr>
        <w:spacing w:after="0"/>
        <w:ind w:firstLine="284"/>
      </w:pPr>
      <w:r>
        <w:t>возможность использования интерактивного конструктора запросов;</w:t>
      </w:r>
    </w:p>
    <w:p w:rsidR="00E0502F" w:rsidRDefault="00E0502F" w:rsidP="00E0502F">
      <w:pPr>
        <w:pStyle w:val="a7"/>
        <w:numPr>
          <w:ilvl w:val="0"/>
          <w:numId w:val="31"/>
        </w:numPr>
        <w:spacing w:after="0"/>
        <w:ind w:firstLine="284"/>
      </w:pPr>
      <w:r>
        <w:t>инструменты интерактивных конструкторов отчетов;</w:t>
      </w:r>
    </w:p>
    <w:p w:rsidR="00E0502F" w:rsidRDefault="00E0502F" w:rsidP="00E0502F">
      <w:pPr>
        <w:pStyle w:val="a7"/>
        <w:numPr>
          <w:ilvl w:val="0"/>
          <w:numId w:val="31"/>
        </w:numPr>
        <w:spacing w:after="0"/>
        <w:ind w:firstLine="284"/>
      </w:pPr>
      <w:r>
        <w:t>доступ к сформированным отчетам с мобильных устройств;</w:t>
      </w:r>
    </w:p>
    <w:p w:rsidR="00E0502F" w:rsidRPr="005E379F" w:rsidRDefault="00E0502F" w:rsidP="00E0502F">
      <w:pPr>
        <w:pStyle w:val="a7"/>
        <w:numPr>
          <w:ilvl w:val="0"/>
          <w:numId w:val="31"/>
        </w:numPr>
        <w:spacing w:after="0"/>
        <w:ind w:firstLine="284"/>
      </w:pPr>
      <w:r>
        <w:t>рассылку автоматически сформированных отчетов на заданный набор адресов электронной почты;</w:t>
      </w:r>
    </w:p>
    <w:p w:rsidR="00E0502F" w:rsidRPr="005E379F" w:rsidRDefault="00E0502F" w:rsidP="00E0502F">
      <w:pPr>
        <w:pStyle w:val="a7"/>
        <w:numPr>
          <w:ilvl w:val="0"/>
          <w:numId w:val="31"/>
        </w:numPr>
        <w:spacing w:after="0"/>
        <w:ind w:firstLine="284"/>
      </w:pPr>
      <w:r w:rsidRPr="005E379F">
        <w:t>возможность одновременной работы многих пользователей. Вероятное число пользователей, одновременно работающих с внедряемой функциональностью, должно быть определено на этапе внедрения после разработки ролевого описания;</w:t>
      </w:r>
    </w:p>
    <w:p w:rsidR="00E0502F" w:rsidRDefault="00E0502F" w:rsidP="00E0502F">
      <w:pPr>
        <w:pStyle w:val="a7"/>
        <w:numPr>
          <w:ilvl w:val="0"/>
          <w:numId w:val="31"/>
        </w:numPr>
        <w:spacing w:after="0"/>
        <w:ind w:firstLine="284"/>
        <w:rPr>
          <w:sz w:val="26"/>
          <w:szCs w:val="26"/>
        </w:rPr>
      </w:pPr>
      <w:r w:rsidRPr="005E379F">
        <w:t>ведение протокола выполнения операций по вводу и модификации информации в базе данных и мониторинг подключения пользователей к системе. Протокол операций должен обеспечивать идентификацию пользователя и времени выполнения операции</w:t>
      </w:r>
      <w:r>
        <w:rPr>
          <w:sz w:val="26"/>
          <w:szCs w:val="26"/>
        </w:rPr>
        <w:t>.</w:t>
      </w:r>
    </w:p>
    <w:p w:rsidR="00E0502F" w:rsidRPr="003A3E77" w:rsidRDefault="00E0502F" w:rsidP="00E0502F">
      <w:pPr>
        <w:pStyle w:val="H3"/>
        <w:ind w:firstLine="284"/>
      </w:pPr>
      <w:bookmarkStart w:id="42" w:name="_Toc401762114"/>
      <w:bookmarkStart w:id="43" w:name="_Toc402267666"/>
      <w:r w:rsidRPr="003A3E77">
        <w:lastRenderedPageBreak/>
        <w:t xml:space="preserve">Требования к </w:t>
      </w:r>
      <w:r>
        <w:t>структуре и функционированию</w:t>
      </w:r>
      <w:bookmarkEnd w:id="42"/>
      <w:bookmarkEnd w:id="43"/>
    </w:p>
    <w:p w:rsidR="00E0502F" w:rsidRDefault="00E0502F" w:rsidP="00E0502F">
      <w:pPr>
        <w:ind w:firstLine="284"/>
      </w:pPr>
      <w:r>
        <w:t>Сотрудники, непосредственно задействованные в процессе технологического присоединения должны являться пользователями ПО и выполнять свои должностные обязанности с использованием средств и ресурсов системы согласно действующим в ОАО «МРСК Центра» регламентам, стандартам и инструкциям пользователей.</w:t>
      </w:r>
    </w:p>
    <w:p w:rsidR="00E0502F" w:rsidRPr="00E534D4" w:rsidRDefault="00E0502F" w:rsidP="00E0502F">
      <w:pPr>
        <w:ind w:firstLine="284"/>
      </w:pPr>
      <w:r>
        <w:t xml:space="preserve">Для разработки ПО должны использоваться функциональные возможности систем SAP ERP, </w:t>
      </w:r>
      <w:r>
        <w:rPr>
          <w:lang w:val="en-US"/>
        </w:rPr>
        <w:t>SAP</w:t>
      </w:r>
      <w:r>
        <w:t xml:space="preserve"> </w:t>
      </w:r>
      <w:r>
        <w:rPr>
          <w:lang w:val="en-US"/>
        </w:rPr>
        <w:t>CRM</w:t>
      </w:r>
      <w:r w:rsidRPr="00B1463D">
        <w:t xml:space="preserve">, </w:t>
      </w:r>
      <w:r>
        <w:rPr>
          <w:lang w:val="en-US"/>
        </w:rPr>
        <w:t>SAP</w:t>
      </w:r>
      <w:r w:rsidRPr="00B1463D">
        <w:t xml:space="preserve"> </w:t>
      </w:r>
      <w:r>
        <w:rPr>
          <w:lang w:val="en-US"/>
        </w:rPr>
        <w:t>BW</w:t>
      </w:r>
      <w:r w:rsidRPr="00B1463D">
        <w:t xml:space="preserve"> </w:t>
      </w:r>
      <w:r>
        <w:t xml:space="preserve">и </w:t>
      </w:r>
      <w:r>
        <w:rPr>
          <w:lang w:val="en-US"/>
        </w:rPr>
        <w:t>SAP</w:t>
      </w:r>
      <w:r w:rsidRPr="00E534D4">
        <w:t xml:space="preserve"> </w:t>
      </w:r>
      <w:r>
        <w:rPr>
          <w:lang w:val="en-US"/>
        </w:rPr>
        <w:t>BO</w:t>
      </w:r>
      <w:r w:rsidRPr="00E534D4">
        <w:t>.</w:t>
      </w:r>
    </w:p>
    <w:p w:rsidR="00E0502F" w:rsidRDefault="00E0502F" w:rsidP="00E0502F">
      <w:pPr>
        <w:ind w:firstLine="284"/>
      </w:pPr>
      <w:r>
        <w:t xml:space="preserve">Все категории данных информационного обеспечения ПО не должны теряться при авариях электропитания и отказе блоков и модулей. Все настроечные константы, информация привязки, алгоритмы решения задач и тексты программ должны храниться на дублирующих носителях и обновляться при внесении изменений </w:t>
      </w:r>
      <w:proofErr w:type="gramStart"/>
      <w:r>
        <w:t>в</w:t>
      </w:r>
      <w:proofErr w:type="gramEnd"/>
      <w:r>
        <w:t xml:space="preserve"> ПО.</w:t>
      </w:r>
    </w:p>
    <w:p w:rsidR="00E0502F" w:rsidRPr="003A3E77" w:rsidRDefault="00E0502F" w:rsidP="00E0502F">
      <w:pPr>
        <w:pStyle w:val="H3"/>
        <w:ind w:firstLine="284"/>
      </w:pPr>
      <w:bookmarkStart w:id="44" w:name="_Toc401762115"/>
      <w:bookmarkStart w:id="45" w:name="_Toc402267667"/>
      <w:r w:rsidRPr="00EF3BA4">
        <w:t>Требования</w:t>
      </w:r>
      <w:r w:rsidRPr="003A3E77">
        <w:t xml:space="preserve"> к </w:t>
      </w:r>
      <w:r>
        <w:t>численности, квалификации персонала и режиму его работы</w:t>
      </w:r>
      <w:bookmarkEnd w:id="44"/>
      <w:bookmarkEnd w:id="45"/>
    </w:p>
    <w:p w:rsidR="00E0502F" w:rsidRPr="003A3E77" w:rsidRDefault="00E0502F" w:rsidP="00E0502F">
      <w:pPr>
        <w:ind w:firstLine="284"/>
      </w:pPr>
      <w:r w:rsidRPr="003A3E77">
        <w:t xml:space="preserve">Численность персонала (пользователей) </w:t>
      </w:r>
      <w:proofErr w:type="gramStart"/>
      <w:r>
        <w:t>ПО</w:t>
      </w:r>
      <w:proofErr w:type="gramEnd"/>
      <w:r w:rsidRPr="003A3E77">
        <w:t xml:space="preserve"> должна определяться штатным расписанием служб и департаментов ОАО </w:t>
      </w:r>
      <w:r>
        <w:t>«</w:t>
      </w:r>
      <w:r w:rsidRPr="003A3E77">
        <w:t>МРСК Центра</w:t>
      </w:r>
      <w:r>
        <w:t>»</w:t>
      </w:r>
      <w:r w:rsidRPr="003A3E77">
        <w:t xml:space="preserve">. Для обслуживания </w:t>
      </w:r>
      <w:r>
        <w:t>ПО</w:t>
      </w:r>
      <w:r w:rsidRPr="003A3E77">
        <w:t xml:space="preserve"> не предусматривается создание новых служб ОАО «МРСК Центра».</w:t>
      </w:r>
    </w:p>
    <w:p w:rsidR="00E0502F" w:rsidRPr="003A3E77" w:rsidRDefault="00E0502F" w:rsidP="00E0502F">
      <w:pPr>
        <w:ind w:firstLine="284"/>
      </w:pPr>
      <w:r w:rsidRPr="003A3E77">
        <w:t xml:space="preserve">В состав персонала, необходимого для обеспечения </w:t>
      </w:r>
      <w:r>
        <w:t>ПО</w:t>
      </w:r>
      <w:r w:rsidRPr="003A3E77">
        <w:t>, должны входить:</w:t>
      </w:r>
    </w:p>
    <w:p w:rsidR="00E0502F" w:rsidRPr="003A3E77" w:rsidRDefault="00E0502F" w:rsidP="00E0502F">
      <w:pPr>
        <w:pStyle w:val="a7"/>
        <w:numPr>
          <w:ilvl w:val="0"/>
          <w:numId w:val="8"/>
        </w:numPr>
        <w:ind w:left="641" w:firstLine="284"/>
        <w:contextualSpacing w:val="0"/>
      </w:pPr>
      <w:r w:rsidRPr="003A3E77">
        <w:t>обслуживающий персонал – выделенный персонал, в обязанности которого входит поддержка функционирования;</w:t>
      </w:r>
    </w:p>
    <w:p w:rsidR="00E0502F" w:rsidRPr="003A3E77" w:rsidRDefault="00E0502F" w:rsidP="00E0502F">
      <w:pPr>
        <w:pStyle w:val="a7"/>
        <w:numPr>
          <w:ilvl w:val="0"/>
          <w:numId w:val="8"/>
        </w:numPr>
        <w:ind w:left="641" w:firstLine="284"/>
        <w:contextualSpacing w:val="0"/>
      </w:pPr>
      <w:r w:rsidRPr="003A3E77">
        <w:t>пользователи.</w:t>
      </w:r>
    </w:p>
    <w:p w:rsidR="00E0502F" w:rsidRPr="002B5EB5" w:rsidRDefault="00E0502F" w:rsidP="00E0502F">
      <w:pPr>
        <w:ind w:firstLine="284"/>
      </w:pPr>
      <w:r>
        <w:t>П</w:t>
      </w:r>
      <w:r w:rsidRPr="002B5EB5">
        <w:t xml:space="preserve">ользователи </w:t>
      </w:r>
      <w:r>
        <w:t>ПО</w:t>
      </w:r>
      <w:r w:rsidRPr="002B5EB5">
        <w:t xml:space="preserve"> должны обладать следующим уровнем квалификации:</w:t>
      </w:r>
      <w:r>
        <w:t xml:space="preserve"> </w:t>
      </w:r>
      <w:r w:rsidRPr="002B5EB5">
        <w:t>навык работы в среде ОС</w:t>
      </w:r>
      <w:r>
        <w:t xml:space="preserve"> </w:t>
      </w:r>
      <w:r>
        <w:rPr>
          <w:lang w:val="en-US"/>
        </w:rPr>
        <w:t>Windows</w:t>
      </w:r>
      <w:r w:rsidRPr="002B5EB5">
        <w:t>, MS</w:t>
      </w:r>
      <w:r>
        <w:t xml:space="preserve"> </w:t>
      </w:r>
      <w:r>
        <w:rPr>
          <w:lang w:val="en-US"/>
        </w:rPr>
        <w:t>Office</w:t>
      </w:r>
      <w:r w:rsidRPr="002B5EB5">
        <w:t xml:space="preserve">, SAP, опыт работы с браузером интернет MS </w:t>
      </w:r>
      <w:r>
        <w:rPr>
          <w:lang w:val="en-US"/>
        </w:rPr>
        <w:t>Internet</w:t>
      </w:r>
      <w:r>
        <w:t xml:space="preserve"> </w:t>
      </w:r>
      <w:r>
        <w:rPr>
          <w:lang w:val="en-US"/>
        </w:rPr>
        <w:t>Explorer</w:t>
      </w:r>
      <w:r w:rsidRPr="002B5EB5">
        <w:t xml:space="preserve">, </w:t>
      </w:r>
      <w:r>
        <w:t xml:space="preserve">пройдена подготовка </w:t>
      </w:r>
      <w:r w:rsidRPr="002B5EB5">
        <w:t xml:space="preserve">по использованию </w:t>
      </w:r>
      <w:proofErr w:type="gramStart"/>
      <w:r>
        <w:t>ПО</w:t>
      </w:r>
      <w:proofErr w:type="gramEnd"/>
      <w:r w:rsidRPr="002B5EB5">
        <w:t>.</w:t>
      </w:r>
    </w:p>
    <w:p w:rsidR="00E0502F" w:rsidRDefault="00E0502F" w:rsidP="00E0502F">
      <w:pPr>
        <w:ind w:firstLine="284"/>
      </w:pPr>
      <w:r w:rsidRPr="003A3E77">
        <w:t>Профессиональная подготовка персонала, повышение его квалификации, проверка знаний и инструктажи должны проводиться в соответствии с требованиями государственных и отраслевых нормативных правовых актов по организации охраны труда и безопасной работе персонала.</w:t>
      </w:r>
    </w:p>
    <w:p w:rsidR="00E0502F" w:rsidRPr="003A3E77" w:rsidRDefault="00E0502F" w:rsidP="00E0502F">
      <w:pPr>
        <w:pStyle w:val="H3"/>
        <w:ind w:firstLine="284"/>
      </w:pPr>
      <w:bookmarkStart w:id="46" w:name="_Toc401762116"/>
      <w:bookmarkStart w:id="47" w:name="_Toc402267668"/>
      <w:r w:rsidRPr="00EF3BA4">
        <w:t>Требования</w:t>
      </w:r>
      <w:r w:rsidRPr="003A3E77">
        <w:t xml:space="preserve"> к </w:t>
      </w:r>
      <w:r>
        <w:t>эргономике и технической эстетике</w:t>
      </w:r>
      <w:bookmarkEnd w:id="46"/>
      <w:bookmarkEnd w:id="47"/>
    </w:p>
    <w:p w:rsidR="00E0502F" w:rsidRPr="003A3E77" w:rsidRDefault="00E0502F" w:rsidP="00E0502F">
      <w:pPr>
        <w:ind w:firstLine="284"/>
      </w:pPr>
      <w:r w:rsidRPr="003A3E77">
        <w:t xml:space="preserve">Интерфейс пользователя должен обеспечивать выполнение всех функций. Интерфейс пользователя должен быть единообразным в применении для всех </w:t>
      </w:r>
      <w:r>
        <w:t xml:space="preserve">разделов </w:t>
      </w:r>
      <w:proofErr w:type="gramStart"/>
      <w:r>
        <w:t>ПО</w:t>
      </w:r>
      <w:proofErr w:type="gramEnd"/>
      <w:r w:rsidRPr="003A3E77">
        <w:t xml:space="preserve">. Интерфейс пользователя, предоставляемый для взаимодействия </w:t>
      </w:r>
      <w:proofErr w:type="gramStart"/>
      <w:r w:rsidRPr="003A3E77">
        <w:t>с</w:t>
      </w:r>
      <w:proofErr w:type="gramEnd"/>
      <w:r w:rsidRPr="003A3E77">
        <w:t xml:space="preserve"> </w:t>
      </w:r>
      <w:proofErr w:type="gramStart"/>
      <w:r>
        <w:t>ПО</w:t>
      </w:r>
      <w:proofErr w:type="gramEnd"/>
      <w:r w:rsidRPr="003A3E77">
        <w:t>, должен быть прост и удобен для восприятия и использования персоналом</w:t>
      </w:r>
      <w:r>
        <w:t xml:space="preserve"> его</w:t>
      </w:r>
      <w:r w:rsidRPr="003A3E77">
        <w:t xml:space="preserve"> использующим.</w:t>
      </w:r>
    </w:p>
    <w:p w:rsidR="00E0502F" w:rsidRPr="003A3E77" w:rsidRDefault="00E0502F" w:rsidP="00E0502F">
      <w:pPr>
        <w:ind w:firstLine="284"/>
      </w:pPr>
      <w:proofErr w:type="gramStart"/>
      <w:r w:rsidRPr="003A3E77">
        <w:t xml:space="preserve">Должен быть предусмотрен вывод на печать информации, доступной пользователю во время работы с </w:t>
      </w:r>
      <w:r>
        <w:t>ПО</w:t>
      </w:r>
      <w:r w:rsidRPr="003A3E77">
        <w:t>, с учетом ограничений по информационной безопасности.</w:t>
      </w:r>
      <w:proofErr w:type="gramEnd"/>
    </w:p>
    <w:p w:rsidR="00E0502F" w:rsidRPr="003A3E77" w:rsidRDefault="00E0502F" w:rsidP="00E0502F">
      <w:pPr>
        <w:ind w:firstLine="284"/>
      </w:pPr>
      <w:r w:rsidRPr="003A3E77">
        <w:t xml:space="preserve">Пользователь </w:t>
      </w:r>
      <w:r>
        <w:t>ПО</w:t>
      </w:r>
      <w:r w:rsidRPr="003A3E77">
        <w:t xml:space="preserve"> должен получать информацию, как об успешном завершении операций, так и о возникновении сбоев в ходе их выполнения или невозможности выполнения.</w:t>
      </w:r>
    </w:p>
    <w:p w:rsidR="00E0502F" w:rsidRPr="003A3E77" w:rsidRDefault="00E0502F" w:rsidP="00E0502F">
      <w:pPr>
        <w:ind w:firstLine="284"/>
      </w:pPr>
      <w:r w:rsidRPr="003A3E77">
        <w:t>При выполнении длительных (более показателя назначения времени реакции интерфейса на запрос пользователя) операций, требующих значительного времени для выполнения, пользователь, по возможности, должен получать информацию о текущем ходе выполнения операции.</w:t>
      </w:r>
    </w:p>
    <w:p w:rsidR="00E0502F" w:rsidRDefault="00E0502F" w:rsidP="00E0502F">
      <w:pPr>
        <w:ind w:firstLine="284"/>
      </w:pPr>
      <w:r w:rsidRPr="003A3E77">
        <w:t>Сообщения об ошибках пользователей должны быть выражены полным текстом (не кодами), возможно более точно отражающим проблему. Далее должен следовать текст</w:t>
      </w:r>
      <w:r>
        <w:t>,</w:t>
      </w:r>
      <w:r w:rsidRPr="003A3E77">
        <w:t xml:space="preserve"> с предложениями </w:t>
      </w:r>
      <w:r w:rsidRPr="003A3E77">
        <w:lastRenderedPageBreak/>
        <w:t>по возможным решениям проблемы, запросу дополнительной помощи и/или текст с информацией по мерам уже предпринятым системой.</w:t>
      </w:r>
    </w:p>
    <w:p w:rsidR="00E0502F" w:rsidRPr="003A3E77" w:rsidRDefault="00E0502F" w:rsidP="00E0502F">
      <w:pPr>
        <w:pStyle w:val="2"/>
        <w:ind w:firstLine="284"/>
      </w:pPr>
      <w:bookmarkStart w:id="48" w:name="_Toc401762117"/>
      <w:bookmarkStart w:id="49" w:name="_Toc402267669"/>
      <w:r w:rsidRPr="003A3E77">
        <w:t>Требования к функциям</w:t>
      </w:r>
      <w:bookmarkEnd w:id="48"/>
      <w:bookmarkEnd w:id="49"/>
    </w:p>
    <w:p w:rsidR="00E0502F" w:rsidRDefault="00E0502F" w:rsidP="00E0502F">
      <w:pPr>
        <w:ind w:firstLine="284"/>
      </w:pPr>
      <w:proofErr w:type="gramStart"/>
      <w:r>
        <w:t>ПО</w:t>
      </w:r>
      <w:proofErr w:type="gramEnd"/>
      <w:r w:rsidRPr="003A3E77">
        <w:t xml:space="preserve"> разрабатывается и инт</w:t>
      </w:r>
      <w:r>
        <w:t>егрируется в состав находящейся</w:t>
      </w:r>
      <w:r w:rsidRPr="003A3E77">
        <w:t xml:space="preserve"> в продуктивной эксплуатации КИСУР ОАО «МРСК Центра»</w:t>
      </w:r>
      <w:r>
        <w:t xml:space="preserve"> на платформе</w:t>
      </w:r>
      <w:r w:rsidRPr="00B5765B">
        <w:t xml:space="preserve"> </w:t>
      </w:r>
      <w:r>
        <w:t>ПО</w:t>
      </w:r>
      <w:r w:rsidRPr="003A3E77">
        <w:t xml:space="preserve"> SAP</w:t>
      </w:r>
      <w:r>
        <w:t>.</w:t>
      </w:r>
    </w:p>
    <w:p w:rsidR="00E0502F" w:rsidRPr="003A3E77" w:rsidRDefault="00E0502F" w:rsidP="00E0502F">
      <w:pPr>
        <w:pStyle w:val="H3"/>
        <w:ind w:firstLine="284"/>
      </w:pPr>
      <w:bookmarkStart w:id="50" w:name="_Toc401762118"/>
      <w:bookmarkStart w:id="51" w:name="_Toc402267670"/>
      <w:r>
        <w:t>Общие требования</w:t>
      </w:r>
      <w:bookmarkEnd w:id="50"/>
      <w:bookmarkEnd w:id="51"/>
    </w:p>
    <w:p w:rsidR="00E0502F" w:rsidRDefault="00E0502F" w:rsidP="00E0502F">
      <w:pPr>
        <w:ind w:left="0" w:firstLine="284"/>
      </w:pPr>
      <w:r>
        <w:t>ПО должно обеспечить развитие, следующих функций:</w:t>
      </w:r>
    </w:p>
    <w:p w:rsidR="00E0502F" w:rsidRDefault="00E0502F" w:rsidP="00E0502F">
      <w:pPr>
        <w:pStyle w:val="a7"/>
        <w:numPr>
          <w:ilvl w:val="0"/>
          <w:numId w:val="29"/>
        </w:numPr>
        <w:ind w:firstLine="284"/>
      </w:pPr>
      <w:r>
        <w:t>Доработки функции:</w:t>
      </w:r>
    </w:p>
    <w:p w:rsidR="00E0502F" w:rsidRDefault="00E0502F" w:rsidP="00E0502F">
      <w:pPr>
        <w:pStyle w:val="a7"/>
        <w:numPr>
          <w:ilvl w:val="1"/>
          <w:numId w:val="29"/>
        </w:numPr>
        <w:ind w:firstLine="284"/>
      </w:pPr>
      <w:r w:rsidRPr="00F57AC7">
        <w:t>Согласование полноты данных</w:t>
      </w:r>
      <w:r>
        <w:t>;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r w:rsidRPr="00F57AC7">
        <w:t xml:space="preserve">Карточка </w:t>
      </w:r>
      <w:r>
        <w:t xml:space="preserve">заявки, </w:t>
      </w:r>
      <w:r w:rsidRPr="00F57AC7">
        <w:t>договора, доп. соглашений, ТУ</w:t>
      </w:r>
      <w:r>
        <w:t>;</w:t>
      </w:r>
    </w:p>
    <w:p w:rsidR="00E0502F" w:rsidRPr="00F57AC7" w:rsidRDefault="00E0502F" w:rsidP="00E0502F">
      <w:pPr>
        <w:pStyle w:val="a7"/>
        <w:numPr>
          <w:ilvl w:val="0"/>
          <w:numId w:val="29"/>
        </w:numPr>
        <w:ind w:firstLine="284"/>
      </w:pPr>
      <w:r>
        <w:t>Внедрение функций формирования а</w:t>
      </w:r>
      <w:r w:rsidRPr="00F57AC7">
        <w:t>налитическ</w:t>
      </w:r>
      <w:r>
        <w:t>ой отчетности</w:t>
      </w:r>
      <w:r w:rsidRPr="00F57AC7">
        <w:t xml:space="preserve"> по ТП</w:t>
      </w:r>
      <w:r>
        <w:t>: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r w:rsidRPr="00F57AC7">
        <w:t>Информационные витрины по процессу ТП</w:t>
      </w:r>
      <w:r>
        <w:t xml:space="preserve"> с фиксированным набором аналитик (приложение 1)*;</w:t>
      </w:r>
    </w:p>
    <w:p w:rsidR="00E0502F" w:rsidRDefault="00E0502F" w:rsidP="00E0502F">
      <w:pPr>
        <w:pStyle w:val="a7"/>
        <w:numPr>
          <w:ilvl w:val="1"/>
          <w:numId w:val="29"/>
        </w:numPr>
        <w:ind w:firstLine="284"/>
      </w:pPr>
      <w:r>
        <w:t xml:space="preserve">Инструмент формирования отчетов на основании </w:t>
      </w:r>
      <w:proofErr w:type="spellStart"/>
      <w:r>
        <w:t>инфовитрин</w:t>
      </w:r>
      <w:proofErr w:type="spellEnd"/>
      <w:r>
        <w:t>;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proofErr w:type="spellStart"/>
      <w:r w:rsidRPr="00F57AC7">
        <w:t>Преднастроенные</w:t>
      </w:r>
      <w:proofErr w:type="spellEnd"/>
      <w:r>
        <w:t xml:space="preserve"> (при наличии требуемых аналитик)</w:t>
      </w:r>
      <w:r w:rsidRPr="00F57AC7">
        <w:t xml:space="preserve"> отчетные формы: 2, 3, 4, 5, 7, 8, 9</w:t>
      </w:r>
      <w:r>
        <w:t xml:space="preserve"> (приложение 2)*;</w:t>
      </w:r>
    </w:p>
    <w:p w:rsidR="00E0502F" w:rsidRPr="00F57AC7" w:rsidRDefault="00E0502F" w:rsidP="00E0502F">
      <w:pPr>
        <w:pStyle w:val="a7"/>
        <w:numPr>
          <w:ilvl w:val="1"/>
          <w:numId w:val="29"/>
        </w:numPr>
        <w:ind w:firstLine="284"/>
      </w:pPr>
      <w:r w:rsidRPr="00F57AC7">
        <w:t>Доступ к отчетам с мобильных устройств</w:t>
      </w:r>
      <w:r>
        <w:t>;</w:t>
      </w:r>
    </w:p>
    <w:p w:rsidR="00E0502F" w:rsidRDefault="00E0502F" w:rsidP="00E0502F">
      <w:pPr>
        <w:pStyle w:val="a7"/>
        <w:numPr>
          <w:ilvl w:val="1"/>
          <w:numId w:val="29"/>
        </w:numPr>
        <w:ind w:firstLine="284"/>
      </w:pPr>
      <w:r w:rsidRPr="00F57AC7">
        <w:t xml:space="preserve">Периодическая автоматическая рассылка отчетов на </w:t>
      </w:r>
      <w:proofErr w:type="spellStart"/>
      <w:r w:rsidRPr="00F57AC7">
        <w:t>Email</w:t>
      </w:r>
      <w:proofErr w:type="spellEnd"/>
      <w:r>
        <w:t>;</w:t>
      </w:r>
    </w:p>
    <w:p w:rsidR="00E0502F" w:rsidRPr="00F57AC7" w:rsidRDefault="00E0502F" w:rsidP="00E0502F">
      <w:pPr>
        <w:ind w:left="1363" w:firstLine="284"/>
      </w:pPr>
      <w:r>
        <w:t>*-При формировании технического задания формы отчетов и перечень аналитик могут быть изменены.</w:t>
      </w:r>
    </w:p>
    <w:p w:rsidR="00E0502F" w:rsidRDefault="00E0502F" w:rsidP="00E0502F">
      <w:pPr>
        <w:pStyle w:val="2"/>
        <w:ind w:firstLine="284"/>
      </w:pPr>
      <w:bookmarkStart w:id="52" w:name="_Toc401762119"/>
      <w:bookmarkStart w:id="53" w:name="_Toc402267671"/>
      <w:r w:rsidRPr="003A3E77">
        <w:t>Требования к видам обеспечения</w:t>
      </w:r>
      <w:bookmarkEnd w:id="52"/>
      <w:bookmarkEnd w:id="53"/>
    </w:p>
    <w:p w:rsidR="00E0502F" w:rsidRPr="003A3E77" w:rsidRDefault="00E0502F" w:rsidP="00E0502F">
      <w:pPr>
        <w:pStyle w:val="H3"/>
        <w:ind w:firstLine="284"/>
      </w:pPr>
      <w:bookmarkStart w:id="54" w:name="_Toc401762120"/>
      <w:bookmarkStart w:id="55" w:name="_Toc402267672"/>
      <w:r w:rsidRPr="003A3E77">
        <w:t xml:space="preserve">Требования к </w:t>
      </w:r>
      <w:r>
        <w:t>программному обеспечению</w:t>
      </w:r>
      <w:bookmarkEnd w:id="54"/>
      <w:bookmarkEnd w:id="55"/>
    </w:p>
    <w:p w:rsidR="00E0502F" w:rsidRPr="00B5765B" w:rsidRDefault="00E0502F" w:rsidP="00E0502F">
      <w:pPr>
        <w:ind w:firstLine="284"/>
        <w:rPr>
          <w:rFonts w:eastAsia="Calibri"/>
        </w:rPr>
      </w:pPr>
      <w:r w:rsidRPr="003A3E77">
        <w:t>П</w:t>
      </w:r>
      <w:r>
        <w:t xml:space="preserve">рограммное обеспечение </w:t>
      </w:r>
      <w:r w:rsidRPr="003A3E77">
        <w:t xml:space="preserve">разрабатывается с использованием SAP </w:t>
      </w:r>
      <w:r w:rsidRPr="003A3E77">
        <w:rPr>
          <w:lang w:val="en-US"/>
        </w:rPr>
        <w:t>ERP</w:t>
      </w:r>
      <w:r>
        <w:t xml:space="preserve"> 6.0, </w:t>
      </w:r>
      <w:r w:rsidRPr="00B5765B">
        <w:rPr>
          <w:rFonts w:eastAsia="Calibri"/>
          <w:lang w:val="en-US"/>
        </w:rPr>
        <w:t>SAP</w:t>
      </w:r>
      <w:r w:rsidRPr="00B5765B">
        <w:rPr>
          <w:rFonts w:eastAsia="Calibri"/>
        </w:rPr>
        <w:t xml:space="preserve"> </w:t>
      </w:r>
      <w:proofErr w:type="spellStart"/>
      <w:r w:rsidRPr="00B5765B">
        <w:rPr>
          <w:rFonts w:eastAsia="Calibri"/>
          <w:lang w:val="en-US"/>
        </w:rPr>
        <w:t>BusinessObjects</w:t>
      </w:r>
      <w:proofErr w:type="spellEnd"/>
      <w:r w:rsidRPr="00B5765B">
        <w:rPr>
          <w:rFonts w:eastAsia="Calibri"/>
        </w:rPr>
        <w:t xml:space="preserve"> </w:t>
      </w:r>
      <w:r w:rsidRPr="00B5765B">
        <w:rPr>
          <w:rFonts w:eastAsia="Calibri"/>
          <w:lang w:val="en-US"/>
        </w:rPr>
        <w:t>Business</w:t>
      </w:r>
      <w:r w:rsidRPr="00B5765B">
        <w:rPr>
          <w:rFonts w:eastAsia="Calibri"/>
        </w:rPr>
        <w:t xml:space="preserve"> </w:t>
      </w:r>
      <w:r w:rsidRPr="00B5765B">
        <w:rPr>
          <w:rFonts w:eastAsia="Calibri"/>
          <w:lang w:val="en-US"/>
        </w:rPr>
        <w:t>Intelligence</w:t>
      </w:r>
      <w:r w:rsidRPr="00B5765B">
        <w:rPr>
          <w:rFonts w:eastAsia="Calibri"/>
        </w:rPr>
        <w:t xml:space="preserve"> </w:t>
      </w:r>
      <w:r w:rsidRPr="00B5765B">
        <w:rPr>
          <w:rFonts w:eastAsia="Calibri"/>
          <w:lang w:val="en-US"/>
        </w:rPr>
        <w:t>platform</w:t>
      </w:r>
      <w:r w:rsidRPr="00B5765B">
        <w:rPr>
          <w:rFonts w:eastAsia="Calibri"/>
        </w:rPr>
        <w:t xml:space="preserve"> 4.</w:t>
      </w:r>
      <w:r>
        <w:rPr>
          <w:rFonts w:eastAsia="Calibri"/>
        </w:rPr>
        <w:t>1</w:t>
      </w:r>
      <w:r w:rsidRPr="00B5765B">
        <w:rPr>
          <w:rFonts w:eastAsia="Calibri"/>
        </w:rPr>
        <w:t xml:space="preserve"> (</w:t>
      </w:r>
      <w:r w:rsidRPr="00733DF5">
        <w:rPr>
          <w:rFonts w:eastAsia="Calibri"/>
        </w:rPr>
        <w:t>или</w:t>
      </w:r>
      <w:r w:rsidRPr="00B5765B">
        <w:rPr>
          <w:rFonts w:eastAsia="Calibri"/>
        </w:rPr>
        <w:t xml:space="preserve"> </w:t>
      </w:r>
      <w:r w:rsidRPr="00733DF5">
        <w:rPr>
          <w:rFonts w:eastAsia="Calibri"/>
        </w:rPr>
        <w:t>выше</w:t>
      </w:r>
      <w:r w:rsidRPr="00B5765B">
        <w:rPr>
          <w:rFonts w:eastAsia="Calibri"/>
        </w:rPr>
        <w:t xml:space="preserve">) </w:t>
      </w:r>
      <w:r>
        <w:rPr>
          <w:rFonts w:eastAsia="Calibri"/>
        </w:rPr>
        <w:t>и</w:t>
      </w:r>
      <w:r w:rsidRPr="00B5765B">
        <w:rPr>
          <w:rFonts w:eastAsia="Calibri"/>
        </w:rPr>
        <w:t xml:space="preserve"> </w:t>
      </w:r>
      <w:r w:rsidRPr="00B5765B">
        <w:rPr>
          <w:rFonts w:eastAsia="Calibri"/>
          <w:lang w:val="en-US"/>
        </w:rPr>
        <w:t>SAP</w:t>
      </w:r>
      <w:r w:rsidRPr="00B5765B">
        <w:rPr>
          <w:rFonts w:eastAsia="Calibri"/>
        </w:rPr>
        <w:t xml:space="preserve"> </w:t>
      </w:r>
      <w:proofErr w:type="spellStart"/>
      <w:r w:rsidRPr="00B5765B">
        <w:rPr>
          <w:rFonts w:eastAsia="Calibri"/>
          <w:lang w:val="en-US"/>
        </w:rPr>
        <w:t>Netweaver</w:t>
      </w:r>
      <w:proofErr w:type="spellEnd"/>
      <w:r w:rsidRPr="00B5765B">
        <w:rPr>
          <w:rFonts w:eastAsia="Calibri"/>
        </w:rPr>
        <w:t xml:space="preserve"> </w:t>
      </w:r>
      <w:r w:rsidRPr="00B5765B">
        <w:rPr>
          <w:rFonts w:eastAsia="Calibri"/>
          <w:lang w:val="en-US"/>
        </w:rPr>
        <w:t>BI</w:t>
      </w:r>
      <w:r w:rsidRPr="00B5765B">
        <w:rPr>
          <w:rFonts w:eastAsia="Calibri"/>
        </w:rPr>
        <w:t xml:space="preserve"> 7.0.</w:t>
      </w:r>
    </w:p>
    <w:p w:rsidR="00E0502F" w:rsidRDefault="00E0502F" w:rsidP="00E0502F">
      <w:pPr>
        <w:ind w:firstLine="284"/>
      </w:pPr>
      <w:r w:rsidRPr="00733DF5">
        <w:rPr>
          <w:rFonts w:eastAsia="Calibri"/>
        </w:rPr>
        <w:t xml:space="preserve">Разработка и конфигурация </w:t>
      </w:r>
      <w:proofErr w:type="gramStart"/>
      <w:r>
        <w:rPr>
          <w:rFonts w:eastAsia="Calibri"/>
        </w:rPr>
        <w:t>ПО</w:t>
      </w:r>
      <w:proofErr w:type="gramEnd"/>
      <w:r w:rsidRPr="00733DF5">
        <w:rPr>
          <w:rFonts w:eastAsia="Calibri"/>
        </w:rPr>
        <w:t xml:space="preserve"> </w:t>
      </w:r>
      <w:proofErr w:type="gramStart"/>
      <w:r w:rsidRPr="00733DF5">
        <w:rPr>
          <w:rFonts w:eastAsia="Calibri"/>
        </w:rPr>
        <w:t>должна</w:t>
      </w:r>
      <w:proofErr w:type="gramEnd"/>
      <w:r w:rsidRPr="00733DF5">
        <w:rPr>
          <w:rFonts w:eastAsia="Calibri"/>
        </w:rPr>
        <w:t xml:space="preserve"> осуществляться стандартными функциями и возможностями SAP</w:t>
      </w:r>
      <w:r>
        <w:rPr>
          <w:rFonts w:eastAsia="Calibri"/>
        </w:rPr>
        <w:t xml:space="preserve"> и </w:t>
      </w:r>
      <w:r>
        <w:t>языка программирования ABAP</w:t>
      </w:r>
      <w:r w:rsidRPr="00733DF5">
        <w:rPr>
          <w:rFonts w:eastAsia="Calibri"/>
        </w:rPr>
        <w:t xml:space="preserve">. При необходимости использования нестандартных средств, информация должна быть предоставлена заказчику. </w:t>
      </w:r>
      <w:r w:rsidRPr="003A3E77">
        <w:t xml:space="preserve">Программные модули, процедуры и функции должны обязательно содержать </w:t>
      </w:r>
      <w:r>
        <w:t xml:space="preserve">подробные </w:t>
      </w:r>
      <w:r w:rsidRPr="003A3E77">
        <w:t>комментарии разработчиков, по реализуемым задачам.</w:t>
      </w:r>
    </w:p>
    <w:p w:rsidR="00E0502F" w:rsidRPr="003A3E77" w:rsidRDefault="00E0502F" w:rsidP="00E0502F">
      <w:pPr>
        <w:pStyle w:val="H3"/>
        <w:ind w:firstLine="284"/>
      </w:pPr>
      <w:bookmarkStart w:id="56" w:name="_Toc401762121"/>
      <w:bookmarkStart w:id="57" w:name="_Toc402267673"/>
      <w:r w:rsidRPr="003A3E77">
        <w:t xml:space="preserve">Требования к </w:t>
      </w:r>
      <w:r>
        <w:t xml:space="preserve">техническому </w:t>
      </w:r>
      <w:r w:rsidRPr="00834C92">
        <w:t>обеспечению</w:t>
      </w:r>
      <w:bookmarkEnd w:id="56"/>
      <w:bookmarkEnd w:id="57"/>
    </w:p>
    <w:p w:rsidR="00E0502F" w:rsidRDefault="00E0502F" w:rsidP="00E0502F">
      <w:pPr>
        <w:ind w:firstLine="284"/>
      </w:pPr>
      <w:r>
        <w:t>ПО</w:t>
      </w:r>
      <w:r w:rsidRPr="003A3E77">
        <w:t xml:space="preserve"> должн</w:t>
      </w:r>
      <w:r>
        <w:t>о</w:t>
      </w:r>
      <w:r w:rsidRPr="003A3E77">
        <w:t xml:space="preserve"> интегрироваться с компонентами КИСУР ОАО «</w:t>
      </w:r>
      <w:r w:rsidRPr="00FF2D83">
        <w:t>МРСК Центра», находящимися в продуктивной эксплуатации, и использовать как имеющийся комплекс технических средств, так и обеспечивать работу при внедрении новых технических средств.</w:t>
      </w:r>
    </w:p>
    <w:p w:rsidR="00E0502F" w:rsidRPr="003A3E77" w:rsidRDefault="00E0502F" w:rsidP="00E0502F">
      <w:pPr>
        <w:pStyle w:val="H3"/>
        <w:ind w:firstLine="284"/>
      </w:pPr>
      <w:bookmarkStart w:id="58" w:name="_Toc401762122"/>
      <w:bookmarkStart w:id="59" w:name="_Toc402267674"/>
      <w:r w:rsidRPr="00834C92">
        <w:t>Требования</w:t>
      </w:r>
      <w:r w:rsidRPr="003A3E77">
        <w:t xml:space="preserve"> к </w:t>
      </w:r>
      <w:r>
        <w:t xml:space="preserve">организационному </w:t>
      </w:r>
      <w:r w:rsidRPr="00834C92">
        <w:t>обеспечению</w:t>
      </w:r>
      <w:bookmarkEnd w:id="58"/>
      <w:bookmarkEnd w:id="59"/>
    </w:p>
    <w:p w:rsidR="00E0502F" w:rsidRPr="00FF2D83" w:rsidRDefault="00E0502F" w:rsidP="00E0502F">
      <w:pPr>
        <w:ind w:firstLine="284"/>
        <w:rPr>
          <w:sz w:val="28"/>
          <w:szCs w:val="20"/>
        </w:rPr>
      </w:pPr>
      <w:r w:rsidRPr="00FF2D83">
        <w:t xml:space="preserve">Организационное обеспечение </w:t>
      </w:r>
      <w:r>
        <w:t>ПО</w:t>
      </w:r>
      <w:r w:rsidRPr="00FF2D83">
        <w:t xml:space="preserve"> должно обеспечивать эксплуатацию в рамках организационной модели предоставления и управления ИТ-сервисами в ОАО «МРСК Центра».</w:t>
      </w:r>
    </w:p>
    <w:p w:rsidR="00E0502F" w:rsidRPr="003A3E77" w:rsidRDefault="00E0502F" w:rsidP="00E0502F">
      <w:pPr>
        <w:ind w:firstLine="284"/>
      </w:pPr>
      <w:r w:rsidRPr="00FF2D83">
        <w:t>Проект внедряется на следующих уровнях организационной структуры ОАО</w:t>
      </w:r>
      <w:r w:rsidRPr="003A3E77">
        <w:t xml:space="preserve"> «МРСК Центра»:</w:t>
      </w:r>
    </w:p>
    <w:p w:rsidR="00E0502F" w:rsidRPr="004D576D" w:rsidRDefault="00E0502F" w:rsidP="00E0502F">
      <w:pPr>
        <w:pStyle w:val="a7"/>
        <w:numPr>
          <w:ilvl w:val="0"/>
          <w:numId w:val="11"/>
        </w:numPr>
        <w:ind w:left="641" w:firstLine="284"/>
        <w:contextualSpacing w:val="0"/>
      </w:pPr>
      <w:r w:rsidRPr="004D576D">
        <w:t xml:space="preserve">Профильные подразделения </w:t>
      </w:r>
      <w:r>
        <w:t>И</w:t>
      </w:r>
      <w:r w:rsidRPr="004D576D">
        <w:t>сполнительного аппарата ОАО «МРСК Центра»;</w:t>
      </w:r>
    </w:p>
    <w:p w:rsidR="00E0502F" w:rsidRDefault="00E0502F" w:rsidP="00E0502F">
      <w:pPr>
        <w:pStyle w:val="a7"/>
        <w:numPr>
          <w:ilvl w:val="0"/>
          <w:numId w:val="11"/>
        </w:numPr>
        <w:ind w:left="641" w:firstLine="284"/>
        <w:contextualSpacing w:val="0"/>
      </w:pPr>
      <w:r w:rsidRPr="004D576D">
        <w:t>Профильные подразделения филиалов ОАО «МРСК Центра».</w:t>
      </w:r>
    </w:p>
    <w:p w:rsidR="00E0502F" w:rsidRDefault="00E0502F" w:rsidP="00E0502F">
      <w:pPr>
        <w:spacing w:after="200" w:line="276" w:lineRule="auto"/>
        <w:ind w:left="0" w:firstLine="284"/>
        <w:jc w:val="left"/>
      </w:pPr>
      <w:r>
        <w:br w:type="page"/>
      </w:r>
    </w:p>
    <w:p w:rsidR="00E0502F" w:rsidRPr="003A3E77" w:rsidRDefault="00E0502F" w:rsidP="00E0502F">
      <w:pPr>
        <w:pStyle w:val="H1"/>
        <w:ind w:firstLine="284"/>
        <w:rPr>
          <w:i/>
        </w:rPr>
      </w:pPr>
      <w:bookmarkStart w:id="60" w:name="_Toc401762123"/>
      <w:bookmarkStart w:id="61" w:name="_Toc402267675"/>
      <w:r w:rsidRPr="003A3E77">
        <w:lastRenderedPageBreak/>
        <w:t>Состав и содержание работ</w:t>
      </w:r>
      <w:bookmarkEnd w:id="60"/>
      <w:bookmarkEnd w:id="61"/>
    </w:p>
    <w:p w:rsidR="00E0502F" w:rsidRPr="003A3E77" w:rsidRDefault="00E0502F" w:rsidP="00E0502F">
      <w:pPr>
        <w:pStyle w:val="2"/>
        <w:ind w:firstLine="284"/>
      </w:pPr>
      <w:bookmarkStart w:id="62" w:name="_Toc401762124"/>
      <w:bookmarkStart w:id="63" w:name="_Toc402267676"/>
      <w:r w:rsidRPr="003A3E77">
        <w:t>Требования к очередности создания</w:t>
      </w:r>
      <w:bookmarkEnd w:id="62"/>
      <w:bookmarkEnd w:id="63"/>
    </w:p>
    <w:p w:rsidR="00E0502F" w:rsidRDefault="00E0502F" w:rsidP="00E0502F">
      <w:pPr>
        <w:ind w:firstLine="284"/>
      </w:pPr>
      <w:r w:rsidRPr="002A6D4E">
        <w:t>Разработка</w:t>
      </w:r>
      <w:r>
        <w:t xml:space="preserve"> ПО</w:t>
      </w:r>
      <w:r w:rsidRPr="002A6D4E">
        <w:t xml:space="preserve"> должн</w:t>
      </w:r>
      <w:r>
        <w:t>о</w:t>
      </w:r>
      <w:r w:rsidRPr="002A6D4E">
        <w:t xml:space="preserve"> производиться по этапам</w:t>
      </w:r>
      <w:r>
        <w:t>, указанным в таблице 2:</w:t>
      </w:r>
    </w:p>
    <w:p w:rsidR="00E0502F" w:rsidRDefault="00E0502F" w:rsidP="00E0502F">
      <w:pPr>
        <w:pStyle w:val="afd"/>
        <w:ind w:firstLine="284"/>
      </w:pPr>
      <w:bookmarkStart w:id="64" w:name="_Ref329293355"/>
      <w:r>
        <w:t xml:space="preserve">Таблица </w:t>
      </w:r>
      <w:bookmarkEnd w:id="64"/>
      <w:r>
        <w:t>2</w:t>
      </w:r>
    </w:p>
    <w:tbl>
      <w:tblPr>
        <w:tblStyle w:val="a8"/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694"/>
        <w:gridCol w:w="4784"/>
      </w:tblGrid>
      <w:tr w:rsidR="00E0502F" w:rsidRPr="003A3E77" w:rsidTr="00366ED8">
        <w:trPr>
          <w:cantSplit/>
          <w:tblHeader/>
        </w:trPr>
        <w:tc>
          <w:tcPr>
            <w:tcW w:w="2552" w:type="dxa"/>
            <w:shd w:val="clear" w:color="auto" w:fill="auto"/>
          </w:tcPr>
          <w:p w:rsidR="00E0502F" w:rsidRPr="00C73088" w:rsidRDefault="00E0502F" w:rsidP="00366ED8">
            <w:pPr>
              <w:ind w:left="34" w:firstLine="284"/>
              <w:jc w:val="center"/>
              <w:rPr>
                <w:b/>
              </w:rPr>
            </w:pPr>
            <w:r w:rsidRPr="00C73088">
              <w:rPr>
                <w:b/>
              </w:rPr>
              <w:t>Наименование этапа</w:t>
            </w:r>
          </w:p>
        </w:tc>
        <w:tc>
          <w:tcPr>
            <w:tcW w:w="2694" w:type="dxa"/>
            <w:shd w:val="clear" w:color="auto" w:fill="auto"/>
          </w:tcPr>
          <w:p w:rsidR="00E0502F" w:rsidRPr="00C73088" w:rsidRDefault="00E0502F" w:rsidP="00366ED8">
            <w:pPr>
              <w:ind w:left="34" w:firstLine="284"/>
              <w:jc w:val="center"/>
              <w:rPr>
                <w:b/>
              </w:rPr>
            </w:pPr>
            <w:r w:rsidRPr="00D60946">
              <w:rPr>
                <w:b/>
              </w:rPr>
              <w:t>Результаты этапа</w:t>
            </w:r>
          </w:p>
        </w:tc>
        <w:tc>
          <w:tcPr>
            <w:tcW w:w="4784" w:type="dxa"/>
          </w:tcPr>
          <w:p w:rsidR="00E0502F" w:rsidRPr="00C73088" w:rsidRDefault="00E0502F" w:rsidP="00366ED8">
            <w:pPr>
              <w:ind w:left="34" w:firstLine="284"/>
              <w:jc w:val="center"/>
              <w:rPr>
                <w:b/>
              </w:rPr>
            </w:pPr>
            <w:r>
              <w:rPr>
                <w:b/>
              </w:rPr>
              <w:t>Документы</w:t>
            </w:r>
          </w:p>
        </w:tc>
      </w:tr>
      <w:tr w:rsidR="00E0502F" w:rsidRPr="003A3E77" w:rsidTr="00366ED8">
        <w:trPr>
          <w:cantSplit/>
        </w:trPr>
        <w:tc>
          <w:tcPr>
            <w:tcW w:w="2552" w:type="dxa"/>
          </w:tcPr>
          <w:p w:rsidR="00E0502F" w:rsidRPr="00C73088" w:rsidRDefault="00E0502F" w:rsidP="00366ED8">
            <w:pPr>
              <w:ind w:left="34" w:firstLine="284"/>
              <w:jc w:val="left"/>
            </w:pPr>
            <w:r w:rsidRPr="00C73088">
              <w:rPr>
                <w:b/>
              </w:rPr>
              <w:t>Этап</w:t>
            </w:r>
            <w:r>
              <w:rPr>
                <w:b/>
              </w:rPr>
              <w:t xml:space="preserve"> </w:t>
            </w:r>
            <w:r w:rsidRPr="00C73088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C73088">
              <w:t>Подготовка проекта и обследование</w:t>
            </w:r>
          </w:p>
        </w:tc>
        <w:tc>
          <w:tcPr>
            <w:tcW w:w="2694" w:type="dxa"/>
          </w:tcPr>
          <w:p w:rsidR="00E0502F" w:rsidRPr="00C73088" w:rsidRDefault="00E0502F" w:rsidP="00366ED8">
            <w:pPr>
              <w:ind w:left="34" w:firstLine="284"/>
              <w:jc w:val="left"/>
            </w:pPr>
            <w:r w:rsidRPr="00D60946">
              <w:t>Разработано и утверждено техническое задание</w:t>
            </w:r>
          </w:p>
        </w:tc>
        <w:tc>
          <w:tcPr>
            <w:tcW w:w="4784" w:type="dxa"/>
          </w:tcPr>
          <w:p w:rsidR="00E0502F" w:rsidRPr="00C73088" w:rsidRDefault="00E0502F" w:rsidP="00366ED8">
            <w:pPr>
              <w:ind w:left="34" w:firstLine="284"/>
              <w:jc w:val="left"/>
            </w:pPr>
            <w:r>
              <w:t>Техническое задание</w:t>
            </w:r>
          </w:p>
        </w:tc>
      </w:tr>
      <w:tr w:rsidR="00E0502F" w:rsidRPr="003A3E77" w:rsidTr="00366ED8">
        <w:trPr>
          <w:cantSplit/>
        </w:trPr>
        <w:tc>
          <w:tcPr>
            <w:tcW w:w="2552" w:type="dxa"/>
          </w:tcPr>
          <w:p w:rsidR="00E0502F" w:rsidRPr="00C73088" w:rsidRDefault="00E0502F" w:rsidP="00366ED8">
            <w:pPr>
              <w:ind w:left="34" w:firstLine="284"/>
              <w:jc w:val="left"/>
              <w:rPr>
                <w:b/>
                <w:bCs/>
              </w:rPr>
            </w:pPr>
            <w:r w:rsidRPr="00C73088">
              <w:rPr>
                <w:b/>
                <w:bCs/>
              </w:rPr>
              <w:t>Этап 2.</w:t>
            </w:r>
            <w:r>
              <w:rPr>
                <w:b/>
                <w:bCs/>
              </w:rPr>
              <w:t xml:space="preserve"> </w:t>
            </w:r>
            <w:r w:rsidRPr="00C73088">
              <w:t>Концептуальное проектирование</w:t>
            </w:r>
          </w:p>
        </w:tc>
        <w:tc>
          <w:tcPr>
            <w:tcW w:w="2694" w:type="dxa"/>
          </w:tcPr>
          <w:p w:rsidR="00E0502F" w:rsidRPr="00D60946" w:rsidRDefault="00E0502F" w:rsidP="00366ED8">
            <w:pPr>
              <w:widowControl w:val="0"/>
              <w:adjustRightInd w:val="0"/>
              <w:spacing w:before="40" w:after="40"/>
              <w:ind w:left="0" w:firstLine="284"/>
              <w:jc w:val="left"/>
              <w:textAlignment w:val="baseline"/>
            </w:pPr>
            <w:r w:rsidRPr="00D60946">
              <w:t>Разработано и утверждено проектное решение</w:t>
            </w:r>
          </w:p>
        </w:tc>
        <w:tc>
          <w:tcPr>
            <w:tcW w:w="4784" w:type="dxa"/>
          </w:tcPr>
          <w:p w:rsidR="00E0502F" w:rsidRDefault="00E0502F" w:rsidP="00366ED8">
            <w:pPr>
              <w:ind w:left="34" w:firstLine="284"/>
              <w:jc w:val="left"/>
            </w:pPr>
            <w:r>
              <w:t>Концептуальный проект</w:t>
            </w:r>
          </w:p>
          <w:p w:rsidR="00E0502F" w:rsidRDefault="00E0502F" w:rsidP="00366ED8">
            <w:pPr>
              <w:ind w:left="34" w:firstLine="284"/>
              <w:jc w:val="left"/>
            </w:pPr>
            <w:r>
              <w:t>Проект технической архитектуры</w:t>
            </w:r>
          </w:p>
          <w:p w:rsidR="00E0502F" w:rsidRPr="00C73088" w:rsidRDefault="00E0502F" w:rsidP="00366ED8">
            <w:pPr>
              <w:ind w:left="34" w:firstLine="284"/>
              <w:jc w:val="left"/>
            </w:pPr>
            <w:r>
              <w:t>Концепция полномочий</w:t>
            </w:r>
          </w:p>
        </w:tc>
      </w:tr>
      <w:tr w:rsidR="00E0502F" w:rsidRPr="00C73088" w:rsidTr="00366ED8">
        <w:trPr>
          <w:cantSplit/>
        </w:trPr>
        <w:tc>
          <w:tcPr>
            <w:tcW w:w="2552" w:type="dxa"/>
          </w:tcPr>
          <w:p w:rsidR="00E0502F" w:rsidRPr="00C73088" w:rsidRDefault="00E0502F" w:rsidP="00366ED8">
            <w:pPr>
              <w:ind w:left="34" w:firstLine="284"/>
              <w:jc w:val="left"/>
              <w:rPr>
                <w:b/>
                <w:bCs/>
              </w:rPr>
            </w:pPr>
            <w:r w:rsidRPr="00C73088">
              <w:rPr>
                <w:b/>
                <w:bCs/>
              </w:rPr>
              <w:t>Этап 3.</w:t>
            </w:r>
            <w:r>
              <w:rPr>
                <w:b/>
                <w:bCs/>
              </w:rPr>
              <w:t xml:space="preserve"> </w:t>
            </w:r>
            <w:r w:rsidRPr="00C73088">
              <w:t>Реализация и тестирование</w:t>
            </w:r>
          </w:p>
        </w:tc>
        <w:tc>
          <w:tcPr>
            <w:tcW w:w="2694" w:type="dxa"/>
          </w:tcPr>
          <w:p w:rsidR="00E0502F" w:rsidRDefault="00E0502F" w:rsidP="00366ED8">
            <w:pPr>
              <w:ind w:left="34" w:firstLine="284"/>
              <w:jc w:val="left"/>
            </w:pPr>
            <w:r w:rsidRPr="00D60946">
              <w:t>Произведена настройка Функционал</w:t>
            </w:r>
            <w:r>
              <w:t>ьности</w:t>
            </w:r>
            <w:r w:rsidRPr="00D60946">
              <w:t xml:space="preserve"> и реализованы отчетные формы</w:t>
            </w:r>
          </w:p>
          <w:p w:rsidR="00E0502F" w:rsidRDefault="00E0502F" w:rsidP="00366ED8">
            <w:pPr>
              <w:ind w:left="34" w:firstLine="284"/>
              <w:jc w:val="left"/>
            </w:pPr>
            <w:r w:rsidRPr="00D60946">
              <w:t>Настроены роли пользователей</w:t>
            </w:r>
          </w:p>
          <w:p w:rsidR="00E0502F" w:rsidRPr="00C73088" w:rsidRDefault="00E0502F" w:rsidP="00366ED8">
            <w:pPr>
              <w:ind w:left="34" w:firstLine="284"/>
              <w:jc w:val="left"/>
            </w:pPr>
            <w:r>
              <w:t>Выполнено предварительное тестирование</w:t>
            </w:r>
          </w:p>
        </w:tc>
        <w:tc>
          <w:tcPr>
            <w:tcW w:w="4784" w:type="dxa"/>
          </w:tcPr>
          <w:p w:rsidR="00E0502F" w:rsidRPr="00C73088" w:rsidRDefault="00E0502F" w:rsidP="00366ED8">
            <w:pPr>
              <w:ind w:left="34" w:firstLine="284"/>
              <w:jc w:val="left"/>
            </w:pPr>
            <w:r w:rsidRPr="00C73088">
              <w:t>Описание настроек системы</w:t>
            </w:r>
          </w:p>
          <w:p w:rsidR="00E0502F" w:rsidRPr="00C73088" w:rsidRDefault="00E0502F" w:rsidP="00366ED8">
            <w:pPr>
              <w:ind w:left="34" w:firstLine="284"/>
              <w:jc w:val="left"/>
            </w:pPr>
            <w:r w:rsidRPr="00C73088">
              <w:t>Функциональная спецификация на разработки</w:t>
            </w:r>
          </w:p>
          <w:p w:rsidR="00E0502F" w:rsidRDefault="00E0502F" w:rsidP="00366ED8">
            <w:pPr>
              <w:ind w:left="34" w:firstLine="284"/>
              <w:jc w:val="left"/>
            </w:pPr>
            <w:r w:rsidRPr="00C73088">
              <w:t>Техническая спецификация на разработки</w:t>
            </w:r>
          </w:p>
          <w:p w:rsidR="00E0502F" w:rsidRPr="00C73088" w:rsidRDefault="00E0502F" w:rsidP="00366ED8">
            <w:pPr>
              <w:ind w:left="34" w:firstLine="284"/>
              <w:jc w:val="left"/>
            </w:pPr>
            <w:r>
              <w:t>Руководство на систему</w:t>
            </w:r>
          </w:p>
          <w:p w:rsidR="00E0502F" w:rsidRPr="00C73088" w:rsidRDefault="00E0502F" w:rsidP="00366ED8">
            <w:pPr>
              <w:ind w:left="34" w:firstLine="284"/>
              <w:jc w:val="left"/>
            </w:pPr>
            <w:r>
              <w:t>Н</w:t>
            </w:r>
            <w:r w:rsidRPr="00C73088">
              <w:t>астройки ролей и полномочий</w:t>
            </w:r>
          </w:p>
          <w:p w:rsidR="00E0502F" w:rsidRDefault="00E0502F" w:rsidP="00366ED8">
            <w:pPr>
              <w:ind w:left="34" w:firstLine="284"/>
              <w:jc w:val="left"/>
            </w:pPr>
            <w:r>
              <w:t>Рабочая</w:t>
            </w:r>
            <w:r w:rsidRPr="00C73088">
              <w:t xml:space="preserve"> инструкци</w:t>
            </w:r>
            <w:r>
              <w:t>я</w:t>
            </w:r>
            <w:r w:rsidRPr="00C73088">
              <w:t xml:space="preserve"> пользователя</w:t>
            </w:r>
          </w:p>
          <w:p w:rsidR="00E0502F" w:rsidRPr="00C73088" w:rsidRDefault="00E0502F" w:rsidP="00366ED8">
            <w:pPr>
              <w:ind w:left="34" w:firstLine="284"/>
              <w:jc w:val="left"/>
            </w:pPr>
            <w:r w:rsidRPr="00C73088">
              <w:t>Программа и методика испытаний</w:t>
            </w:r>
          </w:p>
          <w:p w:rsidR="00E0502F" w:rsidRPr="00C73088" w:rsidRDefault="00E0502F" w:rsidP="00366ED8">
            <w:pPr>
              <w:ind w:left="34" w:firstLine="284"/>
              <w:jc w:val="left"/>
            </w:pPr>
            <w:r w:rsidRPr="00C73088">
              <w:t xml:space="preserve">Протокол </w:t>
            </w:r>
            <w:r>
              <w:t>предварительных испытаний</w:t>
            </w:r>
          </w:p>
        </w:tc>
      </w:tr>
      <w:tr w:rsidR="00E0502F" w:rsidRPr="00C73088" w:rsidTr="00366ED8">
        <w:trPr>
          <w:cantSplit/>
        </w:trPr>
        <w:tc>
          <w:tcPr>
            <w:tcW w:w="2552" w:type="dxa"/>
          </w:tcPr>
          <w:p w:rsidR="00E0502F" w:rsidRPr="00C73088" w:rsidRDefault="00E0502F" w:rsidP="00366ED8">
            <w:pPr>
              <w:ind w:left="34" w:firstLine="284"/>
              <w:jc w:val="left"/>
              <w:rPr>
                <w:b/>
                <w:bCs/>
              </w:rPr>
            </w:pPr>
            <w:r w:rsidRPr="00C73088">
              <w:rPr>
                <w:b/>
                <w:bCs/>
              </w:rPr>
              <w:t>Этап 4.</w:t>
            </w:r>
            <w:r>
              <w:rPr>
                <w:b/>
                <w:bCs/>
              </w:rPr>
              <w:t xml:space="preserve"> </w:t>
            </w:r>
            <w:r w:rsidRPr="00C73088">
              <w:t xml:space="preserve">Подготовка к </w:t>
            </w:r>
            <w:r>
              <w:t>опытно-промышленной эксплуатации</w:t>
            </w:r>
          </w:p>
        </w:tc>
        <w:tc>
          <w:tcPr>
            <w:tcW w:w="2694" w:type="dxa"/>
          </w:tcPr>
          <w:p w:rsidR="00E0502F" w:rsidRPr="00D60946" w:rsidRDefault="00E0502F" w:rsidP="00366ED8">
            <w:pPr>
              <w:ind w:left="34" w:firstLine="284"/>
              <w:jc w:val="left"/>
            </w:pPr>
            <w:r w:rsidRPr="00D60946">
              <w:t>Проведено обучение пользователей</w:t>
            </w:r>
            <w:r>
              <w:t xml:space="preserve">.  Проведено тестирование системы </w:t>
            </w:r>
            <w:r w:rsidRPr="00D60946">
              <w:t>в соответствии с программой и методикой испытаний</w:t>
            </w:r>
          </w:p>
        </w:tc>
        <w:tc>
          <w:tcPr>
            <w:tcW w:w="4784" w:type="dxa"/>
          </w:tcPr>
          <w:p w:rsidR="00E0502F" w:rsidRPr="00C73088" w:rsidRDefault="00E0502F" w:rsidP="00366ED8">
            <w:pPr>
              <w:ind w:left="34" w:firstLine="284"/>
              <w:jc w:val="left"/>
            </w:pPr>
            <w:r w:rsidRPr="00C73088">
              <w:t>Программа обучения пользователей</w:t>
            </w:r>
          </w:p>
          <w:p w:rsidR="00E0502F" w:rsidRPr="00C73088" w:rsidRDefault="00E0502F" w:rsidP="00366ED8">
            <w:pPr>
              <w:ind w:left="34" w:firstLine="284"/>
              <w:jc w:val="left"/>
            </w:pPr>
            <w:r w:rsidRPr="00C73088">
              <w:t>Протокол подготовки пользователей</w:t>
            </w:r>
          </w:p>
          <w:p w:rsidR="00E0502F" w:rsidRPr="00C73088" w:rsidRDefault="00E0502F" w:rsidP="00366ED8">
            <w:pPr>
              <w:ind w:left="34" w:firstLine="284"/>
              <w:jc w:val="left"/>
            </w:pPr>
            <w:r w:rsidRPr="00C73088">
              <w:t>Протокол приемочн</w:t>
            </w:r>
            <w:r>
              <w:t>ых испытаний</w:t>
            </w:r>
          </w:p>
          <w:p w:rsidR="00E0502F" w:rsidRPr="00C73088" w:rsidRDefault="00E0502F" w:rsidP="00366ED8">
            <w:pPr>
              <w:ind w:left="34" w:firstLine="284"/>
              <w:jc w:val="left"/>
            </w:pPr>
            <w:r w:rsidRPr="00C73088">
              <w:t>Акт ввода в опытно-промышленную эксплуатацию</w:t>
            </w:r>
          </w:p>
        </w:tc>
      </w:tr>
      <w:tr w:rsidR="00E0502F" w:rsidRPr="00C73088" w:rsidTr="00366ED8">
        <w:trPr>
          <w:cantSplit/>
        </w:trPr>
        <w:tc>
          <w:tcPr>
            <w:tcW w:w="2552" w:type="dxa"/>
          </w:tcPr>
          <w:p w:rsidR="00E0502F" w:rsidRPr="002544D8" w:rsidRDefault="00E0502F" w:rsidP="00366ED8">
            <w:pPr>
              <w:ind w:left="34" w:firstLine="284"/>
              <w:jc w:val="left"/>
              <w:rPr>
                <w:bCs/>
              </w:rPr>
            </w:pPr>
            <w:r>
              <w:rPr>
                <w:b/>
                <w:bCs/>
              </w:rPr>
              <w:t>Этап 5.</w:t>
            </w:r>
            <w:r>
              <w:rPr>
                <w:bCs/>
              </w:rPr>
              <w:t xml:space="preserve"> Опытно-промышленная эксплуатация</w:t>
            </w:r>
          </w:p>
        </w:tc>
        <w:tc>
          <w:tcPr>
            <w:tcW w:w="2694" w:type="dxa"/>
          </w:tcPr>
          <w:p w:rsidR="00E0502F" w:rsidRDefault="00E0502F" w:rsidP="00366ED8">
            <w:pPr>
              <w:widowControl w:val="0"/>
              <w:adjustRightInd w:val="0"/>
              <w:spacing w:before="40" w:after="40"/>
              <w:ind w:left="33" w:firstLine="284"/>
              <w:jc w:val="left"/>
              <w:textAlignment w:val="baseline"/>
            </w:pPr>
            <w:r>
              <w:t>Проведена опытно-промышленная эксплуатация.</w:t>
            </w:r>
          </w:p>
          <w:p w:rsidR="00E0502F" w:rsidRPr="00D60946" w:rsidRDefault="00E0502F" w:rsidP="00366ED8">
            <w:pPr>
              <w:widowControl w:val="0"/>
              <w:adjustRightInd w:val="0"/>
              <w:spacing w:before="40" w:after="40"/>
              <w:ind w:left="33" w:firstLine="284"/>
              <w:jc w:val="left"/>
              <w:textAlignment w:val="baseline"/>
            </w:pPr>
            <w:r w:rsidRPr="00D60946">
              <w:t xml:space="preserve">Произведен </w:t>
            </w:r>
            <w:r>
              <w:t>перевод</w:t>
            </w:r>
            <w:r w:rsidRPr="00D60946">
              <w:t xml:space="preserve"> в промышленную эксплуатацию</w:t>
            </w:r>
          </w:p>
        </w:tc>
        <w:tc>
          <w:tcPr>
            <w:tcW w:w="4784" w:type="dxa"/>
          </w:tcPr>
          <w:p w:rsidR="00E0502F" w:rsidRPr="00C73088" w:rsidRDefault="00E0502F" w:rsidP="00366ED8">
            <w:pPr>
              <w:ind w:left="34" w:firstLine="284"/>
              <w:jc w:val="left"/>
            </w:pPr>
            <w:r w:rsidRPr="00C73088">
              <w:t>Протокол опытно-промышленной эксплуатации</w:t>
            </w:r>
          </w:p>
          <w:p w:rsidR="00E0502F" w:rsidRDefault="00E0502F" w:rsidP="00366ED8">
            <w:pPr>
              <w:ind w:left="34" w:firstLine="284"/>
              <w:jc w:val="left"/>
            </w:pPr>
            <w:r w:rsidRPr="00C73088">
              <w:t>Акт ввода в промышленную эксплуатацию</w:t>
            </w:r>
          </w:p>
        </w:tc>
      </w:tr>
    </w:tbl>
    <w:p w:rsidR="00E0502F" w:rsidRPr="003A3E77" w:rsidRDefault="00E0502F" w:rsidP="00E0502F">
      <w:pPr>
        <w:pStyle w:val="H1"/>
        <w:ind w:firstLine="284"/>
        <w:rPr>
          <w:i/>
        </w:rPr>
      </w:pPr>
      <w:bookmarkStart w:id="65" w:name="_Toc401762125"/>
      <w:bookmarkStart w:id="66" w:name="_Toc402267677"/>
      <w:r w:rsidRPr="003A3E77">
        <w:lastRenderedPageBreak/>
        <w:t xml:space="preserve">Порядок контроля и приемки </w:t>
      </w:r>
      <w:proofErr w:type="gramStart"/>
      <w:r>
        <w:t>ПО</w:t>
      </w:r>
      <w:bookmarkEnd w:id="65"/>
      <w:bookmarkEnd w:id="66"/>
      <w:proofErr w:type="gramEnd"/>
    </w:p>
    <w:p w:rsidR="00E0502F" w:rsidRPr="003A3E77" w:rsidRDefault="00E0502F" w:rsidP="00E0502F">
      <w:pPr>
        <w:pStyle w:val="2"/>
        <w:ind w:firstLine="284"/>
      </w:pPr>
      <w:bookmarkStart w:id="67" w:name="_Toc401762126"/>
      <w:bookmarkStart w:id="68" w:name="_Toc402267678"/>
      <w:r w:rsidRPr="003A3E77">
        <w:t>Общие требования</w:t>
      </w:r>
      <w:bookmarkEnd w:id="67"/>
      <w:bookmarkEnd w:id="68"/>
    </w:p>
    <w:p w:rsidR="00E0502F" w:rsidRPr="003A3E77" w:rsidRDefault="00E0502F" w:rsidP="00E0502F">
      <w:pPr>
        <w:ind w:firstLine="284"/>
      </w:pPr>
      <w:r w:rsidRPr="003A3E77">
        <w:t xml:space="preserve">Результаты работ оформляются в порядке, установленном договорами на выполнение работ по разработке </w:t>
      </w:r>
      <w:proofErr w:type="gramStart"/>
      <w:r>
        <w:t>ПО</w:t>
      </w:r>
      <w:proofErr w:type="gramEnd"/>
      <w:r w:rsidRPr="003A3E77">
        <w:t>. Порядок предъявления результатов работ</w:t>
      </w:r>
      <w:r>
        <w:t xml:space="preserve"> по</w:t>
      </w:r>
      <w:r w:rsidRPr="003A3E77">
        <w:t xml:space="preserve"> разработке </w:t>
      </w:r>
      <w:r>
        <w:t>ПО</w:t>
      </w:r>
      <w:r w:rsidRPr="003A3E77">
        <w:t xml:space="preserve"> определяется условиями договоров на выполнение работ по разработке </w:t>
      </w:r>
      <w:proofErr w:type="gramStart"/>
      <w:r>
        <w:t>ПО</w:t>
      </w:r>
      <w:proofErr w:type="gramEnd"/>
      <w:r w:rsidRPr="003A3E77">
        <w:t>.</w:t>
      </w:r>
    </w:p>
    <w:p w:rsidR="00E0502F" w:rsidRPr="003A3E77" w:rsidRDefault="00E0502F" w:rsidP="00E0502F">
      <w:pPr>
        <w:ind w:firstLine="284"/>
      </w:pPr>
      <w:r w:rsidRPr="003A3E77">
        <w:t>Для проведения испытаний формируется комиссия из представителей Заказчика и Исполнителя.</w:t>
      </w:r>
    </w:p>
    <w:p w:rsidR="00E0502F" w:rsidRPr="003A3E77" w:rsidRDefault="00E0502F" w:rsidP="00E0502F">
      <w:pPr>
        <w:pStyle w:val="2"/>
        <w:ind w:firstLine="284"/>
      </w:pPr>
      <w:bookmarkStart w:id="69" w:name="_Toc401762127"/>
      <w:bookmarkStart w:id="70" w:name="_Toc402267679"/>
      <w:r w:rsidRPr="003A3E77">
        <w:t xml:space="preserve">Состав, объем и методы испытаний </w:t>
      </w:r>
      <w:proofErr w:type="gramStart"/>
      <w:r>
        <w:t>ПО</w:t>
      </w:r>
      <w:bookmarkEnd w:id="69"/>
      <w:bookmarkEnd w:id="70"/>
      <w:proofErr w:type="gramEnd"/>
    </w:p>
    <w:p w:rsidR="00E0502F" w:rsidRPr="003A3E77" w:rsidRDefault="00E0502F" w:rsidP="00E0502F">
      <w:pPr>
        <w:ind w:firstLine="284"/>
      </w:pPr>
      <w:r w:rsidRPr="003A3E77">
        <w:t xml:space="preserve">Для создания условий функционирования объекта автоматизации, при которых гарантируется соответствие </w:t>
      </w:r>
      <w:r>
        <w:t>разрабатываемого</w:t>
      </w:r>
      <w:r w:rsidRPr="003A3E77">
        <w:t xml:space="preserve"> </w:t>
      </w:r>
      <w:r>
        <w:t>ПО</w:t>
      </w:r>
      <w:r w:rsidRPr="003A3E77">
        <w:t xml:space="preserve"> техническим требованиям, и возможности эффективного использования </w:t>
      </w:r>
      <w:proofErr w:type="gramStart"/>
      <w:r>
        <w:t>ПО</w:t>
      </w:r>
      <w:proofErr w:type="gramEnd"/>
      <w:r w:rsidRPr="003A3E77">
        <w:t xml:space="preserve"> в ОАО «МРСК </w:t>
      </w:r>
      <w:proofErr w:type="gramStart"/>
      <w:r w:rsidRPr="003A3E77">
        <w:t>Центра</w:t>
      </w:r>
      <w:proofErr w:type="gramEnd"/>
      <w:r w:rsidRPr="003A3E77">
        <w:t>» должен быть проведен комплекс функциональных, технических и организационных мероприятий:</w:t>
      </w:r>
    </w:p>
    <w:p w:rsidR="00E0502F" w:rsidRPr="003A3E77" w:rsidRDefault="00E0502F" w:rsidP="00E0502F">
      <w:pPr>
        <w:pStyle w:val="a7"/>
        <w:numPr>
          <w:ilvl w:val="0"/>
          <w:numId w:val="12"/>
        </w:numPr>
        <w:ind w:left="641" w:firstLine="284"/>
        <w:contextualSpacing w:val="0"/>
      </w:pPr>
      <w:r w:rsidRPr="003A3E77">
        <w:t>согласование и утверждение регламентов работы;</w:t>
      </w:r>
    </w:p>
    <w:p w:rsidR="00E0502F" w:rsidRPr="003A3E77" w:rsidRDefault="00E0502F" w:rsidP="00E0502F">
      <w:pPr>
        <w:pStyle w:val="a7"/>
        <w:numPr>
          <w:ilvl w:val="0"/>
          <w:numId w:val="12"/>
        </w:numPr>
        <w:ind w:left="641" w:firstLine="284"/>
        <w:contextualSpacing w:val="0"/>
      </w:pPr>
      <w:r w:rsidRPr="003A3E77">
        <w:t xml:space="preserve">присвоение пользователям ролей для работы </w:t>
      </w:r>
      <w:proofErr w:type="gramStart"/>
      <w:r>
        <w:t>с</w:t>
      </w:r>
      <w:proofErr w:type="gramEnd"/>
      <w:r>
        <w:t xml:space="preserve"> ПО</w:t>
      </w:r>
      <w:r w:rsidRPr="003A3E77">
        <w:t>;</w:t>
      </w:r>
    </w:p>
    <w:p w:rsidR="00E0502F" w:rsidRPr="003A3E77" w:rsidRDefault="00E0502F" w:rsidP="00E0502F">
      <w:pPr>
        <w:pStyle w:val="a7"/>
        <w:numPr>
          <w:ilvl w:val="0"/>
          <w:numId w:val="12"/>
        </w:numPr>
        <w:ind w:left="641" w:firstLine="284"/>
        <w:contextualSpacing w:val="0"/>
      </w:pPr>
      <w:r w:rsidRPr="003A3E77">
        <w:t xml:space="preserve">предоставление списка и состав членов комиссии, участвующих в тестировании и уполномоченных для подписания «Протокола </w:t>
      </w:r>
      <w:r>
        <w:t>предварительных испытаний</w:t>
      </w:r>
      <w:r w:rsidRPr="003A3E77">
        <w:t>»</w:t>
      </w:r>
      <w:r>
        <w:t xml:space="preserve"> и «Протокола приемочных испытаний»</w:t>
      </w:r>
      <w:r w:rsidRPr="003A3E77">
        <w:t>.</w:t>
      </w:r>
    </w:p>
    <w:p w:rsidR="00E0502F" w:rsidRPr="003A3E77" w:rsidRDefault="00E0502F" w:rsidP="00E0502F">
      <w:pPr>
        <w:ind w:firstLine="284"/>
      </w:pPr>
      <w:r w:rsidRPr="003A3E77">
        <w:t xml:space="preserve">Для проверки выполнения заданных функций </w:t>
      </w:r>
      <w:proofErr w:type="gramStart"/>
      <w:r>
        <w:t>ПО</w:t>
      </w:r>
      <w:r w:rsidRPr="003A3E77">
        <w:t xml:space="preserve"> проводится</w:t>
      </w:r>
      <w:proofErr w:type="gramEnd"/>
      <w:r w:rsidRPr="003A3E77">
        <w:t xml:space="preserve"> интеграционное тестирование.</w:t>
      </w:r>
      <w:r>
        <w:t xml:space="preserve"> </w:t>
      </w:r>
      <w:r w:rsidRPr="003A3E77">
        <w:t xml:space="preserve">Тестирование проводится в тестовой системе и может быть разделено </w:t>
      </w:r>
      <w:proofErr w:type="gramStart"/>
      <w:r w:rsidRPr="003A3E77">
        <w:t>на</w:t>
      </w:r>
      <w:proofErr w:type="gramEnd"/>
      <w:r w:rsidRPr="003A3E77">
        <w:t xml:space="preserve"> </w:t>
      </w:r>
      <w:r>
        <w:t>предварительное</w:t>
      </w:r>
      <w:r w:rsidRPr="003A3E77">
        <w:t xml:space="preserve"> и приемочное. </w:t>
      </w:r>
    </w:p>
    <w:p w:rsidR="00E0502F" w:rsidRPr="003A3E77" w:rsidRDefault="00E0502F" w:rsidP="00E0502F">
      <w:pPr>
        <w:ind w:firstLine="284"/>
      </w:pPr>
      <w:r>
        <w:t>Предварительное</w:t>
      </w:r>
      <w:r w:rsidRPr="003A3E77">
        <w:t xml:space="preserve"> тестирование проводится на тестовых данных и может не включать: миграцию данных, тестирование ролей пользователей, интерфейсов и отчетности. </w:t>
      </w:r>
    </w:p>
    <w:p w:rsidR="00E0502F" w:rsidRPr="003A3E77" w:rsidRDefault="00E0502F" w:rsidP="00E0502F">
      <w:pPr>
        <w:ind w:firstLine="284"/>
      </w:pPr>
      <w:r w:rsidRPr="003A3E77">
        <w:t xml:space="preserve">Приемочное тестирование является обязательным, оно должно охватывать всю </w:t>
      </w:r>
      <w:r>
        <w:t>ф</w:t>
      </w:r>
      <w:r w:rsidRPr="003A3E77">
        <w:t xml:space="preserve">ункциональность </w:t>
      </w:r>
      <w:proofErr w:type="gramStart"/>
      <w:r>
        <w:t>ПО</w:t>
      </w:r>
      <w:proofErr w:type="gramEnd"/>
      <w:r w:rsidRPr="003A3E77">
        <w:t xml:space="preserve">, проводится </w:t>
      </w:r>
      <w:proofErr w:type="gramStart"/>
      <w:r w:rsidRPr="003A3E77">
        <w:t>на</w:t>
      </w:r>
      <w:proofErr w:type="gramEnd"/>
      <w:r w:rsidRPr="003A3E77">
        <w:t xml:space="preserve"> продуктивных ролях и на продуктивных данных или м</w:t>
      </w:r>
      <w:r>
        <w:t xml:space="preserve">аксимально приближенным к ним. </w:t>
      </w:r>
    </w:p>
    <w:p w:rsidR="00E0502F" w:rsidRPr="003A3E77" w:rsidRDefault="00E0502F" w:rsidP="00E0502F">
      <w:pPr>
        <w:ind w:firstLine="284"/>
      </w:pPr>
      <w:r w:rsidRPr="003A3E77">
        <w:t xml:space="preserve">Все замечания фиксируются в «Реестре замечаний», </w:t>
      </w:r>
      <w:proofErr w:type="spellStart"/>
      <w:r w:rsidRPr="003A3E77">
        <w:t>приоритезируются</w:t>
      </w:r>
      <w:proofErr w:type="spellEnd"/>
      <w:r w:rsidRPr="003A3E77">
        <w:t xml:space="preserve"> и устраняются согласно утвержденному «Графику устранения замечаний». </w:t>
      </w:r>
    </w:p>
    <w:p w:rsidR="00E0502F" w:rsidRPr="003A3E77" w:rsidRDefault="00E0502F" w:rsidP="00E0502F">
      <w:pPr>
        <w:ind w:firstLine="284"/>
      </w:pPr>
      <w:r w:rsidRPr="003A3E77">
        <w:t xml:space="preserve">Результаты тестирования утверждаются в «Протоколе </w:t>
      </w:r>
      <w:r>
        <w:t>предварительных</w:t>
      </w:r>
      <w:r w:rsidRPr="003A3E77">
        <w:t xml:space="preserve"> </w:t>
      </w:r>
      <w:r>
        <w:t>испытаний», «Протоколе приемочных</w:t>
      </w:r>
      <w:r w:rsidRPr="003A3E77">
        <w:t xml:space="preserve"> </w:t>
      </w:r>
      <w:r>
        <w:t>испытаний</w:t>
      </w:r>
      <w:r w:rsidRPr="003A3E77">
        <w:t>».</w:t>
      </w:r>
    </w:p>
    <w:p w:rsidR="00E0502F" w:rsidRPr="003A3E77" w:rsidRDefault="00E0502F" w:rsidP="00E0502F">
      <w:pPr>
        <w:ind w:firstLine="284"/>
      </w:pPr>
      <w:r w:rsidRPr="003A3E77">
        <w:t xml:space="preserve">После исправления замечаний, проводится повторное тестирование исправленных ошибок. Результаты тестирования исправлений замечаний утверждаются в «Протоколе </w:t>
      </w:r>
      <w:r>
        <w:t>устранения замечаний</w:t>
      </w:r>
      <w:r w:rsidRPr="003A3E77">
        <w:t>».</w:t>
      </w:r>
    </w:p>
    <w:p w:rsidR="00E0502F" w:rsidRPr="003A3E77" w:rsidRDefault="00E0502F" w:rsidP="00E0502F">
      <w:pPr>
        <w:pStyle w:val="H1"/>
        <w:ind w:firstLine="284"/>
        <w:rPr>
          <w:i/>
        </w:rPr>
      </w:pPr>
      <w:bookmarkStart w:id="71" w:name="_Toc401762128"/>
      <w:bookmarkStart w:id="72" w:name="_Toc402267680"/>
      <w:r w:rsidRPr="003A3E77">
        <w:t>Состав и содержание работ по подготовке объекта автоматизации</w:t>
      </w:r>
      <w:bookmarkEnd w:id="71"/>
      <w:bookmarkEnd w:id="72"/>
    </w:p>
    <w:p w:rsidR="00E0502F" w:rsidRPr="003A3E77" w:rsidRDefault="00E0502F" w:rsidP="00E0502F">
      <w:pPr>
        <w:pStyle w:val="2"/>
        <w:ind w:firstLine="284"/>
      </w:pPr>
      <w:bookmarkStart w:id="73" w:name="_Toc401762129"/>
      <w:bookmarkStart w:id="74" w:name="_Toc402267681"/>
      <w:r w:rsidRPr="003A3E77">
        <w:t>Подготовка информации</w:t>
      </w:r>
      <w:bookmarkEnd w:id="73"/>
      <w:bookmarkEnd w:id="74"/>
    </w:p>
    <w:p w:rsidR="00E0502F" w:rsidRPr="003A3E77" w:rsidRDefault="00E0502F" w:rsidP="00E0502F">
      <w:pPr>
        <w:ind w:firstLine="284"/>
      </w:pPr>
      <w:r w:rsidRPr="003A3E77">
        <w:t>Для реализ</w:t>
      </w:r>
      <w:r>
        <w:t>ации функций и задач ПО</w:t>
      </w:r>
      <w:r w:rsidRPr="003A3E77">
        <w:t xml:space="preserve"> необходимо обеспечить и подготовить поступление необходимой информации:</w:t>
      </w:r>
    </w:p>
    <w:p w:rsidR="00E0502F" w:rsidRPr="003A3E77" w:rsidRDefault="00E0502F" w:rsidP="00E0502F">
      <w:pPr>
        <w:pStyle w:val="a7"/>
        <w:numPr>
          <w:ilvl w:val="0"/>
          <w:numId w:val="14"/>
        </w:numPr>
        <w:ind w:left="641" w:firstLine="284"/>
        <w:contextualSpacing w:val="0"/>
      </w:pPr>
      <w:r w:rsidRPr="003A3E77">
        <w:t>список со</w:t>
      </w:r>
      <w:r>
        <w:t>трудников, отвечающих за анализ и контроль процессов ТП;</w:t>
      </w:r>
    </w:p>
    <w:p w:rsidR="00E0502F" w:rsidRPr="003A3E77" w:rsidRDefault="00E0502F" w:rsidP="00E0502F">
      <w:pPr>
        <w:pStyle w:val="a7"/>
        <w:numPr>
          <w:ilvl w:val="0"/>
          <w:numId w:val="14"/>
        </w:numPr>
        <w:ind w:left="641" w:firstLine="284"/>
        <w:contextualSpacing w:val="0"/>
      </w:pPr>
      <w:r w:rsidRPr="003A3E77">
        <w:t xml:space="preserve">список и состав ключевых пользователей, участвующих в тестировании и уполномоченных для подписания «Протокола </w:t>
      </w:r>
      <w:r>
        <w:t>предварительных испытаний</w:t>
      </w:r>
      <w:r w:rsidRPr="003A3E77">
        <w:t>»</w:t>
      </w:r>
      <w:r>
        <w:t xml:space="preserve"> и «Протокола приемочных испытаний»</w:t>
      </w:r>
      <w:r w:rsidRPr="003A3E77">
        <w:t>.</w:t>
      </w:r>
    </w:p>
    <w:p w:rsidR="00E0502F" w:rsidRPr="003A3E77" w:rsidRDefault="00E0502F" w:rsidP="00E0502F">
      <w:pPr>
        <w:pStyle w:val="2"/>
        <w:ind w:firstLine="284"/>
      </w:pPr>
      <w:bookmarkStart w:id="75" w:name="_Toc401762130"/>
      <w:bookmarkStart w:id="76" w:name="_Toc402267682"/>
      <w:r w:rsidRPr="003A3E77">
        <w:lastRenderedPageBreak/>
        <w:t>Техническая подготовка объекта автоматизации</w:t>
      </w:r>
      <w:bookmarkEnd w:id="75"/>
      <w:bookmarkEnd w:id="76"/>
    </w:p>
    <w:p w:rsidR="00E0502F" w:rsidRPr="003A3E77" w:rsidRDefault="00E0502F" w:rsidP="00E0502F">
      <w:pPr>
        <w:ind w:firstLine="284"/>
      </w:pPr>
      <w:r w:rsidRPr="003A3E77">
        <w:t xml:space="preserve">Для разработки </w:t>
      </w:r>
      <w:proofErr w:type="gramStart"/>
      <w:r>
        <w:t>ПО</w:t>
      </w:r>
      <w:proofErr w:type="gramEnd"/>
      <w:r w:rsidRPr="003A3E77">
        <w:t xml:space="preserve"> в ОАО «МРСК </w:t>
      </w:r>
      <w:proofErr w:type="gramStart"/>
      <w:r w:rsidRPr="003A3E77">
        <w:t>Центра</w:t>
      </w:r>
      <w:proofErr w:type="gramEnd"/>
      <w:r w:rsidRPr="003A3E77">
        <w:t>» проведены необходимые технические мероприятия:</w:t>
      </w:r>
    </w:p>
    <w:p w:rsidR="00E0502F" w:rsidRPr="0036512F" w:rsidRDefault="00E0502F" w:rsidP="00E0502F">
      <w:pPr>
        <w:pStyle w:val="a7"/>
        <w:numPr>
          <w:ilvl w:val="0"/>
          <w:numId w:val="15"/>
        </w:numPr>
        <w:ind w:left="641" w:firstLine="284"/>
        <w:contextualSpacing w:val="0"/>
      </w:pPr>
      <w:proofErr w:type="gramStart"/>
      <w:r>
        <w:t>с</w:t>
      </w:r>
      <w:r w:rsidRPr="0036512F">
        <w:t>оздана</w:t>
      </w:r>
      <w:proofErr w:type="gramEnd"/>
      <w:r>
        <w:t xml:space="preserve"> </w:t>
      </w:r>
      <w:r w:rsidRPr="00067AB4">
        <w:rPr>
          <w:lang w:val="en-US"/>
        </w:rPr>
        <w:t>IT</w:t>
      </w:r>
      <w:r w:rsidRPr="0036512F">
        <w:t>-инфраструктура (каналы связи, рабочие места);</w:t>
      </w:r>
    </w:p>
    <w:p w:rsidR="00E0502F" w:rsidRPr="0036512F" w:rsidRDefault="00E0502F" w:rsidP="00E0502F">
      <w:pPr>
        <w:pStyle w:val="a7"/>
        <w:numPr>
          <w:ilvl w:val="0"/>
          <w:numId w:val="15"/>
        </w:numPr>
        <w:ind w:left="641" w:firstLine="284"/>
        <w:contextualSpacing w:val="0"/>
      </w:pPr>
      <w:r>
        <w:t xml:space="preserve">приобретены необходимые лицензии </w:t>
      </w:r>
      <w:proofErr w:type="gramStart"/>
      <w:r>
        <w:t>на</w:t>
      </w:r>
      <w:proofErr w:type="gramEnd"/>
      <w:r>
        <w:t xml:space="preserve"> ПО</w:t>
      </w:r>
      <w:r w:rsidRPr="0036512F">
        <w:t>;</w:t>
      </w:r>
    </w:p>
    <w:p w:rsidR="00E0502F" w:rsidRDefault="00E0502F" w:rsidP="00E0502F">
      <w:pPr>
        <w:pStyle w:val="a7"/>
        <w:numPr>
          <w:ilvl w:val="0"/>
          <w:numId w:val="15"/>
        </w:numPr>
        <w:ind w:left="641" w:firstLine="284"/>
        <w:contextualSpacing w:val="0"/>
      </w:pPr>
      <w:r>
        <w:t>автоматизирован процесс ТП, требующий развития в рамках данного проекта.</w:t>
      </w:r>
    </w:p>
    <w:p w:rsidR="00E0502F" w:rsidRPr="003A3E77" w:rsidRDefault="00E0502F" w:rsidP="00E0502F">
      <w:pPr>
        <w:pStyle w:val="2"/>
        <w:ind w:firstLine="284"/>
      </w:pPr>
      <w:bookmarkStart w:id="77" w:name="_Toc401762131"/>
      <w:bookmarkStart w:id="78" w:name="_Toc402267683"/>
      <w:r w:rsidRPr="003A3E77">
        <w:t>Организационные мероприятия</w:t>
      </w:r>
      <w:bookmarkEnd w:id="77"/>
      <w:bookmarkEnd w:id="78"/>
    </w:p>
    <w:p w:rsidR="00E0502F" w:rsidRPr="003A3E77" w:rsidRDefault="00E0502F" w:rsidP="00E0502F">
      <w:pPr>
        <w:ind w:firstLine="284"/>
      </w:pPr>
      <w:r w:rsidRPr="003A3E77">
        <w:t xml:space="preserve">Для разработки </w:t>
      </w:r>
      <w:proofErr w:type="gramStart"/>
      <w:r>
        <w:t>ПО</w:t>
      </w:r>
      <w:proofErr w:type="gramEnd"/>
      <w:r w:rsidRPr="003A3E77">
        <w:t xml:space="preserve"> в ОАО «МРСК </w:t>
      </w:r>
      <w:proofErr w:type="gramStart"/>
      <w:r w:rsidRPr="003A3E77">
        <w:t>Центра</w:t>
      </w:r>
      <w:proofErr w:type="gramEnd"/>
      <w:r w:rsidRPr="003A3E77">
        <w:t xml:space="preserve">» проведены необходимые подготовительные мероприятия: </w:t>
      </w:r>
    </w:p>
    <w:p w:rsidR="00E0502F" w:rsidRPr="003A3E77" w:rsidRDefault="00E0502F" w:rsidP="00E0502F">
      <w:pPr>
        <w:pStyle w:val="a7"/>
        <w:numPr>
          <w:ilvl w:val="0"/>
          <w:numId w:val="16"/>
        </w:numPr>
        <w:ind w:left="641" w:firstLine="284"/>
        <w:contextualSpacing w:val="0"/>
      </w:pPr>
      <w:proofErr w:type="gramStart"/>
      <w:r w:rsidRPr="003A3E77">
        <w:t xml:space="preserve">созданы необходимые для </w:t>
      </w:r>
      <w:r>
        <w:t>ПО</w:t>
      </w:r>
      <w:r w:rsidRPr="003A3E77">
        <w:t xml:space="preserve"> подразделения и службы;</w:t>
      </w:r>
      <w:proofErr w:type="gramEnd"/>
    </w:p>
    <w:p w:rsidR="00E0502F" w:rsidRPr="003A3E77" w:rsidRDefault="00E0502F" w:rsidP="00E0502F">
      <w:pPr>
        <w:pStyle w:val="a7"/>
        <w:numPr>
          <w:ilvl w:val="0"/>
          <w:numId w:val="16"/>
        </w:numPr>
        <w:ind w:left="641" w:firstLine="284"/>
        <w:contextualSpacing w:val="0"/>
      </w:pPr>
      <w:r w:rsidRPr="003A3E77">
        <w:t>проведено комплектование штатов и обучение персонала;</w:t>
      </w:r>
    </w:p>
    <w:p w:rsidR="00E0502F" w:rsidRPr="003A3E77" w:rsidRDefault="00E0502F" w:rsidP="00E0502F">
      <w:pPr>
        <w:pStyle w:val="a7"/>
        <w:numPr>
          <w:ilvl w:val="0"/>
          <w:numId w:val="16"/>
        </w:numPr>
        <w:ind w:left="641" w:firstLine="284"/>
        <w:contextualSpacing w:val="0"/>
      </w:pPr>
      <w:r w:rsidRPr="003A3E77">
        <w:t>разработаны регламентирующие документы;</w:t>
      </w:r>
    </w:p>
    <w:p w:rsidR="00E0502F" w:rsidRPr="003A3E77" w:rsidRDefault="00E0502F" w:rsidP="00E0502F">
      <w:pPr>
        <w:pStyle w:val="H1"/>
        <w:ind w:firstLine="284"/>
        <w:rPr>
          <w:i/>
        </w:rPr>
      </w:pPr>
      <w:bookmarkStart w:id="79" w:name="_Toc401762132"/>
      <w:bookmarkStart w:id="80" w:name="_Toc402267684"/>
      <w:r w:rsidRPr="003A3E77">
        <w:t>Требования к документированию</w:t>
      </w:r>
      <w:bookmarkEnd w:id="79"/>
      <w:bookmarkEnd w:id="80"/>
    </w:p>
    <w:p w:rsidR="00E0502F" w:rsidRPr="003A3E77" w:rsidRDefault="00E0502F" w:rsidP="00E0502F">
      <w:pPr>
        <w:pStyle w:val="2"/>
        <w:ind w:firstLine="284"/>
      </w:pPr>
      <w:bookmarkStart w:id="81" w:name="_Toc401762133"/>
      <w:bookmarkStart w:id="82" w:name="_Toc402267685"/>
      <w:r w:rsidRPr="003A3E77">
        <w:t>Общие требования к документированию</w:t>
      </w:r>
      <w:bookmarkEnd w:id="81"/>
      <w:bookmarkEnd w:id="82"/>
    </w:p>
    <w:p w:rsidR="00E0502F" w:rsidRPr="003A3E77" w:rsidRDefault="00E0502F" w:rsidP="00E0502F">
      <w:pPr>
        <w:ind w:firstLine="284"/>
      </w:pPr>
      <w:r w:rsidRPr="003A3E77">
        <w:t xml:space="preserve">Документация и изменения (дополнения) к ней представляется в электронном виде в форматах MS </w:t>
      </w:r>
      <w:r>
        <w:rPr>
          <w:lang w:val="en-US"/>
        </w:rPr>
        <w:t>Word</w:t>
      </w:r>
      <w:r w:rsidRPr="003A3E77">
        <w:t xml:space="preserve"> и/или PDF и в виде печатных документов в соответствии со сроками, указанными в плане работ.</w:t>
      </w:r>
    </w:p>
    <w:p w:rsidR="00E0502F" w:rsidRPr="003A3E77" w:rsidRDefault="00E0502F" w:rsidP="00E0502F">
      <w:pPr>
        <w:pStyle w:val="2"/>
        <w:ind w:firstLine="284"/>
      </w:pPr>
      <w:bookmarkStart w:id="83" w:name="_Toc401762134"/>
      <w:bookmarkStart w:id="84" w:name="_Toc402267686"/>
      <w:r w:rsidRPr="003A3E77">
        <w:t>Способ кодирования проектной документации</w:t>
      </w:r>
      <w:bookmarkEnd w:id="83"/>
      <w:bookmarkEnd w:id="84"/>
    </w:p>
    <w:p w:rsidR="00E0502F" w:rsidRPr="003A3E77" w:rsidRDefault="00E0502F" w:rsidP="00E0502F">
      <w:pPr>
        <w:ind w:firstLine="284"/>
      </w:pPr>
      <w:r w:rsidRPr="003A3E77">
        <w:t>Управление проектной документацией – это область знаний, включающая в себя процессы, необходимые для своевременного создания, сбора, распространения, хранения, получения, и в конечном итоге, использования документов проекта.</w:t>
      </w:r>
    </w:p>
    <w:p w:rsidR="00E0502F" w:rsidRPr="003A3E77" w:rsidRDefault="00E0502F" w:rsidP="00E0502F">
      <w:pPr>
        <w:ind w:firstLine="284"/>
      </w:pPr>
      <w:r w:rsidRPr="003A3E77">
        <w:t>Управление документами проекта включает в себя:</w:t>
      </w:r>
    </w:p>
    <w:p w:rsidR="00E0502F" w:rsidRPr="003A3E77" w:rsidRDefault="00E0502F" w:rsidP="00E0502F">
      <w:pPr>
        <w:pStyle w:val="a7"/>
        <w:numPr>
          <w:ilvl w:val="0"/>
          <w:numId w:val="17"/>
        </w:numPr>
        <w:ind w:left="641" w:firstLine="284"/>
        <w:contextualSpacing w:val="0"/>
      </w:pPr>
      <w:r w:rsidRPr="003A3E77">
        <w:t>классификацию основных документов проекта;</w:t>
      </w:r>
    </w:p>
    <w:p w:rsidR="00E0502F" w:rsidRPr="003A3E77" w:rsidRDefault="00E0502F" w:rsidP="00E0502F">
      <w:pPr>
        <w:pStyle w:val="a7"/>
        <w:numPr>
          <w:ilvl w:val="0"/>
          <w:numId w:val="17"/>
        </w:numPr>
        <w:ind w:left="641" w:firstLine="284"/>
        <w:contextualSpacing w:val="0"/>
      </w:pPr>
      <w:r w:rsidRPr="003A3E77">
        <w:t>правила кодирования и наименования документов;</w:t>
      </w:r>
    </w:p>
    <w:p w:rsidR="00E0502F" w:rsidRPr="003A3E77" w:rsidRDefault="00E0502F" w:rsidP="00E0502F">
      <w:pPr>
        <w:pStyle w:val="a7"/>
        <w:numPr>
          <w:ilvl w:val="0"/>
          <w:numId w:val="17"/>
        </w:numPr>
        <w:ind w:left="641" w:firstLine="284"/>
        <w:contextualSpacing w:val="0"/>
      </w:pPr>
      <w:r w:rsidRPr="003A3E77">
        <w:t>порядок управления версиями и статусами документов проекта.</w:t>
      </w:r>
    </w:p>
    <w:p w:rsidR="00E0502F" w:rsidRPr="003A3E77" w:rsidRDefault="00E0502F" w:rsidP="00E0502F">
      <w:pPr>
        <w:ind w:firstLine="284"/>
      </w:pPr>
      <w:r w:rsidRPr="003A3E77">
        <w:t>Проектные документы именуются по следующему шаблону:</w:t>
      </w:r>
    </w:p>
    <w:p w:rsidR="00E0502F" w:rsidRPr="003A3E77" w:rsidRDefault="00E0502F" w:rsidP="00E0502F">
      <w:pPr>
        <w:ind w:firstLine="284"/>
      </w:pPr>
      <w:r w:rsidRPr="003A3E77">
        <w:t>&lt;Дата&gt;_&lt;NN&gt;_&lt;Имя документа&gt;_&lt;Версия &gt;_.&lt;расширение&gt;, где:</w:t>
      </w:r>
    </w:p>
    <w:p w:rsidR="00E0502F" w:rsidRPr="003A3E77" w:rsidRDefault="00E0502F" w:rsidP="00E0502F">
      <w:pPr>
        <w:ind w:firstLine="284"/>
      </w:pPr>
      <w:r w:rsidRPr="003A3E77">
        <w:t>&lt;Дата&gt; - дата версии документа в формате YYYY MM DD.</w:t>
      </w:r>
    </w:p>
    <w:p w:rsidR="00E0502F" w:rsidRPr="003A3E77" w:rsidRDefault="00E0502F" w:rsidP="00E0502F">
      <w:pPr>
        <w:ind w:firstLine="284"/>
      </w:pPr>
      <w:r w:rsidRPr="003A3E77">
        <w:t>&lt;NN&gt; - двухбуквенный тип документа;</w:t>
      </w:r>
    </w:p>
    <w:p w:rsidR="00E0502F" w:rsidRPr="003A3E77" w:rsidRDefault="00E0502F" w:rsidP="00E0502F">
      <w:pPr>
        <w:ind w:firstLine="284"/>
      </w:pPr>
      <w:r w:rsidRPr="003A3E77">
        <w:t>&lt;Имя документа&gt; - краткое описание документа на русском языке;</w:t>
      </w:r>
    </w:p>
    <w:p w:rsidR="00E0502F" w:rsidRPr="003A3E77" w:rsidRDefault="00E0502F" w:rsidP="00E0502F">
      <w:pPr>
        <w:ind w:firstLine="284"/>
      </w:pPr>
      <w:r w:rsidRPr="003A3E77">
        <w:t>&lt;Версия&gt; - номер версии в формате V #.#;</w:t>
      </w:r>
    </w:p>
    <w:p w:rsidR="00E0502F" w:rsidRPr="003A3E77" w:rsidRDefault="00E0502F" w:rsidP="00E0502F">
      <w:pPr>
        <w:ind w:firstLine="284"/>
      </w:pPr>
      <w:r w:rsidRPr="003A3E77">
        <w:t>&lt;расширение&gt; - с</w:t>
      </w:r>
      <w:r>
        <w:t>истемное расширение, определяюще</w:t>
      </w:r>
      <w:r w:rsidRPr="003A3E77">
        <w:t>е тип файла.</w:t>
      </w:r>
    </w:p>
    <w:p w:rsidR="00E0502F" w:rsidRPr="003A3E77" w:rsidRDefault="00E0502F" w:rsidP="00E0502F">
      <w:pPr>
        <w:ind w:firstLine="284"/>
      </w:pPr>
      <w:r w:rsidRPr="003A3E77">
        <w:t>Все компоненты имени отделяются друг от друга символом «_».</w:t>
      </w:r>
    </w:p>
    <w:p w:rsidR="00E0502F" w:rsidRPr="003A3E77" w:rsidRDefault="00E0502F" w:rsidP="00E0502F">
      <w:pPr>
        <w:ind w:firstLine="284"/>
      </w:pPr>
      <w:r w:rsidRPr="003A3E77">
        <w:t>Номер версии документа устанавливается в соответствии со следующими правилами:</w:t>
      </w:r>
    </w:p>
    <w:p w:rsidR="00E0502F" w:rsidRPr="003A3E77" w:rsidRDefault="00E0502F" w:rsidP="00E0502F">
      <w:pPr>
        <w:pStyle w:val="a7"/>
        <w:numPr>
          <w:ilvl w:val="0"/>
          <w:numId w:val="19"/>
        </w:numPr>
        <w:ind w:left="641" w:firstLine="284"/>
        <w:contextualSpacing w:val="0"/>
      </w:pPr>
      <w:r w:rsidRPr="003A3E77">
        <w:t>номер версии документа изменяется ответственным выпускающим;</w:t>
      </w:r>
    </w:p>
    <w:p w:rsidR="00E0502F" w:rsidRPr="003A3E77" w:rsidRDefault="00E0502F" w:rsidP="00E0502F">
      <w:pPr>
        <w:pStyle w:val="a7"/>
        <w:numPr>
          <w:ilvl w:val="0"/>
          <w:numId w:val="19"/>
        </w:numPr>
        <w:ind w:left="641" w:firstLine="284"/>
        <w:contextualSpacing w:val="0"/>
      </w:pPr>
      <w:r w:rsidRPr="003A3E77">
        <w:lastRenderedPageBreak/>
        <w:t>старший разряд номера версии изменяется после каждого цикла согласования между Заказчиком и Исполнителем;</w:t>
      </w:r>
    </w:p>
    <w:p w:rsidR="00E0502F" w:rsidRPr="003A3E77" w:rsidRDefault="00E0502F" w:rsidP="00E0502F">
      <w:pPr>
        <w:pStyle w:val="a7"/>
        <w:numPr>
          <w:ilvl w:val="0"/>
          <w:numId w:val="19"/>
        </w:numPr>
        <w:ind w:left="641" w:firstLine="284"/>
        <w:contextualSpacing w:val="0"/>
      </w:pPr>
      <w:r w:rsidRPr="003A3E77">
        <w:t>младший разряд номера версии изменяется при фиксации промежуточного варианта документа, согласованного в рамках проектной группы Исполнителя.</w:t>
      </w:r>
    </w:p>
    <w:p w:rsidR="00E0502F" w:rsidRPr="003A3E77" w:rsidRDefault="00E0502F" w:rsidP="00E0502F">
      <w:pPr>
        <w:pStyle w:val="2"/>
        <w:ind w:firstLine="284"/>
      </w:pPr>
      <w:bookmarkStart w:id="85" w:name="_Toc401762135"/>
      <w:bookmarkStart w:id="86" w:name="_Toc402267687"/>
      <w:r w:rsidRPr="003A3E77">
        <w:t>Перечень подлежащих разработке документов</w:t>
      </w:r>
      <w:bookmarkEnd w:id="85"/>
      <w:bookmarkEnd w:id="86"/>
    </w:p>
    <w:p w:rsidR="00E0502F" w:rsidRPr="003A3E77" w:rsidRDefault="00E0502F" w:rsidP="00E0502F">
      <w:pPr>
        <w:ind w:firstLine="284"/>
      </w:pPr>
      <w:r w:rsidRPr="003A3E77">
        <w:t>Все документы должны быть выпущены на русском языке. Отдельные документы могут содержать записи латинскими буквами (наименование полей баз данных, тексты прогр</w:t>
      </w:r>
      <w:r>
        <w:t>амм и т.д.).</w:t>
      </w:r>
    </w:p>
    <w:p w:rsidR="00E0502F" w:rsidRDefault="00E0502F" w:rsidP="00E0502F">
      <w:pPr>
        <w:ind w:firstLine="284"/>
      </w:pPr>
      <w:r w:rsidRPr="003A3E77">
        <w:t>Документация должна быть представлена в бумажном и электронном виде. Количество экземпляров согласовывается с заказчиком.</w:t>
      </w:r>
    </w:p>
    <w:p w:rsidR="00E0502F" w:rsidRDefault="00E0502F" w:rsidP="00E0502F">
      <w:pPr>
        <w:ind w:firstLine="284"/>
      </w:pPr>
      <w:r>
        <w:t>Перечень необходимых документов определяется ОАО «МРСК Центра» по документированию проектов при создании информационных систем.</w:t>
      </w:r>
    </w:p>
    <w:p w:rsidR="00E0502F" w:rsidRDefault="00E0502F" w:rsidP="00E0502F">
      <w:pPr>
        <w:ind w:firstLine="284"/>
      </w:pPr>
      <w:r>
        <w:t>Перечень подлежащих разработке документов приведен в Таблице 3:</w:t>
      </w:r>
    </w:p>
    <w:p w:rsidR="00E0502F" w:rsidRDefault="00E0502F" w:rsidP="00E0502F">
      <w:pPr>
        <w:pStyle w:val="afd"/>
        <w:ind w:firstLine="284"/>
      </w:pPr>
      <w:bookmarkStart w:id="87" w:name="_Ref329331271"/>
      <w:r>
        <w:t xml:space="preserve">Таблица </w:t>
      </w:r>
      <w:bookmarkEnd w:id="87"/>
      <w:r>
        <w:t>3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219"/>
        <w:gridCol w:w="5635"/>
      </w:tblGrid>
      <w:tr w:rsidR="00E0502F" w:rsidRPr="0099743A" w:rsidTr="00366ED8">
        <w:tc>
          <w:tcPr>
            <w:tcW w:w="2141" w:type="pct"/>
            <w:shd w:val="clear" w:color="auto" w:fill="auto"/>
          </w:tcPr>
          <w:p w:rsidR="00E0502F" w:rsidRPr="006B71D9" w:rsidRDefault="00E0502F" w:rsidP="00366ED8">
            <w:pPr>
              <w:pStyle w:val="af2"/>
              <w:ind w:left="0" w:firstLine="284"/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Название этапа проекта</w:t>
            </w:r>
          </w:p>
        </w:tc>
        <w:tc>
          <w:tcPr>
            <w:tcW w:w="2859" w:type="pct"/>
            <w:shd w:val="clear" w:color="auto" w:fill="auto"/>
          </w:tcPr>
          <w:p w:rsidR="00E0502F" w:rsidRPr="006B71D9" w:rsidRDefault="00E0502F" w:rsidP="00366ED8">
            <w:pPr>
              <w:pStyle w:val="af2"/>
              <w:ind w:left="35" w:firstLine="284"/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Название документа</w:t>
            </w:r>
          </w:p>
        </w:tc>
      </w:tr>
      <w:tr w:rsidR="00E0502F" w:rsidTr="00366ED8">
        <w:tc>
          <w:tcPr>
            <w:tcW w:w="2141" w:type="pct"/>
          </w:tcPr>
          <w:p w:rsidR="00E0502F" w:rsidRPr="009D3CED" w:rsidRDefault="00E0502F" w:rsidP="00366ED8">
            <w:pPr>
              <w:pStyle w:val="af2"/>
              <w:ind w:left="0" w:firstLine="284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Подготовка проекта и обследование</w:t>
            </w:r>
          </w:p>
        </w:tc>
        <w:tc>
          <w:tcPr>
            <w:tcW w:w="2859" w:type="pct"/>
          </w:tcPr>
          <w:p w:rsidR="00E0502F" w:rsidRPr="00C73088" w:rsidRDefault="00E0502F" w:rsidP="00366ED8">
            <w:pPr>
              <w:ind w:left="34" w:firstLine="284"/>
              <w:jc w:val="left"/>
            </w:pPr>
            <w:r>
              <w:t>Техническое задание</w:t>
            </w:r>
          </w:p>
        </w:tc>
      </w:tr>
      <w:tr w:rsidR="00E0502F" w:rsidTr="00366ED8">
        <w:tc>
          <w:tcPr>
            <w:tcW w:w="2141" w:type="pct"/>
          </w:tcPr>
          <w:p w:rsidR="00E0502F" w:rsidRPr="0099743A" w:rsidRDefault="00E0502F" w:rsidP="00366ED8">
            <w:pPr>
              <w:pStyle w:val="af2"/>
              <w:ind w:left="0" w:firstLine="284"/>
              <w:jc w:val="left"/>
              <w:rPr>
                <w:szCs w:val="24"/>
              </w:rPr>
            </w:pPr>
            <w:r>
              <w:rPr>
                <w:szCs w:val="24"/>
                <w:lang w:val="ru-RU"/>
              </w:rPr>
              <w:t>Концептуальное проектирование</w:t>
            </w:r>
          </w:p>
        </w:tc>
        <w:tc>
          <w:tcPr>
            <w:tcW w:w="2859" w:type="pct"/>
          </w:tcPr>
          <w:p w:rsidR="00E0502F" w:rsidRDefault="00E0502F" w:rsidP="00366ED8">
            <w:pPr>
              <w:ind w:left="34" w:firstLine="284"/>
              <w:jc w:val="left"/>
            </w:pPr>
            <w:r>
              <w:t>Концептуальный проект</w:t>
            </w:r>
          </w:p>
          <w:p w:rsidR="00E0502F" w:rsidRDefault="00E0502F" w:rsidP="00366ED8">
            <w:pPr>
              <w:ind w:left="34" w:firstLine="284"/>
              <w:jc w:val="left"/>
            </w:pPr>
            <w:r>
              <w:t>Проект технической архитектуры</w:t>
            </w:r>
          </w:p>
          <w:p w:rsidR="00E0502F" w:rsidRPr="00C73088" w:rsidRDefault="00E0502F" w:rsidP="00366ED8">
            <w:pPr>
              <w:ind w:left="34" w:firstLine="284"/>
              <w:jc w:val="left"/>
            </w:pPr>
            <w:r>
              <w:t>Концепция полномочий</w:t>
            </w:r>
          </w:p>
        </w:tc>
      </w:tr>
      <w:tr w:rsidR="00E0502F" w:rsidTr="00366ED8">
        <w:tc>
          <w:tcPr>
            <w:tcW w:w="2141" w:type="pct"/>
          </w:tcPr>
          <w:p w:rsidR="00E0502F" w:rsidRPr="009D3CED" w:rsidRDefault="00E0502F" w:rsidP="00366ED8">
            <w:pPr>
              <w:pStyle w:val="af2"/>
              <w:ind w:left="0" w:firstLine="284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Реализация и тестирование</w:t>
            </w:r>
          </w:p>
        </w:tc>
        <w:tc>
          <w:tcPr>
            <w:tcW w:w="2859" w:type="pct"/>
          </w:tcPr>
          <w:p w:rsidR="00E0502F" w:rsidRPr="00C73088" w:rsidRDefault="00E0502F" w:rsidP="00366ED8">
            <w:pPr>
              <w:ind w:left="34" w:firstLine="284"/>
              <w:jc w:val="left"/>
            </w:pPr>
            <w:r w:rsidRPr="00C73088">
              <w:t>Описание настроек системы</w:t>
            </w:r>
          </w:p>
          <w:p w:rsidR="00E0502F" w:rsidRPr="00C73088" w:rsidRDefault="00E0502F" w:rsidP="00366ED8">
            <w:pPr>
              <w:ind w:left="34" w:firstLine="284"/>
              <w:jc w:val="left"/>
            </w:pPr>
            <w:r w:rsidRPr="00C73088">
              <w:t>Функциональная спецификация на разработки</w:t>
            </w:r>
          </w:p>
          <w:p w:rsidR="00E0502F" w:rsidRDefault="00E0502F" w:rsidP="00366ED8">
            <w:pPr>
              <w:ind w:left="34" w:firstLine="284"/>
              <w:jc w:val="left"/>
            </w:pPr>
            <w:r w:rsidRPr="00C73088">
              <w:t>Техническая спецификация на разработки</w:t>
            </w:r>
          </w:p>
          <w:p w:rsidR="00E0502F" w:rsidRPr="00C73088" w:rsidRDefault="00E0502F" w:rsidP="00366ED8">
            <w:pPr>
              <w:ind w:left="34" w:firstLine="284"/>
              <w:jc w:val="left"/>
            </w:pPr>
            <w:r>
              <w:t>Руководство на систему</w:t>
            </w:r>
          </w:p>
          <w:p w:rsidR="00E0502F" w:rsidRPr="00C73088" w:rsidRDefault="00E0502F" w:rsidP="00366ED8">
            <w:pPr>
              <w:ind w:left="34" w:firstLine="284"/>
              <w:jc w:val="left"/>
            </w:pPr>
            <w:r>
              <w:t>Н</w:t>
            </w:r>
            <w:r w:rsidRPr="00C73088">
              <w:t>астройки ролей и полномочий</w:t>
            </w:r>
          </w:p>
          <w:p w:rsidR="00E0502F" w:rsidRDefault="00E0502F" w:rsidP="00366ED8">
            <w:pPr>
              <w:ind w:left="34" w:firstLine="284"/>
              <w:jc w:val="left"/>
            </w:pPr>
            <w:r>
              <w:t>Рабочая</w:t>
            </w:r>
            <w:r w:rsidRPr="00C73088">
              <w:t xml:space="preserve"> инструкци</w:t>
            </w:r>
            <w:r>
              <w:t>я</w:t>
            </w:r>
            <w:r w:rsidRPr="00C73088">
              <w:t xml:space="preserve"> пользователя</w:t>
            </w:r>
          </w:p>
          <w:p w:rsidR="00E0502F" w:rsidRPr="00C73088" w:rsidRDefault="00E0502F" w:rsidP="00366ED8">
            <w:pPr>
              <w:ind w:left="34" w:firstLine="284"/>
              <w:jc w:val="left"/>
            </w:pPr>
            <w:r w:rsidRPr="00C73088">
              <w:t>Программа и методика испытаний</w:t>
            </w:r>
          </w:p>
          <w:p w:rsidR="00E0502F" w:rsidRPr="00C73088" w:rsidRDefault="00E0502F" w:rsidP="00366ED8">
            <w:pPr>
              <w:ind w:left="34" w:firstLine="284"/>
              <w:jc w:val="left"/>
            </w:pPr>
            <w:r w:rsidRPr="00C73088">
              <w:t xml:space="preserve">Протокол </w:t>
            </w:r>
            <w:r>
              <w:t>предварительных испытаний</w:t>
            </w:r>
          </w:p>
        </w:tc>
      </w:tr>
      <w:tr w:rsidR="00E0502F" w:rsidTr="00366ED8">
        <w:tc>
          <w:tcPr>
            <w:tcW w:w="2141" w:type="pct"/>
          </w:tcPr>
          <w:p w:rsidR="00E0502F" w:rsidRPr="009D3CED" w:rsidRDefault="00E0502F" w:rsidP="00366ED8">
            <w:pPr>
              <w:pStyle w:val="af2"/>
              <w:ind w:left="0" w:firstLine="284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Подготовка к опытно-промышленной эксплуатации</w:t>
            </w:r>
          </w:p>
        </w:tc>
        <w:tc>
          <w:tcPr>
            <w:tcW w:w="2859" w:type="pct"/>
          </w:tcPr>
          <w:p w:rsidR="00E0502F" w:rsidRPr="00C73088" w:rsidRDefault="00E0502F" w:rsidP="00366ED8">
            <w:pPr>
              <w:ind w:left="34" w:firstLine="284"/>
              <w:jc w:val="left"/>
            </w:pPr>
            <w:r w:rsidRPr="00C73088">
              <w:t>Программа обучения пользователей</w:t>
            </w:r>
          </w:p>
          <w:p w:rsidR="00E0502F" w:rsidRPr="00C73088" w:rsidRDefault="00E0502F" w:rsidP="00366ED8">
            <w:pPr>
              <w:ind w:left="34" w:firstLine="284"/>
              <w:jc w:val="left"/>
            </w:pPr>
            <w:r w:rsidRPr="00C73088">
              <w:t>Протокол подготовки пользователей</w:t>
            </w:r>
          </w:p>
          <w:p w:rsidR="00E0502F" w:rsidRPr="00C73088" w:rsidRDefault="00E0502F" w:rsidP="00366ED8">
            <w:pPr>
              <w:ind w:left="34" w:firstLine="284"/>
              <w:jc w:val="left"/>
            </w:pPr>
            <w:r w:rsidRPr="00C73088">
              <w:t>Протокол приемочн</w:t>
            </w:r>
            <w:r>
              <w:t>ых испытаний</w:t>
            </w:r>
          </w:p>
          <w:p w:rsidR="00E0502F" w:rsidRPr="00C73088" w:rsidRDefault="00E0502F" w:rsidP="00366ED8">
            <w:pPr>
              <w:ind w:left="34" w:firstLine="284"/>
              <w:jc w:val="left"/>
            </w:pPr>
            <w:r w:rsidRPr="00C73088">
              <w:t>Акт ввода в опытно-промышленную эксплуатацию</w:t>
            </w:r>
          </w:p>
        </w:tc>
      </w:tr>
      <w:tr w:rsidR="00E0502F" w:rsidTr="00366ED8">
        <w:tc>
          <w:tcPr>
            <w:tcW w:w="2141" w:type="pct"/>
          </w:tcPr>
          <w:p w:rsidR="00E0502F" w:rsidRDefault="00E0502F" w:rsidP="00366ED8">
            <w:pPr>
              <w:pStyle w:val="af2"/>
              <w:ind w:left="0" w:firstLine="284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Опытно-промышленная эксплуатация</w:t>
            </w:r>
          </w:p>
        </w:tc>
        <w:tc>
          <w:tcPr>
            <w:tcW w:w="2859" w:type="pct"/>
          </w:tcPr>
          <w:p w:rsidR="00E0502F" w:rsidRPr="00C73088" w:rsidRDefault="00E0502F" w:rsidP="00366ED8">
            <w:pPr>
              <w:ind w:left="34" w:firstLine="284"/>
              <w:jc w:val="left"/>
            </w:pPr>
            <w:r w:rsidRPr="00C73088">
              <w:t>Протокол опытно-промышленной эксплуатации</w:t>
            </w:r>
          </w:p>
          <w:p w:rsidR="00E0502F" w:rsidRDefault="00E0502F" w:rsidP="00366ED8">
            <w:pPr>
              <w:ind w:left="34" w:firstLine="284"/>
              <w:jc w:val="left"/>
            </w:pPr>
            <w:r w:rsidRPr="00C73088">
              <w:t>Акт ввода в промышленную эксплуатацию</w:t>
            </w:r>
          </w:p>
        </w:tc>
      </w:tr>
    </w:tbl>
    <w:p w:rsidR="00E0502F" w:rsidRPr="00296131" w:rsidRDefault="00E0502F" w:rsidP="00E0502F">
      <w:pPr>
        <w:ind w:firstLine="284"/>
      </w:pPr>
    </w:p>
    <w:p w:rsidR="00E0502F" w:rsidRPr="003A3E77" w:rsidRDefault="00E0502F" w:rsidP="00E0502F">
      <w:pPr>
        <w:pStyle w:val="H1"/>
        <w:ind w:firstLine="284"/>
        <w:rPr>
          <w:i/>
        </w:rPr>
      </w:pPr>
      <w:bookmarkStart w:id="88" w:name="_Toc401762136"/>
      <w:bookmarkStart w:id="89" w:name="_Toc402267688"/>
      <w:r w:rsidRPr="003A3E77">
        <w:lastRenderedPageBreak/>
        <w:t>Источники разработки</w:t>
      </w:r>
      <w:bookmarkEnd w:id="88"/>
      <w:bookmarkEnd w:id="89"/>
    </w:p>
    <w:p w:rsidR="00E0502F" w:rsidRPr="003A3E77" w:rsidRDefault="00E0502F" w:rsidP="00E0502F">
      <w:pPr>
        <w:ind w:firstLine="284"/>
      </w:pPr>
      <w:r w:rsidRPr="003A3E77">
        <w:t>ГОСТ 19.104-78 Основные надписи</w:t>
      </w:r>
    </w:p>
    <w:p w:rsidR="00E0502F" w:rsidRPr="003A3E77" w:rsidRDefault="00E0502F" w:rsidP="00E0502F">
      <w:pPr>
        <w:ind w:firstLine="284"/>
      </w:pPr>
      <w:r w:rsidRPr="003A3E77">
        <w:t>ГОСТ 19.105-78 Общие требования к программным продуктам</w:t>
      </w:r>
    </w:p>
    <w:p w:rsidR="00E0502F" w:rsidRPr="003A3E77" w:rsidRDefault="00E0502F" w:rsidP="00E0502F">
      <w:pPr>
        <w:ind w:firstLine="284"/>
      </w:pPr>
      <w:r w:rsidRPr="003A3E77">
        <w:t>ГОСТ 19.106-78 Требования к программным документам, выполненным печатным способом</w:t>
      </w:r>
    </w:p>
    <w:p w:rsidR="00E0502F" w:rsidRPr="003A3E77" w:rsidRDefault="00E0502F" w:rsidP="00E0502F">
      <w:pPr>
        <w:ind w:firstLine="284"/>
      </w:pPr>
      <w:r w:rsidRPr="003A3E77">
        <w:t>ГОСТ 19.201-78 Техническое задание. Требования к содержанию и оформлению</w:t>
      </w:r>
    </w:p>
    <w:p w:rsidR="00E0502F" w:rsidRPr="003A3E77" w:rsidRDefault="00E0502F" w:rsidP="00E0502F">
      <w:pPr>
        <w:ind w:firstLine="284"/>
      </w:pPr>
      <w:r w:rsidRPr="003A3E77">
        <w:t>ГОСТ 24.104-85 Единая система стандартов автоматизированных систем управления. Автоматизированные системы управления. Общие требования</w:t>
      </w:r>
    </w:p>
    <w:p w:rsidR="00E0502F" w:rsidRPr="003A3E77" w:rsidRDefault="00E0502F" w:rsidP="00E0502F">
      <w:pPr>
        <w:ind w:firstLine="284"/>
      </w:pPr>
      <w:r w:rsidRPr="003A3E77">
        <w:t>ГОСТ 34.201-89 Виды, комплектность и обозначение документов при создании автоматизированных систем</w:t>
      </w:r>
    </w:p>
    <w:p w:rsidR="00E0502F" w:rsidRPr="003A3E77" w:rsidRDefault="00E0502F" w:rsidP="00E0502F">
      <w:pPr>
        <w:ind w:firstLine="284"/>
      </w:pPr>
      <w:r w:rsidRPr="003A3E77">
        <w:t>ГОСТ 34.601-90  Автоматизированные системы. Стадии создания</w:t>
      </w:r>
    </w:p>
    <w:p w:rsidR="00E0502F" w:rsidRPr="003A3E77" w:rsidRDefault="00E0502F" w:rsidP="00E0502F">
      <w:pPr>
        <w:ind w:firstLine="284"/>
      </w:pPr>
      <w:r w:rsidRPr="003A3E77">
        <w:t>ГОСТ34.602-89 Техническое задание на создание автоматизированной системы</w:t>
      </w:r>
    </w:p>
    <w:p w:rsidR="00E0502F" w:rsidRPr="003A3E77" w:rsidRDefault="00E0502F" w:rsidP="00E0502F">
      <w:pPr>
        <w:ind w:firstLine="284"/>
      </w:pPr>
      <w:r w:rsidRPr="003A3E77">
        <w:t>ГОСТ 34.603-92 Виды испытаний автоматизированных систем</w:t>
      </w:r>
    </w:p>
    <w:p w:rsidR="00E0502F" w:rsidRPr="003A3E77" w:rsidRDefault="00E0502F" w:rsidP="00E0502F">
      <w:pPr>
        <w:ind w:firstLine="284"/>
      </w:pPr>
      <w:r w:rsidRPr="003A3E77">
        <w:t xml:space="preserve">РД 34.35.516-89 </w:t>
      </w:r>
      <w:r>
        <w:t>И</w:t>
      </w:r>
      <w:r w:rsidRPr="003A3E77">
        <w:t>нструкция по учету и оценке работы релейной защиты и автоматики электрической части энергосистем</w:t>
      </w:r>
    </w:p>
    <w:p w:rsidR="00E0502F" w:rsidRDefault="00E0502F" w:rsidP="00E0502F">
      <w:pPr>
        <w:ind w:firstLine="284"/>
      </w:pPr>
      <w:r w:rsidRPr="003A3E77">
        <w:t>СО34.04.181-2003 Правила технического обслуживания и ремонта оборудования, зданий и сооружений электростанций и сетей.</w:t>
      </w:r>
    </w:p>
    <w:p w:rsidR="00EC79BD" w:rsidRDefault="00EC79BD" w:rsidP="00921085">
      <w:pPr>
        <w:spacing w:after="200" w:line="276" w:lineRule="auto"/>
        <w:ind w:left="0" w:firstLine="284"/>
        <w:jc w:val="left"/>
      </w:pPr>
      <w:r>
        <w:br w:type="page"/>
      </w:r>
    </w:p>
    <w:p w:rsidR="00E0502F" w:rsidRPr="003A3E77" w:rsidRDefault="00E0502F" w:rsidP="00E0502F">
      <w:pPr>
        <w:pStyle w:val="H1"/>
        <w:ind w:firstLine="284"/>
        <w:rPr>
          <w:i/>
        </w:rPr>
      </w:pPr>
      <w:bookmarkStart w:id="90" w:name="_Toc401762137"/>
      <w:bookmarkStart w:id="91" w:name="_Toc402267689"/>
      <w:r w:rsidRPr="003A3E77">
        <w:lastRenderedPageBreak/>
        <w:t xml:space="preserve">Требования к </w:t>
      </w:r>
      <w:bookmarkEnd w:id="90"/>
      <w:r>
        <w:t>документам, предоставляемым участником процедуры закупки</w:t>
      </w:r>
      <w:bookmarkEnd w:id="91"/>
    </w:p>
    <w:p w:rsidR="00E0502F" w:rsidRPr="00034906" w:rsidRDefault="00E0502F" w:rsidP="00E0502F">
      <w:pPr>
        <w:pStyle w:val="22"/>
        <w:shd w:val="clear" w:color="auto" w:fill="auto"/>
        <w:spacing w:before="0" w:line="240" w:lineRule="auto"/>
        <w:ind w:left="20" w:right="20" w:firstLine="406"/>
        <w:rPr>
          <w:spacing w:val="0"/>
          <w:sz w:val="24"/>
          <w:szCs w:val="24"/>
        </w:rPr>
      </w:pPr>
      <w:r w:rsidRPr="0062321E">
        <w:rPr>
          <w:color w:val="000000"/>
          <w:sz w:val="24"/>
          <w:szCs w:val="24"/>
          <w:lang w:eastAsia="ru-RU"/>
        </w:rPr>
        <w:t>Участник процедуры закупки должен предоставить, при наличии, следующие документы</w:t>
      </w:r>
      <w:r w:rsidRPr="00034906">
        <w:rPr>
          <w:spacing w:val="0"/>
          <w:sz w:val="24"/>
          <w:szCs w:val="24"/>
        </w:rPr>
        <w:t>:</w:t>
      </w:r>
    </w:p>
    <w:p w:rsidR="00E0502F" w:rsidRDefault="00E0502F" w:rsidP="00E0502F">
      <w:pPr>
        <w:pStyle w:val="22"/>
        <w:numPr>
          <w:ilvl w:val="0"/>
          <w:numId w:val="38"/>
        </w:numPr>
        <w:shd w:val="clear" w:color="auto" w:fill="auto"/>
        <w:tabs>
          <w:tab w:val="left" w:pos="993"/>
        </w:tabs>
        <w:spacing w:before="0" w:line="240" w:lineRule="auto"/>
        <w:ind w:right="20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Информацию об опыте Участника с указанием выполненных договоров </w:t>
      </w:r>
      <w:r w:rsidRPr="00192286">
        <w:rPr>
          <w:sz w:val="24"/>
          <w:szCs w:val="24"/>
        </w:rPr>
        <w:t xml:space="preserve">внедрения </w:t>
      </w:r>
      <w:r>
        <w:rPr>
          <w:sz w:val="24"/>
          <w:szCs w:val="24"/>
        </w:rPr>
        <w:t xml:space="preserve">и технической поддержки КИСУР (ПО </w:t>
      </w:r>
      <w:r>
        <w:rPr>
          <w:sz w:val="24"/>
          <w:szCs w:val="24"/>
          <w:lang w:val="en-US"/>
        </w:rPr>
        <w:t>SAP</w:t>
      </w:r>
      <w:r w:rsidRPr="00CC2759">
        <w:rPr>
          <w:sz w:val="24"/>
          <w:szCs w:val="24"/>
        </w:rPr>
        <w:t xml:space="preserve">) </w:t>
      </w:r>
      <w:r w:rsidRPr="00192286">
        <w:rPr>
          <w:sz w:val="24"/>
          <w:szCs w:val="24"/>
        </w:rPr>
        <w:t>в компаниях энергетической отрасли в качестве генерального под</w:t>
      </w:r>
      <w:r>
        <w:rPr>
          <w:sz w:val="24"/>
          <w:szCs w:val="24"/>
        </w:rPr>
        <w:t>рядчика</w:t>
      </w:r>
      <w:r>
        <w:rPr>
          <w:spacing w:val="0"/>
          <w:sz w:val="24"/>
          <w:szCs w:val="24"/>
        </w:rPr>
        <w:t xml:space="preserve"> (номер, дата, сроки выполнения, наименования работ и сумма). Для подтверждения информации также необходимо предоставить контактные данные Заказчика по каждому договору.</w:t>
      </w:r>
    </w:p>
    <w:p w:rsidR="00E0502F" w:rsidRPr="00DC62F0" w:rsidRDefault="00E0502F" w:rsidP="00E0502F">
      <w:pPr>
        <w:pStyle w:val="22"/>
        <w:numPr>
          <w:ilvl w:val="0"/>
          <w:numId w:val="38"/>
        </w:numPr>
        <w:shd w:val="clear" w:color="auto" w:fill="auto"/>
        <w:tabs>
          <w:tab w:val="left" w:pos="993"/>
        </w:tabs>
        <w:spacing w:before="0" w:line="240" w:lineRule="auto"/>
        <w:ind w:right="20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Справку</w:t>
      </w:r>
      <w:r w:rsidRPr="00BD395A">
        <w:rPr>
          <w:spacing w:val="0"/>
          <w:sz w:val="24"/>
          <w:szCs w:val="24"/>
        </w:rPr>
        <w:t xml:space="preserve"> о перечне и объемах выполнения аналогичных договоров</w:t>
      </w:r>
      <w:r>
        <w:rPr>
          <w:spacing w:val="0"/>
          <w:sz w:val="24"/>
          <w:szCs w:val="24"/>
        </w:rPr>
        <w:t xml:space="preserve"> (согласно образцу формы, представленной в конкурсной документации). </w:t>
      </w:r>
    </w:p>
    <w:p w:rsidR="00E0502F" w:rsidRPr="00662934" w:rsidRDefault="00E0502F" w:rsidP="00E0502F">
      <w:pPr>
        <w:pStyle w:val="22"/>
        <w:numPr>
          <w:ilvl w:val="0"/>
          <w:numId w:val="38"/>
        </w:numPr>
        <w:shd w:val="clear" w:color="auto" w:fill="auto"/>
        <w:tabs>
          <w:tab w:val="left" w:pos="993"/>
        </w:tabs>
        <w:spacing w:before="0" w:line="240" w:lineRule="auto"/>
        <w:ind w:right="20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Копии свидетельств о государственной регистрации программ для ЭВМ, выданные Федеральной службой по интеллектуальной собственности патентам и товарным знакам, подтверждающие наличие у Участника собственных разработок программ для ЭВМ на базе программного обеспечения </w:t>
      </w:r>
      <w:r>
        <w:rPr>
          <w:spacing w:val="0"/>
          <w:sz w:val="24"/>
          <w:szCs w:val="24"/>
          <w:lang w:val="en-US"/>
        </w:rPr>
        <w:t>SAP</w:t>
      </w:r>
      <w:r>
        <w:rPr>
          <w:spacing w:val="0"/>
          <w:sz w:val="24"/>
          <w:szCs w:val="24"/>
        </w:rPr>
        <w:t xml:space="preserve"> </w:t>
      </w:r>
      <w:r>
        <w:rPr>
          <w:spacing w:val="0"/>
          <w:sz w:val="24"/>
          <w:szCs w:val="24"/>
          <w:lang w:val="en-US"/>
        </w:rPr>
        <w:t>AG</w:t>
      </w:r>
      <w:r>
        <w:rPr>
          <w:spacing w:val="0"/>
          <w:sz w:val="24"/>
          <w:szCs w:val="24"/>
        </w:rPr>
        <w:t xml:space="preserve"> для энергетических компаний.</w:t>
      </w:r>
    </w:p>
    <w:p w:rsidR="00E0502F" w:rsidRPr="00110302" w:rsidRDefault="00E0502F" w:rsidP="00E0502F">
      <w:pPr>
        <w:pStyle w:val="22"/>
        <w:numPr>
          <w:ilvl w:val="0"/>
          <w:numId w:val="38"/>
        </w:numPr>
        <w:shd w:val="clear" w:color="auto" w:fill="auto"/>
        <w:tabs>
          <w:tab w:val="left" w:pos="993"/>
        </w:tabs>
        <w:spacing w:before="0" w:line="240" w:lineRule="auto"/>
        <w:ind w:right="20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Копию</w:t>
      </w:r>
      <w:r w:rsidRPr="00662934">
        <w:rPr>
          <w:spacing w:val="0"/>
          <w:sz w:val="24"/>
          <w:szCs w:val="24"/>
        </w:rPr>
        <w:t xml:space="preserve"> сертификата, подтверждающего наличие </w:t>
      </w:r>
      <w:r>
        <w:rPr>
          <w:spacing w:val="0"/>
          <w:sz w:val="24"/>
          <w:szCs w:val="24"/>
        </w:rPr>
        <w:t xml:space="preserve">у Участника </w:t>
      </w:r>
      <w:r w:rsidRPr="00662934">
        <w:rPr>
          <w:spacing w:val="0"/>
          <w:sz w:val="24"/>
          <w:szCs w:val="24"/>
        </w:rPr>
        <w:t>системы менеджмента качества</w:t>
      </w:r>
      <w:r>
        <w:rPr>
          <w:spacing w:val="0"/>
          <w:sz w:val="24"/>
          <w:szCs w:val="24"/>
        </w:rPr>
        <w:t>,</w:t>
      </w:r>
      <w:r w:rsidRPr="00662934">
        <w:rPr>
          <w:spacing w:val="0"/>
          <w:sz w:val="24"/>
          <w:szCs w:val="24"/>
        </w:rPr>
        <w:t xml:space="preserve"> соответствующей ГОСТ </w:t>
      </w:r>
      <w:proofErr w:type="gramStart"/>
      <w:r w:rsidRPr="00662934">
        <w:rPr>
          <w:spacing w:val="0"/>
          <w:sz w:val="24"/>
          <w:szCs w:val="24"/>
        </w:rPr>
        <w:t>Р</w:t>
      </w:r>
      <w:proofErr w:type="gramEnd"/>
      <w:r w:rsidRPr="00662934">
        <w:rPr>
          <w:spacing w:val="0"/>
          <w:sz w:val="24"/>
          <w:szCs w:val="24"/>
        </w:rPr>
        <w:t xml:space="preserve"> ИСО 9001.</w:t>
      </w:r>
    </w:p>
    <w:p w:rsidR="00E0502F" w:rsidRPr="00662934" w:rsidRDefault="00E0502F" w:rsidP="00E0502F">
      <w:pPr>
        <w:pStyle w:val="22"/>
        <w:numPr>
          <w:ilvl w:val="0"/>
          <w:numId w:val="38"/>
        </w:numPr>
        <w:shd w:val="clear" w:color="auto" w:fill="auto"/>
        <w:tabs>
          <w:tab w:val="left" w:pos="993"/>
        </w:tabs>
        <w:spacing w:before="0" w:line="240" w:lineRule="auto"/>
        <w:ind w:right="20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Копию сертификата, подтверждающего наличие у Участника </w:t>
      </w:r>
      <w:r w:rsidRPr="00110302">
        <w:rPr>
          <w:spacing w:val="0"/>
          <w:sz w:val="24"/>
          <w:szCs w:val="24"/>
        </w:rPr>
        <w:t>сертифицированной системы управления услугами</w:t>
      </w:r>
      <w:r>
        <w:rPr>
          <w:spacing w:val="0"/>
          <w:sz w:val="24"/>
          <w:szCs w:val="24"/>
        </w:rPr>
        <w:t xml:space="preserve"> (СУУ),</w:t>
      </w:r>
      <w:r w:rsidRPr="00110302">
        <w:rPr>
          <w:spacing w:val="0"/>
          <w:sz w:val="24"/>
          <w:szCs w:val="24"/>
        </w:rPr>
        <w:t xml:space="preserve"> </w:t>
      </w:r>
      <w:r w:rsidRPr="00662934">
        <w:rPr>
          <w:spacing w:val="0"/>
          <w:sz w:val="24"/>
          <w:szCs w:val="24"/>
        </w:rPr>
        <w:t>соответствующей ГОСТ </w:t>
      </w:r>
      <w:proofErr w:type="gramStart"/>
      <w:r w:rsidRPr="00662934">
        <w:rPr>
          <w:spacing w:val="0"/>
          <w:sz w:val="24"/>
          <w:szCs w:val="24"/>
        </w:rPr>
        <w:t>Р</w:t>
      </w:r>
      <w:proofErr w:type="gramEnd"/>
      <w:r w:rsidRPr="00662934">
        <w:rPr>
          <w:spacing w:val="0"/>
          <w:sz w:val="24"/>
          <w:szCs w:val="24"/>
        </w:rPr>
        <w:t xml:space="preserve"> </w:t>
      </w:r>
      <w:r w:rsidRPr="008C5FF5">
        <w:rPr>
          <w:sz w:val="24"/>
          <w:szCs w:val="24"/>
        </w:rPr>
        <w:t>И</w:t>
      </w:r>
      <w:r>
        <w:rPr>
          <w:sz w:val="24"/>
          <w:szCs w:val="24"/>
        </w:rPr>
        <w:t>СО/МЭК 20000-1</w:t>
      </w:r>
      <w:r w:rsidRPr="00662934">
        <w:rPr>
          <w:spacing w:val="0"/>
          <w:sz w:val="24"/>
          <w:szCs w:val="24"/>
        </w:rPr>
        <w:t>.</w:t>
      </w:r>
    </w:p>
    <w:p w:rsidR="00E0502F" w:rsidRPr="00662934" w:rsidRDefault="00E0502F" w:rsidP="00E0502F">
      <w:pPr>
        <w:pStyle w:val="22"/>
        <w:numPr>
          <w:ilvl w:val="0"/>
          <w:numId w:val="38"/>
        </w:numPr>
        <w:shd w:val="clear" w:color="auto" w:fill="auto"/>
        <w:tabs>
          <w:tab w:val="left" w:pos="993"/>
        </w:tabs>
        <w:spacing w:before="0" w:line="240" w:lineRule="auto"/>
        <w:ind w:right="20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Копию</w:t>
      </w:r>
      <w:r w:rsidRPr="00662934">
        <w:rPr>
          <w:spacing w:val="0"/>
          <w:sz w:val="24"/>
          <w:szCs w:val="24"/>
        </w:rPr>
        <w:t xml:space="preserve"> сертификата, подтверждающего наличие </w:t>
      </w:r>
      <w:r>
        <w:rPr>
          <w:spacing w:val="0"/>
          <w:sz w:val="24"/>
          <w:szCs w:val="24"/>
        </w:rPr>
        <w:t xml:space="preserve">у Участника </w:t>
      </w:r>
      <w:r w:rsidRPr="00662934">
        <w:rPr>
          <w:spacing w:val="0"/>
          <w:sz w:val="24"/>
          <w:szCs w:val="24"/>
        </w:rPr>
        <w:t xml:space="preserve">статуса SAP </w:t>
      </w:r>
      <w:proofErr w:type="spellStart"/>
      <w:r w:rsidRPr="00662934">
        <w:rPr>
          <w:spacing w:val="0"/>
          <w:sz w:val="24"/>
          <w:szCs w:val="24"/>
        </w:rPr>
        <w:t>Service</w:t>
      </w:r>
      <w:proofErr w:type="spellEnd"/>
      <w:r w:rsidRPr="00662934">
        <w:rPr>
          <w:spacing w:val="0"/>
          <w:sz w:val="24"/>
          <w:szCs w:val="24"/>
        </w:rPr>
        <w:t xml:space="preserve"> </w:t>
      </w:r>
      <w:proofErr w:type="spellStart"/>
      <w:r w:rsidRPr="00662934">
        <w:rPr>
          <w:spacing w:val="0"/>
          <w:sz w:val="24"/>
          <w:szCs w:val="24"/>
        </w:rPr>
        <w:t>Partner</w:t>
      </w:r>
      <w:proofErr w:type="spellEnd"/>
      <w:r w:rsidRPr="00662934">
        <w:rPr>
          <w:spacing w:val="0"/>
          <w:sz w:val="24"/>
          <w:szCs w:val="24"/>
        </w:rPr>
        <w:t>.</w:t>
      </w:r>
    </w:p>
    <w:p w:rsidR="00E0502F" w:rsidRPr="00BD395A" w:rsidRDefault="00E0502F" w:rsidP="00E0502F">
      <w:pPr>
        <w:pStyle w:val="22"/>
        <w:numPr>
          <w:ilvl w:val="0"/>
          <w:numId w:val="38"/>
        </w:numPr>
        <w:shd w:val="clear" w:color="auto" w:fill="auto"/>
        <w:tabs>
          <w:tab w:val="left" w:pos="993"/>
        </w:tabs>
        <w:spacing w:before="0" w:line="240" w:lineRule="auto"/>
        <w:ind w:right="20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Копию сертификата, подтверждающего наличие у Участника </w:t>
      </w:r>
      <w:r w:rsidRPr="00662934">
        <w:rPr>
          <w:spacing w:val="0"/>
          <w:sz w:val="24"/>
          <w:szCs w:val="24"/>
        </w:rPr>
        <w:t>статуса</w:t>
      </w:r>
      <w:r w:rsidRPr="00BD395A">
        <w:rPr>
          <w:spacing w:val="0"/>
          <w:sz w:val="24"/>
          <w:szCs w:val="24"/>
        </w:rPr>
        <w:t xml:space="preserve"> </w:t>
      </w:r>
      <w:r w:rsidRPr="00662934">
        <w:rPr>
          <w:spacing w:val="0"/>
          <w:sz w:val="24"/>
          <w:szCs w:val="24"/>
          <w:lang w:val="en-US"/>
        </w:rPr>
        <w:t>SAP</w:t>
      </w:r>
      <w:r w:rsidRPr="00BD395A">
        <w:rPr>
          <w:spacing w:val="0"/>
          <w:sz w:val="24"/>
          <w:szCs w:val="24"/>
        </w:rPr>
        <w:t xml:space="preserve"> </w:t>
      </w:r>
      <w:r w:rsidRPr="00662934">
        <w:rPr>
          <w:spacing w:val="0"/>
          <w:sz w:val="24"/>
          <w:szCs w:val="24"/>
          <w:lang w:val="en-US"/>
        </w:rPr>
        <w:t>Partner</w:t>
      </w:r>
      <w:r w:rsidRPr="00BD395A">
        <w:rPr>
          <w:spacing w:val="0"/>
          <w:sz w:val="24"/>
          <w:szCs w:val="24"/>
        </w:rPr>
        <w:t xml:space="preserve"> </w:t>
      </w:r>
      <w:r w:rsidRPr="00662934">
        <w:rPr>
          <w:spacing w:val="0"/>
          <w:sz w:val="24"/>
          <w:szCs w:val="24"/>
          <w:lang w:val="en-US"/>
        </w:rPr>
        <w:t>Center</w:t>
      </w:r>
      <w:r w:rsidRPr="00BD395A">
        <w:rPr>
          <w:spacing w:val="0"/>
          <w:sz w:val="24"/>
          <w:szCs w:val="24"/>
        </w:rPr>
        <w:t xml:space="preserve"> </w:t>
      </w:r>
      <w:r w:rsidRPr="00662934">
        <w:rPr>
          <w:spacing w:val="0"/>
          <w:sz w:val="24"/>
          <w:szCs w:val="24"/>
          <w:lang w:val="en-US"/>
        </w:rPr>
        <w:t>of</w:t>
      </w:r>
      <w:r w:rsidRPr="00BD395A">
        <w:rPr>
          <w:spacing w:val="0"/>
          <w:sz w:val="24"/>
          <w:szCs w:val="24"/>
        </w:rPr>
        <w:t xml:space="preserve"> </w:t>
      </w:r>
      <w:r w:rsidRPr="00662934">
        <w:rPr>
          <w:spacing w:val="0"/>
          <w:sz w:val="24"/>
          <w:szCs w:val="24"/>
          <w:lang w:val="en-US"/>
        </w:rPr>
        <w:t>Expertise</w:t>
      </w:r>
      <w:r w:rsidRPr="00BD395A">
        <w:rPr>
          <w:spacing w:val="0"/>
          <w:sz w:val="24"/>
          <w:szCs w:val="24"/>
        </w:rPr>
        <w:t xml:space="preserve"> (</w:t>
      </w:r>
      <w:proofErr w:type="spellStart"/>
      <w:r w:rsidRPr="00662934">
        <w:rPr>
          <w:spacing w:val="0"/>
          <w:sz w:val="24"/>
          <w:szCs w:val="24"/>
          <w:lang w:val="en-US"/>
        </w:rPr>
        <w:t>PCoE</w:t>
      </w:r>
      <w:proofErr w:type="spellEnd"/>
      <w:r w:rsidRPr="00BD395A">
        <w:rPr>
          <w:spacing w:val="0"/>
          <w:sz w:val="24"/>
          <w:szCs w:val="24"/>
        </w:rPr>
        <w:t xml:space="preserve">) </w:t>
      </w:r>
      <w:r w:rsidRPr="00662934">
        <w:rPr>
          <w:spacing w:val="0"/>
          <w:sz w:val="24"/>
          <w:szCs w:val="24"/>
        </w:rPr>
        <w:t>или</w:t>
      </w:r>
      <w:r w:rsidRPr="00BD395A">
        <w:rPr>
          <w:spacing w:val="0"/>
          <w:sz w:val="24"/>
          <w:szCs w:val="24"/>
        </w:rPr>
        <w:t xml:space="preserve"> </w:t>
      </w:r>
      <w:r w:rsidRPr="00662934">
        <w:rPr>
          <w:spacing w:val="0"/>
          <w:sz w:val="24"/>
          <w:szCs w:val="24"/>
          <w:lang w:val="en-US"/>
        </w:rPr>
        <w:t>SAP</w:t>
      </w:r>
      <w:r w:rsidRPr="00BD395A">
        <w:rPr>
          <w:spacing w:val="0"/>
          <w:sz w:val="24"/>
          <w:szCs w:val="24"/>
        </w:rPr>
        <w:t xml:space="preserve"> </w:t>
      </w:r>
      <w:r w:rsidRPr="00662934">
        <w:rPr>
          <w:spacing w:val="0"/>
          <w:sz w:val="24"/>
          <w:szCs w:val="24"/>
          <w:lang w:val="en-US"/>
        </w:rPr>
        <w:t>Customer</w:t>
      </w:r>
      <w:r w:rsidRPr="00BD395A">
        <w:rPr>
          <w:spacing w:val="0"/>
          <w:sz w:val="24"/>
          <w:szCs w:val="24"/>
        </w:rPr>
        <w:t xml:space="preserve"> </w:t>
      </w:r>
      <w:r w:rsidRPr="00662934">
        <w:rPr>
          <w:spacing w:val="0"/>
          <w:sz w:val="24"/>
          <w:szCs w:val="24"/>
          <w:lang w:val="en-US"/>
        </w:rPr>
        <w:t>Center</w:t>
      </w:r>
      <w:r w:rsidRPr="00BD395A">
        <w:rPr>
          <w:spacing w:val="0"/>
          <w:sz w:val="24"/>
          <w:szCs w:val="24"/>
        </w:rPr>
        <w:t xml:space="preserve"> </w:t>
      </w:r>
      <w:r w:rsidRPr="00662934">
        <w:rPr>
          <w:spacing w:val="0"/>
          <w:sz w:val="24"/>
          <w:szCs w:val="24"/>
          <w:lang w:val="en-US"/>
        </w:rPr>
        <w:t>of</w:t>
      </w:r>
      <w:r w:rsidRPr="00BD395A">
        <w:rPr>
          <w:spacing w:val="0"/>
          <w:sz w:val="24"/>
          <w:szCs w:val="24"/>
        </w:rPr>
        <w:t xml:space="preserve"> </w:t>
      </w:r>
      <w:r w:rsidRPr="00662934">
        <w:rPr>
          <w:spacing w:val="0"/>
          <w:sz w:val="24"/>
          <w:szCs w:val="24"/>
          <w:lang w:val="en-US"/>
        </w:rPr>
        <w:t>Expertise</w:t>
      </w:r>
      <w:r w:rsidRPr="00BD395A">
        <w:rPr>
          <w:spacing w:val="0"/>
          <w:sz w:val="24"/>
          <w:szCs w:val="24"/>
        </w:rPr>
        <w:t xml:space="preserve"> (</w:t>
      </w:r>
      <w:proofErr w:type="spellStart"/>
      <w:r w:rsidRPr="00662934">
        <w:rPr>
          <w:spacing w:val="0"/>
          <w:sz w:val="24"/>
          <w:szCs w:val="24"/>
          <w:lang w:val="en-US"/>
        </w:rPr>
        <w:t>CCoE</w:t>
      </w:r>
      <w:proofErr w:type="spellEnd"/>
      <w:r w:rsidRPr="00BD395A">
        <w:rPr>
          <w:spacing w:val="0"/>
          <w:sz w:val="24"/>
          <w:szCs w:val="24"/>
        </w:rPr>
        <w:t>).</w:t>
      </w:r>
    </w:p>
    <w:p w:rsidR="00E0502F" w:rsidRPr="0026408C" w:rsidRDefault="00E0502F" w:rsidP="00E0502F">
      <w:pPr>
        <w:pStyle w:val="22"/>
        <w:numPr>
          <w:ilvl w:val="0"/>
          <w:numId w:val="38"/>
        </w:numPr>
        <w:shd w:val="clear" w:color="auto" w:fill="auto"/>
        <w:tabs>
          <w:tab w:val="left" w:pos="993"/>
        </w:tabs>
        <w:spacing w:before="0" w:line="240" w:lineRule="auto"/>
        <w:ind w:right="20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Копию</w:t>
      </w:r>
      <w:r w:rsidRPr="0026408C">
        <w:rPr>
          <w:spacing w:val="0"/>
          <w:sz w:val="24"/>
          <w:szCs w:val="24"/>
        </w:rPr>
        <w:t xml:space="preserve"> сертификата PMP или IPMA предлагаемого менеджера/руководителя проекта</w:t>
      </w:r>
      <w:r>
        <w:rPr>
          <w:spacing w:val="0"/>
          <w:sz w:val="24"/>
          <w:szCs w:val="24"/>
        </w:rPr>
        <w:t xml:space="preserve"> Участника</w:t>
      </w:r>
      <w:r w:rsidRPr="0026408C">
        <w:rPr>
          <w:spacing w:val="0"/>
          <w:sz w:val="24"/>
          <w:szCs w:val="24"/>
        </w:rPr>
        <w:t>.</w:t>
      </w:r>
    </w:p>
    <w:p w:rsidR="00E0502F" w:rsidRPr="00662934" w:rsidRDefault="00E0502F" w:rsidP="00E0502F">
      <w:pPr>
        <w:pStyle w:val="22"/>
        <w:numPr>
          <w:ilvl w:val="0"/>
          <w:numId w:val="38"/>
        </w:numPr>
        <w:shd w:val="clear" w:color="auto" w:fill="auto"/>
        <w:tabs>
          <w:tab w:val="left" w:pos="993"/>
        </w:tabs>
        <w:spacing w:before="0" w:line="240" w:lineRule="auto"/>
        <w:ind w:right="20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И</w:t>
      </w:r>
      <w:r w:rsidRPr="00662934">
        <w:rPr>
          <w:spacing w:val="0"/>
          <w:sz w:val="24"/>
          <w:szCs w:val="24"/>
        </w:rPr>
        <w:t>нформацию о руководителе проекта, свидетельствующую об опыте участия в 3-х и более проектах по внедрению решений SAP ERP в роли проектного менеджера.</w:t>
      </w:r>
    </w:p>
    <w:p w:rsidR="00E0502F" w:rsidRDefault="00E0502F" w:rsidP="00E0502F">
      <w:pPr>
        <w:pStyle w:val="22"/>
        <w:numPr>
          <w:ilvl w:val="0"/>
          <w:numId w:val="38"/>
        </w:numPr>
        <w:shd w:val="clear" w:color="auto" w:fill="auto"/>
        <w:tabs>
          <w:tab w:val="left" w:pos="993"/>
        </w:tabs>
        <w:spacing w:before="0" w:line="240" w:lineRule="auto"/>
        <w:ind w:right="20"/>
        <w:rPr>
          <w:spacing w:val="0"/>
          <w:sz w:val="24"/>
          <w:szCs w:val="24"/>
          <w:lang w:eastAsia="ru-RU"/>
        </w:rPr>
      </w:pPr>
      <w:r w:rsidRPr="008E1551">
        <w:rPr>
          <w:spacing w:val="0"/>
          <w:sz w:val="24"/>
          <w:szCs w:val="24"/>
        </w:rPr>
        <w:t>Копии сертификатов участников проектной команды, подтверждающих</w:t>
      </w:r>
      <w:r w:rsidRPr="008E1551">
        <w:t>:</w:t>
      </w:r>
    </w:p>
    <w:p w:rsidR="00E0502F" w:rsidRDefault="00E0502F" w:rsidP="00E0502F">
      <w:pPr>
        <w:pStyle w:val="22"/>
        <w:numPr>
          <w:ilvl w:val="0"/>
          <w:numId w:val="39"/>
        </w:numPr>
        <w:shd w:val="clear" w:color="auto" w:fill="auto"/>
        <w:tabs>
          <w:tab w:val="left" w:pos="993"/>
        </w:tabs>
        <w:spacing w:before="0" w:line="240" w:lineRule="auto"/>
        <w:ind w:right="20"/>
        <w:rPr>
          <w:spacing w:val="0"/>
          <w:sz w:val="24"/>
          <w:szCs w:val="24"/>
          <w:lang w:eastAsia="ru-RU"/>
        </w:rPr>
      </w:pPr>
      <w:r w:rsidRPr="008E1551">
        <w:rPr>
          <w:spacing w:val="0"/>
          <w:sz w:val="24"/>
          <w:szCs w:val="24"/>
        </w:rPr>
        <w:t>наличие у Участника</w:t>
      </w:r>
      <w:r w:rsidRPr="008E1551">
        <w:rPr>
          <w:spacing w:val="0"/>
          <w:sz w:val="24"/>
          <w:szCs w:val="24"/>
          <w:lang w:eastAsia="ru-RU"/>
        </w:rPr>
        <w:t xml:space="preserve"> 2-х специалистов, сертифицированн</w:t>
      </w:r>
      <w:r w:rsidRPr="008E1551">
        <w:t xml:space="preserve">ых SAP </w:t>
      </w:r>
      <w:proofErr w:type="spellStart"/>
      <w:r w:rsidRPr="008E1551">
        <w:t>Certified</w:t>
      </w:r>
      <w:proofErr w:type="spellEnd"/>
      <w:r w:rsidRPr="008E1551">
        <w:t xml:space="preserve"> </w:t>
      </w:r>
      <w:proofErr w:type="spellStart"/>
      <w:r w:rsidRPr="008E1551">
        <w:t>Associate</w:t>
      </w:r>
      <w:proofErr w:type="spellEnd"/>
      <w:r w:rsidRPr="008E1551">
        <w:t xml:space="preserve"> </w:t>
      </w:r>
      <w:proofErr w:type="spellStart"/>
      <w:r w:rsidRPr="008E1551">
        <w:t>Enterprise</w:t>
      </w:r>
      <w:proofErr w:type="spellEnd"/>
      <w:r w:rsidRPr="008E1551">
        <w:t xml:space="preserve"> </w:t>
      </w:r>
      <w:proofErr w:type="spellStart"/>
      <w:r w:rsidRPr="008E1551">
        <w:t>Architect</w:t>
      </w:r>
      <w:proofErr w:type="spellEnd"/>
      <w:r w:rsidRPr="008E1551">
        <w:t>;</w:t>
      </w:r>
    </w:p>
    <w:p w:rsidR="00E0502F" w:rsidRPr="008E1551" w:rsidRDefault="00E0502F" w:rsidP="00E0502F">
      <w:pPr>
        <w:pStyle w:val="22"/>
        <w:numPr>
          <w:ilvl w:val="0"/>
          <w:numId w:val="39"/>
        </w:numPr>
        <w:shd w:val="clear" w:color="auto" w:fill="auto"/>
        <w:tabs>
          <w:tab w:val="left" w:pos="993"/>
        </w:tabs>
        <w:spacing w:before="0" w:line="240" w:lineRule="auto"/>
        <w:ind w:right="20"/>
        <w:rPr>
          <w:spacing w:val="0"/>
          <w:sz w:val="24"/>
          <w:szCs w:val="24"/>
          <w:lang w:eastAsia="ru-RU"/>
        </w:rPr>
      </w:pPr>
      <w:r w:rsidRPr="008E1551">
        <w:rPr>
          <w:spacing w:val="0"/>
          <w:sz w:val="24"/>
          <w:szCs w:val="24"/>
          <w:lang w:eastAsia="ru-RU"/>
        </w:rPr>
        <w:t xml:space="preserve">количество специалистов – не менее 50% от команды проекта, сертифицированных SAP, в том числе по решениям SAP SD, CRM, DMS и </w:t>
      </w:r>
      <w:proofErr w:type="gramStart"/>
      <w:r w:rsidRPr="008E1551">
        <w:rPr>
          <w:spacing w:val="0"/>
          <w:sz w:val="24"/>
          <w:szCs w:val="24"/>
          <w:lang w:eastAsia="ru-RU"/>
        </w:rPr>
        <w:t>ВО</w:t>
      </w:r>
      <w:proofErr w:type="gramEnd"/>
      <w:r w:rsidRPr="008E1551">
        <w:rPr>
          <w:spacing w:val="0"/>
          <w:sz w:val="24"/>
          <w:szCs w:val="24"/>
          <w:lang w:eastAsia="ru-RU"/>
        </w:rPr>
        <w:t>.</w:t>
      </w:r>
    </w:p>
    <w:p w:rsidR="0062543C" w:rsidRDefault="0062543C" w:rsidP="00921085">
      <w:pPr>
        <w:pStyle w:val="a7"/>
        <w:ind w:left="-284" w:firstLine="284"/>
      </w:pPr>
    </w:p>
    <w:p w:rsidR="00C62A4B" w:rsidRDefault="00C62A4B" w:rsidP="00921085">
      <w:pPr>
        <w:spacing w:after="200" w:line="276" w:lineRule="auto"/>
        <w:ind w:left="0" w:firstLine="284"/>
        <w:jc w:val="left"/>
        <w:sectPr w:rsidR="00C62A4B" w:rsidSect="00A554CA">
          <w:headerReference w:type="default" r:id="rId9"/>
          <w:footerReference w:type="default" r:id="rId10"/>
          <w:headerReference w:type="first" r:id="rId11"/>
          <w:pgSz w:w="11906" w:h="16838" w:code="9"/>
          <w:pgMar w:top="1134" w:right="1134" w:bottom="1134" w:left="1134" w:header="720" w:footer="720" w:gutter="0"/>
          <w:cols w:space="708"/>
          <w:docGrid w:linePitch="360"/>
        </w:sectPr>
      </w:pPr>
    </w:p>
    <w:p w:rsidR="00BD692D" w:rsidRDefault="00BD692D" w:rsidP="00921085">
      <w:pPr>
        <w:spacing w:after="200" w:line="276" w:lineRule="auto"/>
        <w:ind w:left="0" w:firstLine="284"/>
        <w:jc w:val="right"/>
      </w:pPr>
      <w:r w:rsidRPr="00BD692D">
        <w:rPr>
          <w:b/>
        </w:rPr>
        <w:lastRenderedPageBreak/>
        <w:t xml:space="preserve">Приложение 1. </w:t>
      </w:r>
      <w:r>
        <w:t xml:space="preserve">Набор аналитик требуемых </w:t>
      </w:r>
      <w:proofErr w:type="spellStart"/>
      <w:r>
        <w:t>инфовитрин</w:t>
      </w:r>
      <w:proofErr w:type="spellEnd"/>
    </w:p>
    <w:p w:rsidR="00CD246B" w:rsidRDefault="00CD246B" w:rsidP="00CD246B">
      <w:pPr>
        <w:spacing w:after="200" w:line="276" w:lineRule="auto"/>
        <w:ind w:left="0" w:firstLine="284"/>
        <w:jc w:val="right"/>
      </w:pPr>
    </w:p>
    <w:p w:rsidR="00CD246B" w:rsidRDefault="00CD246B" w:rsidP="00CD246B">
      <w:pPr>
        <w:spacing w:after="200" w:line="276" w:lineRule="auto"/>
        <w:ind w:left="0" w:firstLine="284"/>
        <w:jc w:val="right"/>
      </w:pPr>
      <w:r>
        <w:rPr>
          <w:noProof/>
        </w:rPr>
        <w:drawing>
          <wp:inline distT="0" distB="0" distL="0" distR="0" wp14:anchorId="164F3314" wp14:editId="776748E0">
            <wp:extent cx="9244965" cy="2149475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4965" cy="214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46B" w:rsidRDefault="00CD246B" w:rsidP="00CD246B">
      <w:pPr>
        <w:spacing w:after="200" w:line="276" w:lineRule="auto"/>
        <w:ind w:left="0" w:firstLine="284"/>
        <w:jc w:val="right"/>
      </w:pPr>
      <w:r>
        <w:rPr>
          <w:noProof/>
        </w:rPr>
        <w:drawing>
          <wp:inline distT="0" distB="0" distL="0" distR="0" wp14:anchorId="5063A592" wp14:editId="19D3B6F8">
            <wp:extent cx="9247505" cy="2130425"/>
            <wp:effectExtent l="0" t="0" r="0" b="317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7505" cy="213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46B" w:rsidRDefault="00CD246B" w:rsidP="00CD246B">
      <w:pPr>
        <w:spacing w:after="200" w:line="276" w:lineRule="auto"/>
        <w:ind w:left="0" w:firstLine="284"/>
        <w:jc w:val="right"/>
      </w:pPr>
      <w:r>
        <w:rPr>
          <w:noProof/>
        </w:rPr>
        <w:lastRenderedPageBreak/>
        <w:drawing>
          <wp:inline distT="0" distB="0" distL="0" distR="0" wp14:anchorId="6A1F1545" wp14:editId="457FD55A">
            <wp:extent cx="9239250" cy="211963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0" cy="211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46B" w:rsidRDefault="00CD246B" w:rsidP="00CD246B">
      <w:pPr>
        <w:spacing w:after="200" w:line="276" w:lineRule="auto"/>
        <w:ind w:left="0" w:firstLine="284"/>
        <w:jc w:val="right"/>
      </w:pPr>
      <w:r>
        <w:rPr>
          <w:noProof/>
        </w:rPr>
        <w:drawing>
          <wp:inline distT="0" distB="0" distL="0" distR="0" wp14:anchorId="5428BD01" wp14:editId="39E7AB00">
            <wp:extent cx="9250680" cy="2089785"/>
            <wp:effectExtent l="0" t="0" r="7620" b="571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0680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46B" w:rsidRDefault="00CD246B" w:rsidP="00CD246B">
      <w:pPr>
        <w:spacing w:after="200" w:line="276" w:lineRule="auto"/>
        <w:ind w:left="0" w:firstLine="284"/>
        <w:jc w:val="right"/>
      </w:pPr>
      <w:r>
        <w:rPr>
          <w:noProof/>
        </w:rPr>
        <w:lastRenderedPageBreak/>
        <w:drawing>
          <wp:inline distT="0" distB="0" distL="0" distR="0" wp14:anchorId="0797FE76" wp14:editId="6D09B813">
            <wp:extent cx="9250680" cy="2119630"/>
            <wp:effectExtent l="0" t="0" r="762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0680" cy="211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46B" w:rsidRDefault="00CD246B" w:rsidP="00CD246B">
      <w:pPr>
        <w:spacing w:after="200" w:line="276" w:lineRule="auto"/>
        <w:ind w:left="0" w:firstLine="284"/>
        <w:jc w:val="right"/>
      </w:pPr>
      <w:r>
        <w:rPr>
          <w:noProof/>
        </w:rPr>
        <w:drawing>
          <wp:inline distT="0" distB="0" distL="0" distR="0" wp14:anchorId="28E7AE7C" wp14:editId="5B1D8F01">
            <wp:extent cx="9244965" cy="2125980"/>
            <wp:effectExtent l="0" t="0" r="0" b="762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4965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46B" w:rsidRDefault="00CD246B" w:rsidP="00CD246B">
      <w:pPr>
        <w:spacing w:after="200" w:line="276" w:lineRule="auto"/>
        <w:ind w:left="0" w:firstLine="284"/>
        <w:jc w:val="right"/>
      </w:pPr>
      <w:r>
        <w:rPr>
          <w:noProof/>
        </w:rPr>
        <w:lastRenderedPageBreak/>
        <w:drawing>
          <wp:inline distT="0" distB="0" distL="0" distR="0" wp14:anchorId="18040FE7" wp14:editId="6EE2D207">
            <wp:extent cx="9239250" cy="217297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0" cy="217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46B" w:rsidRDefault="00CD246B" w:rsidP="00CD246B">
      <w:pPr>
        <w:spacing w:after="200" w:line="276" w:lineRule="auto"/>
        <w:ind w:left="0" w:firstLine="284"/>
        <w:jc w:val="right"/>
      </w:pPr>
      <w:r>
        <w:rPr>
          <w:noProof/>
        </w:rPr>
        <w:drawing>
          <wp:inline distT="0" distB="0" distL="0" distR="0" wp14:anchorId="0EA050D4" wp14:editId="37499947">
            <wp:extent cx="9244965" cy="210185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4965" cy="21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46B" w:rsidRDefault="00CD246B" w:rsidP="00CD246B">
      <w:pPr>
        <w:spacing w:after="200" w:line="276" w:lineRule="auto"/>
        <w:ind w:left="0" w:firstLine="284"/>
        <w:jc w:val="right"/>
      </w:pPr>
      <w:r>
        <w:rPr>
          <w:noProof/>
        </w:rPr>
        <w:lastRenderedPageBreak/>
        <w:drawing>
          <wp:inline distT="0" distB="0" distL="0" distR="0" wp14:anchorId="1D89FE7B" wp14:editId="51F46550">
            <wp:extent cx="8850573" cy="2024517"/>
            <wp:effectExtent l="0" t="0" r="8255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9692" cy="202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7DF837C" wp14:editId="44C3E238">
            <wp:extent cx="8386549" cy="2017587"/>
            <wp:effectExtent l="0" t="0" r="0" b="190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6437" cy="201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9CA64B3" wp14:editId="5485DF26">
            <wp:extent cx="9239250" cy="2224405"/>
            <wp:effectExtent l="0" t="0" r="0" b="444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0" cy="222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ECE9085" wp14:editId="458AFE61">
            <wp:extent cx="9246235" cy="2292985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6235" cy="229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04DB4B2" wp14:editId="4019C1E4">
            <wp:extent cx="9246235" cy="2238375"/>
            <wp:effectExtent l="0" t="0" r="0" b="9525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623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7302EA2" wp14:editId="4E79C6CE">
            <wp:extent cx="9246235" cy="225171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6235" cy="225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0CCB164" wp14:editId="37BE1A07">
            <wp:extent cx="9246235" cy="225171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6235" cy="225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2F94A13" wp14:editId="009B71FB">
            <wp:extent cx="3159457" cy="3116011"/>
            <wp:effectExtent l="0" t="0" r="3175" b="8255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291" cy="3115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92D" w:rsidRPr="00B261F9" w:rsidRDefault="00BD692D" w:rsidP="00921085">
      <w:pPr>
        <w:spacing w:after="200" w:line="276" w:lineRule="auto"/>
        <w:ind w:firstLine="284"/>
      </w:pPr>
    </w:p>
    <w:p w:rsidR="00BD692D" w:rsidRDefault="00BD692D" w:rsidP="00921085">
      <w:pPr>
        <w:spacing w:after="200" w:line="276" w:lineRule="auto"/>
        <w:ind w:left="0" w:firstLine="284"/>
        <w:jc w:val="right"/>
      </w:pPr>
      <w:r w:rsidRPr="00BD692D">
        <w:rPr>
          <w:b/>
        </w:rPr>
        <w:t>Приложение 2.</w:t>
      </w:r>
      <w:r>
        <w:t xml:space="preserve"> Формы требуемых </w:t>
      </w:r>
      <w:proofErr w:type="spellStart"/>
      <w:r>
        <w:t>преднастроенных</w:t>
      </w:r>
      <w:proofErr w:type="spellEnd"/>
      <w:r>
        <w:t xml:space="preserve"> отчетов</w:t>
      </w:r>
    </w:p>
    <w:p w:rsidR="00BD692D" w:rsidRPr="00B261F9" w:rsidRDefault="000C4DDF" w:rsidP="00AC66C2">
      <w:pPr>
        <w:ind w:left="0" w:firstLine="0"/>
      </w:pPr>
      <w:r w:rsidRPr="000C4DDF">
        <w:rPr>
          <w:noProof/>
        </w:rPr>
        <w:drawing>
          <wp:inline distT="0" distB="0" distL="0" distR="0" wp14:anchorId="202B45D4" wp14:editId="3722AA29">
            <wp:extent cx="9251950" cy="2823227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823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92D" w:rsidRPr="00B261F9" w:rsidRDefault="000C4DDF" w:rsidP="00AC66C2">
      <w:pPr>
        <w:pStyle w:val="a7"/>
        <w:spacing w:before="240" w:after="240"/>
        <w:ind w:left="0" w:firstLine="0"/>
        <w:rPr>
          <w:b/>
        </w:rPr>
      </w:pPr>
      <w:r w:rsidRPr="000C4DDF">
        <w:rPr>
          <w:noProof/>
        </w:rPr>
        <w:lastRenderedPageBreak/>
        <w:drawing>
          <wp:inline distT="0" distB="0" distL="0" distR="0" wp14:anchorId="47E6C00F" wp14:editId="7A62DF21">
            <wp:extent cx="9251950" cy="2526210"/>
            <wp:effectExtent l="0" t="0" r="6350" b="762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5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92D" w:rsidRPr="00B261F9" w:rsidRDefault="000C4DDF" w:rsidP="00AC66C2">
      <w:pPr>
        <w:pStyle w:val="a7"/>
        <w:spacing w:before="240" w:after="240"/>
        <w:ind w:left="0" w:firstLine="0"/>
        <w:rPr>
          <w:b/>
        </w:rPr>
      </w:pPr>
      <w:r w:rsidRPr="000C4DDF">
        <w:rPr>
          <w:noProof/>
        </w:rPr>
        <w:lastRenderedPageBreak/>
        <w:drawing>
          <wp:inline distT="0" distB="0" distL="0" distR="0" wp14:anchorId="68EDDC57" wp14:editId="082ADF2F">
            <wp:extent cx="9251950" cy="3057560"/>
            <wp:effectExtent l="0" t="0" r="635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305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92D" w:rsidRPr="00B261F9" w:rsidRDefault="000C4DDF" w:rsidP="00AC66C2">
      <w:pPr>
        <w:pStyle w:val="a7"/>
        <w:spacing w:before="240" w:after="240"/>
        <w:ind w:left="0" w:firstLine="0"/>
      </w:pPr>
      <w:r w:rsidRPr="000C4DDF">
        <w:rPr>
          <w:noProof/>
        </w:rPr>
        <w:lastRenderedPageBreak/>
        <w:drawing>
          <wp:inline distT="0" distB="0" distL="0" distR="0" wp14:anchorId="78A4237B" wp14:editId="4BF21421">
            <wp:extent cx="9251950" cy="2932319"/>
            <wp:effectExtent l="0" t="0" r="6350" b="190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932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92D" w:rsidRDefault="000C4DDF" w:rsidP="00AC66C2">
      <w:pPr>
        <w:pStyle w:val="a7"/>
        <w:spacing w:before="240" w:after="240"/>
        <w:ind w:left="0" w:firstLine="0"/>
      </w:pPr>
      <w:r w:rsidRPr="000C4DDF">
        <w:rPr>
          <w:noProof/>
        </w:rPr>
        <w:drawing>
          <wp:inline distT="0" distB="0" distL="0" distR="0" wp14:anchorId="4FF410FA" wp14:editId="613C2F92">
            <wp:extent cx="9251950" cy="2187712"/>
            <wp:effectExtent l="0" t="0" r="6350" b="317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187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92D" w:rsidRDefault="00BD692D" w:rsidP="00921085">
      <w:pPr>
        <w:pStyle w:val="a7"/>
        <w:spacing w:before="240" w:after="240"/>
        <w:ind w:left="0" w:firstLine="284"/>
      </w:pPr>
    </w:p>
    <w:p w:rsidR="00BD692D" w:rsidRDefault="000C4DDF" w:rsidP="00AC66C2">
      <w:pPr>
        <w:pStyle w:val="a7"/>
        <w:spacing w:before="240" w:after="240"/>
        <w:ind w:left="0" w:firstLine="0"/>
      </w:pPr>
      <w:r w:rsidRPr="000C4DDF">
        <w:rPr>
          <w:noProof/>
        </w:rPr>
        <w:lastRenderedPageBreak/>
        <w:drawing>
          <wp:inline distT="0" distB="0" distL="0" distR="0" wp14:anchorId="1D7B3F41" wp14:editId="1C36622E">
            <wp:extent cx="9251950" cy="1158665"/>
            <wp:effectExtent l="0" t="0" r="0" b="381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115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92D" w:rsidRDefault="00BD692D" w:rsidP="00921085">
      <w:pPr>
        <w:pStyle w:val="a7"/>
        <w:spacing w:before="240" w:after="240"/>
        <w:ind w:left="0" w:firstLine="284"/>
      </w:pPr>
    </w:p>
    <w:p w:rsidR="00BD692D" w:rsidRDefault="000C4DDF" w:rsidP="00AC66C2">
      <w:pPr>
        <w:pStyle w:val="a7"/>
        <w:spacing w:before="240" w:after="240"/>
        <w:ind w:left="0" w:firstLine="0"/>
      </w:pPr>
      <w:r w:rsidRPr="000C4DDF">
        <w:rPr>
          <w:noProof/>
        </w:rPr>
        <w:drawing>
          <wp:inline distT="0" distB="0" distL="0" distR="0" wp14:anchorId="23EEBE3F" wp14:editId="19053FB8">
            <wp:extent cx="9251950" cy="1857279"/>
            <wp:effectExtent l="0" t="0" r="635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1857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92D" w:rsidRPr="00B261F9" w:rsidRDefault="00BD692D" w:rsidP="00921085">
      <w:pPr>
        <w:pStyle w:val="a7"/>
        <w:spacing w:before="240" w:after="240"/>
        <w:ind w:left="0" w:firstLine="284"/>
      </w:pPr>
    </w:p>
    <w:p w:rsidR="00BD692D" w:rsidRDefault="000C4DDF" w:rsidP="00AC66C2">
      <w:pPr>
        <w:pStyle w:val="a7"/>
        <w:spacing w:before="240" w:after="240"/>
        <w:ind w:left="0" w:firstLine="0"/>
      </w:pPr>
      <w:r w:rsidRPr="000C4DDF">
        <w:rPr>
          <w:noProof/>
        </w:rPr>
        <w:drawing>
          <wp:inline distT="0" distB="0" distL="0" distR="0" wp14:anchorId="4EFC0134" wp14:editId="34C713DD">
            <wp:extent cx="9251950" cy="776438"/>
            <wp:effectExtent l="0" t="0" r="0" b="508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776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92D" w:rsidRPr="00B261F9" w:rsidRDefault="00BD692D" w:rsidP="00921085">
      <w:pPr>
        <w:pStyle w:val="a7"/>
        <w:spacing w:before="240" w:after="240"/>
        <w:ind w:left="0" w:firstLine="284"/>
      </w:pPr>
    </w:p>
    <w:p w:rsidR="00BD692D" w:rsidRPr="00B261F9" w:rsidRDefault="002C3774" w:rsidP="00AC66C2">
      <w:pPr>
        <w:pStyle w:val="a7"/>
        <w:spacing w:before="240" w:after="240"/>
        <w:ind w:left="0" w:firstLine="0"/>
      </w:pPr>
      <w:r w:rsidRPr="002C3774">
        <w:rPr>
          <w:noProof/>
        </w:rPr>
        <w:lastRenderedPageBreak/>
        <w:drawing>
          <wp:inline distT="0" distB="0" distL="0" distR="0" wp14:anchorId="26AF2D53" wp14:editId="296A8CAA">
            <wp:extent cx="9251950" cy="4926198"/>
            <wp:effectExtent l="0" t="0" r="6350" b="825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926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92D" w:rsidRPr="00B261F9" w:rsidRDefault="00BD692D" w:rsidP="00921085">
      <w:pPr>
        <w:pStyle w:val="a7"/>
        <w:spacing w:before="240" w:after="240"/>
        <w:ind w:left="0" w:firstLine="284"/>
      </w:pPr>
    </w:p>
    <w:p w:rsidR="00BD692D" w:rsidRPr="00B261F9" w:rsidRDefault="00BD692D" w:rsidP="00921085">
      <w:pPr>
        <w:pStyle w:val="a7"/>
        <w:spacing w:before="240" w:after="240"/>
        <w:ind w:left="0" w:firstLine="284"/>
      </w:pPr>
    </w:p>
    <w:p w:rsidR="00BD692D" w:rsidRDefault="002C3774" w:rsidP="00AC66C2">
      <w:pPr>
        <w:pStyle w:val="a7"/>
        <w:spacing w:before="240" w:after="240"/>
        <w:ind w:left="0" w:firstLine="0"/>
      </w:pPr>
      <w:r w:rsidRPr="002C3774">
        <w:rPr>
          <w:noProof/>
        </w:rPr>
        <w:lastRenderedPageBreak/>
        <w:drawing>
          <wp:inline distT="0" distB="0" distL="0" distR="0" wp14:anchorId="5D1D7E36" wp14:editId="4F7FBDF9">
            <wp:extent cx="9251950" cy="4736122"/>
            <wp:effectExtent l="0" t="0" r="6350" b="762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736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774" w:rsidRDefault="002C3774" w:rsidP="00AC66C2">
      <w:pPr>
        <w:pStyle w:val="a7"/>
        <w:spacing w:before="240" w:after="240"/>
        <w:ind w:left="0" w:firstLine="0"/>
      </w:pPr>
      <w:r w:rsidRPr="002C3774">
        <w:rPr>
          <w:noProof/>
        </w:rPr>
        <w:drawing>
          <wp:inline distT="0" distB="0" distL="0" distR="0" wp14:anchorId="7B5D7A86" wp14:editId="4C325952">
            <wp:extent cx="9251950" cy="695922"/>
            <wp:effectExtent l="0" t="0" r="0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95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774" w:rsidRDefault="002C3774" w:rsidP="00AC66C2">
      <w:pPr>
        <w:pStyle w:val="a7"/>
        <w:spacing w:before="240" w:after="240"/>
        <w:ind w:left="0" w:firstLine="0"/>
      </w:pPr>
      <w:r w:rsidRPr="002C3774">
        <w:rPr>
          <w:noProof/>
        </w:rPr>
        <w:lastRenderedPageBreak/>
        <w:drawing>
          <wp:inline distT="0" distB="0" distL="0" distR="0" wp14:anchorId="42DB1950" wp14:editId="6A66F56A">
            <wp:extent cx="9251950" cy="1412609"/>
            <wp:effectExtent l="0" t="0" r="635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1412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774" w:rsidRPr="00B261F9" w:rsidRDefault="002C3774" w:rsidP="00AC66C2">
      <w:pPr>
        <w:pStyle w:val="a7"/>
        <w:spacing w:before="240" w:after="240"/>
        <w:ind w:left="0" w:firstLine="0"/>
      </w:pPr>
      <w:r w:rsidRPr="002C3774">
        <w:rPr>
          <w:noProof/>
        </w:rPr>
        <w:drawing>
          <wp:inline distT="0" distB="0" distL="0" distR="0" wp14:anchorId="38BD18DD" wp14:editId="496FAF26">
            <wp:extent cx="9251950" cy="1741886"/>
            <wp:effectExtent l="0" t="0" r="635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174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A4B" w:rsidRDefault="00C62A4B" w:rsidP="00921085">
      <w:pPr>
        <w:spacing w:after="200" w:line="276" w:lineRule="auto"/>
        <w:ind w:left="0" w:firstLine="284"/>
        <w:jc w:val="right"/>
      </w:pPr>
    </w:p>
    <w:p w:rsidR="00875F08" w:rsidRPr="00BD692D" w:rsidRDefault="00875F08" w:rsidP="00921085">
      <w:pPr>
        <w:ind w:firstLine="284"/>
      </w:pPr>
    </w:p>
    <w:p w:rsidR="00C62A4B" w:rsidRPr="00BD692D" w:rsidRDefault="00C62A4B" w:rsidP="00921085">
      <w:pPr>
        <w:ind w:firstLine="284"/>
      </w:pPr>
    </w:p>
    <w:p w:rsidR="00C62A4B" w:rsidRPr="00BD692D" w:rsidRDefault="00C62A4B" w:rsidP="00921085">
      <w:pPr>
        <w:ind w:firstLine="284"/>
      </w:pPr>
    </w:p>
    <w:p w:rsidR="00C62A4B" w:rsidRPr="00BD692D" w:rsidRDefault="00C62A4B" w:rsidP="00921085">
      <w:pPr>
        <w:ind w:firstLine="284"/>
      </w:pPr>
    </w:p>
    <w:p w:rsidR="00C62A4B" w:rsidRPr="00BD692D" w:rsidRDefault="00C62A4B" w:rsidP="00921085">
      <w:pPr>
        <w:ind w:firstLine="284"/>
      </w:pPr>
    </w:p>
    <w:sectPr w:rsidR="00C62A4B" w:rsidRPr="00BD692D" w:rsidSect="00C62A4B">
      <w:pgSz w:w="16838" w:h="11906" w:orient="landscape" w:code="9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7E3" w:rsidRDefault="002417E3" w:rsidP="005054C9">
      <w:r>
        <w:separator/>
      </w:r>
    </w:p>
  </w:endnote>
  <w:endnote w:type="continuationSeparator" w:id="0">
    <w:p w:rsidR="002417E3" w:rsidRDefault="002417E3" w:rsidP="00505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DDF" w:rsidRPr="007B1D4D" w:rsidRDefault="000C4DDF" w:rsidP="007B1D4D">
    <w:pPr>
      <w:tabs>
        <w:tab w:val="left" w:pos="8460"/>
      </w:tabs>
      <w:ind w:left="0"/>
      <w:rPr>
        <w:sz w:val="22"/>
        <w:szCs w:val="22"/>
      </w:rPr>
    </w:pPr>
    <w:r>
      <w:rPr>
        <w:color w:val="000000"/>
        <w:sz w:val="22"/>
        <w:szCs w:val="22"/>
      </w:rPr>
      <w:t>ОАО «МРСК Центра»</w:t>
    </w:r>
    <w:r w:rsidRPr="00426592">
      <w:rPr>
        <w:color w:val="000000"/>
        <w:sz w:val="22"/>
        <w:szCs w:val="22"/>
      </w:rPr>
      <w:tab/>
    </w:r>
    <w:r w:rsidRPr="00426592">
      <w:rPr>
        <w:rStyle w:val="aff"/>
        <w:sz w:val="22"/>
        <w:szCs w:val="22"/>
      </w:rPr>
      <w:t xml:space="preserve">стр. </w:t>
    </w:r>
    <w:r w:rsidRPr="00426592">
      <w:rPr>
        <w:rStyle w:val="aff"/>
        <w:sz w:val="22"/>
        <w:szCs w:val="22"/>
      </w:rPr>
      <w:fldChar w:fldCharType="begin"/>
    </w:r>
    <w:r w:rsidRPr="00426592">
      <w:rPr>
        <w:rStyle w:val="aff"/>
        <w:sz w:val="22"/>
        <w:szCs w:val="22"/>
      </w:rPr>
      <w:instrText xml:space="preserve"> PAGE </w:instrText>
    </w:r>
    <w:r w:rsidRPr="00426592">
      <w:rPr>
        <w:rStyle w:val="aff"/>
        <w:sz w:val="22"/>
        <w:szCs w:val="22"/>
      </w:rPr>
      <w:fldChar w:fldCharType="separate"/>
    </w:r>
    <w:r w:rsidR="004270A0">
      <w:rPr>
        <w:rStyle w:val="aff"/>
        <w:noProof/>
        <w:sz w:val="22"/>
        <w:szCs w:val="22"/>
      </w:rPr>
      <w:t>5</w:t>
    </w:r>
    <w:r w:rsidRPr="00426592">
      <w:rPr>
        <w:rStyle w:val="aff"/>
        <w:sz w:val="22"/>
        <w:szCs w:val="22"/>
      </w:rPr>
      <w:fldChar w:fldCharType="end"/>
    </w:r>
    <w:r w:rsidRPr="00426592">
      <w:rPr>
        <w:rStyle w:val="aff"/>
        <w:sz w:val="22"/>
        <w:szCs w:val="22"/>
      </w:rPr>
      <w:t xml:space="preserve"> из </w:t>
    </w:r>
    <w:r w:rsidRPr="00426592">
      <w:rPr>
        <w:rStyle w:val="aff"/>
        <w:sz w:val="22"/>
        <w:szCs w:val="22"/>
      </w:rPr>
      <w:fldChar w:fldCharType="begin"/>
    </w:r>
    <w:r w:rsidRPr="00426592">
      <w:rPr>
        <w:rStyle w:val="aff"/>
        <w:sz w:val="22"/>
        <w:szCs w:val="22"/>
      </w:rPr>
      <w:instrText xml:space="preserve"> NUMPAGES </w:instrText>
    </w:r>
    <w:r w:rsidRPr="00426592">
      <w:rPr>
        <w:rStyle w:val="aff"/>
        <w:sz w:val="22"/>
        <w:szCs w:val="22"/>
      </w:rPr>
      <w:fldChar w:fldCharType="separate"/>
    </w:r>
    <w:r w:rsidR="004270A0">
      <w:rPr>
        <w:rStyle w:val="aff"/>
        <w:noProof/>
        <w:sz w:val="22"/>
        <w:szCs w:val="22"/>
      </w:rPr>
      <w:t>32</w:t>
    </w:r>
    <w:r w:rsidRPr="00426592">
      <w:rPr>
        <w:rStyle w:val="aff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7E3" w:rsidRDefault="002417E3" w:rsidP="005054C9">
      <w:r>
        <w:separator/>
      </w:r>
    </w:p>
  </w:footnote>
  <w:footnote w:type="continuationSeparator" w:id="0">
    <w:p w:rsidR="002417E3" w:rsidRDefault="002417E3" w:rsidP="005054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DDF" w:rsidRDefault="000C4DDF" w:rsidP="0043777C">
    <w:pPr>
      <w:pStyle w:val="a3"/>
      <w:ind w:left="567" w:hanging="1"/>
      <w:jc w:val="center"/>
      <w:rPr>
        <w:sz w:val="28"/>
        <w:szCs w:val="28"/>
      </w:rPr>
    </w:pPr>
    <w:r>
      <w:rPr>
        <w:noProof/>
      </w:rPr>
      <w:drawing>
        <wp:inline distT="0" distB="0" distL="0" distR="0" wp14:anchorId="140DC8DF" wp14:editId="6FDFBE8B">
          <wp:extent cx="2621280" cy="563880"/>
          <wp:effectExtent l="25400" t="0" r="0" b="0"/>
          <wp:docPr id="2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21280" cy="56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C4DDF" w:rsidRPr="0043777C" w:rsidRDefault="000C4DDF" w:rsidP="007B1D4D">
    <w:pPr>
      <w:pBdr>
        <w:bottom w:val="single" w:sz="12" w:space="1" w:color="auto"/>
      </w:pBdr>
      <w:ind w:left="567" w:firstLine="0"/>
      <w:jc w:val="center"/>
      <w:rPr>
        <w:rFonts w:ascii="Arial" w:hAnsi="Arial" w:cs="Arial"/>
        <w:noProof/>
        <w:sz w:val="18"/>
        <w:szCs w:val="18"/>
      </w:rPr>
    </w:pPr>
    <w:r w:rsidRPr="00D57D1C">
      <w:rPr>
        <w:rFonts w:ascii="Arial" w:hAnsi="Arial" w:cs="Arial"/>
        <w:noProof/>
        <w:sz w:val="18"/>
        <w:szCs w:val="18"/>
      </w:rPr>
      <w:t>Открытое акционерное общество «Межрегиональная распределительная сетевая компания Центра»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DDF" w:rsidRDefault="000C4DDF" w:rsidP="005054C9">
    <w:pPr>
      <w:pStyle w:val="a3"/>
    </w:pPr>
  </w:p>
  <w:p w:rsidR="000C4DDF" w:rsidRPr="00BD3F64" w:rsidRDefault="000C4DDF" w:rsidP="005054C9">
    <w:pPr>
      <w:pStyle w:val="a3"/>
      <w:rPr>
        <w:rStyle w:val="iiianoaieo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395F"/>
    <w:multiLevelType w:val="hybridMultilevel"/>
    <w:tmpl w:val="E224424C"/>
    <w:lvl w:ilvl="0" w:tplc="606CAAE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8666281"/>
    <w:multiLevelType w:val="hybridMultilevel"/>
    <w:tmpl w:val="70C6F4FA"/>
    <w:lvl w:ilvl="0" w:tplc="9B62AE1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56FEE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46D36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D8709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A61A5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08D5D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F6957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4CB0C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9697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F15D8A"/>
    <w:multiLevelType w:val="hybridMultilevel"/>
    <w:tmpl w:val="B6AA2270"/>
    <w:lvl w:ilvl="0" w:tplc="9E84BF7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19894296"/>
    <w:multiLevelType w:val="hybridMultilevel"/>
    <w:tmpl w:val="31C839A6"/>
    <w:lvl w:ilvl="0" w:tplc="0644C4F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1B6F3482"/>
    <w:multiLevelType w:val="hybridMultilevel"/>
    <w:tmpl w:val="27FAF4D8"/>
    <w:lvl w:ilvl="0" w:tplc="71ECD7F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1D5E48B1"/>
    <w:multiLevelType w:val="hybridMultilevel"/>
    <w:tmpl w:val="F51CEA52"/>
    <w:lvl w:ilvl="0" w:tplc="4F782BD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1FAC4289"/>
    <w:multiLevelType w:val="hybridMultilevel"/>
    <w:tmpl w:val="D8CA5114"/>
    <w:lvl w:ilvl="0" w:tplc="8E3610A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24DA0578"/>
    <w:multiLevelType w:val="hybridMultilevel"/>
    <w:tmpl w:val="5E2666E0"/>
    <w:lvl w:ilvl="0" w:tplc="140095E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29DF0698"/>
    <w:multiLevelType w:val="hybridMultilevel"/>
    <w:tmpl w:val="B82AD58A"/>
    <w:lvl w:ilvl="0" w:tplc="450E901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2AE43795"/>
    <w:multiLevelType w:val="multilevel"/>
    <w:tmpl w:val="5E1838C6"/>
    <w:lvl w:ilvl="0">
      <w:start w:val="1"/>
      <w:numFmt w:val="decimal"/>
      <w:pStyle w:val="H1"/>
      <w:lvlText w:val="%1."/>
      <w:lvlJc w:val="left"/>
      <w:pPr>
        <w:tabs>
          <w:tab w:val="num" w:pos="585"/>
        </w:tabs>
        <w:ind w:left="585" w:hanging="585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247"/>
        </w:tabs>
        <w:ind w:left="1247" w:hanging="567"/>
      </w:pPr>
      <w:rPr>
        <w:rFonts w:ascii="Times New Roman" w:hAnsi="Times New Roman" w:cs="Times New Roman" w:hint="default"/>
        <w:b/>
        <w:i w:val="0"/>
        <w:color w:val="000000" w:themeColor="text1"/>
        <w:sz w:val="24"/>
        <w:szCs w:val="24"/>
      </w:rPr>
    </w:lvl>
    <w:lvl w:ilvl="2">
      <w:start w:val="1"/>
      <w:numFmt w:val="decimal"/>
      <w:pStyle w:val="H3"/>
      <w:lvlText w:val="%1.%2.%3."/>
      <w:lvlJc w:val="left"/>
      <w:pPr>
        <w:tabs>
          <w:tab w:val="num" w:pos="2214"/>
        </w:tabs>
        <w:ind w:left="2214" w:hanging="1080"/>
      </w:pPr>
      <w:rPr>
        <w:rFonts w:ascii="Times New Roman" w:hAnsi="Times New Roman" w:cs="Times New Roman" w:hint="default"/>
        <w:i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141"/>
        </w:tabs>
        <w:ind w:left="3141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35"/>
        </w:tabs>
        <w:ind w:left="463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62"/>
        </w:tabs>
        <w:ind w:left="556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9"/>
        </w:tabs>
        <w:ind w:left="6489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16"/>
        </w:tabs>
        <w:ind w:left="7416" w:hanging="2880"/>
      </w:pPr>
      <w:rPr>
        <w:rFonts w:hint="default"/>
      </w:rPr>
    </w:lvl>
  </w:abstractNum>
  <w:abstractNum w:abstractNumId="10">
    <w:nsid w:val="2E3F7424"/>
    <w:multiLevelType w:val="hybridMultilevel"/>
    <w:tmpl w:val="B6C655A4"/>
    <w:lvl w:ilvl="0" w:tplc="C476745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3013749C"/>
    <w:multiLevelType w:val="hybridMultilevel"/>
    <w:tmpl w:val="D1D442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18F045B"/>
    <w:multiLevelType w:val="multilevel"/>
    <w:tmpl w:val="7CC4DE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">
    <w:nsid w:val="3D216B5B"/>
    <w:multiLevelType w:val="hybridMultilevel"/>
    <w:tmpl w:val="0144C938"/>
    <w:lvl w:ilvl="0" w:tplc="1206B8C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3E1B55C1"/>
    <w:multiLevelType w:val="hybridMultilevel"/>
    <w:tmpl w:val="404E74FC"/>
    <w:lvl w:ilvl="0" w:tplc="4FE683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8816B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469F4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6078A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784DE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A08ED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5A454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A2CCA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5C201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EF22C5"/>
    <w:multiLevelType w:val="hybridMultilevel"/>
    <w:tmpl w:val="D840C7DE"/>
    <w:lvl w:ilvl="0" w:tplc="FC0863D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3F184AF2"/>
    <w:multiLevelType w:val="hybridMultilevel"/>
    <w:tmpl w:val="B69AB93E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7">
    <w:nsid w:val="449E1574"/>
    <w:multiLevelType w:val="hybridMultilevel"/>
    <w:tmpl w:val="6DC235CC"/>
    <w:lvl w:ilvl="0" w:tplc="4EA0B76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>
    <w:nsid w:val="44FA5C0D"/>
    <w:multiLevelType w:val="hybridMultilevel"/>
    <w:tmpl w:val="7BBAF38E"/>
    <w:lvl w:ilvl="0" w:tplc="F848A0F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>
    <w:nsid w:val="46AA2785"/>
    <w:multiLevelType w:val="hybridMultilevel"/>
    <w:tmpl w:val="889C2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AA099C"/>
    <w:multiLevelType w:val="hybridMultilevel"/>
    <w:tmpl w:val="88CC8B08"/>
    <w:lvl w:ilvl="0" w:tplc="48A8DDC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>
    <w:nsid w:val="4AC10674"/>
    <w:multiLevelType w:val="hybridMultilevel"/>
    <w:tmpl w:val="646AA5FC"/>
    <w:lvl w:ilvl="0" w:tplc="40D6B4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>
    <w:nsid w:val="4FE1347F"/>
    <w:multiLevelType w:val="hybridMultilevel"/>
    <w:tmpl w:val="F6D4B6C2"/>
    <w:lvl w:ilvl="0" w:tplc="808CDBE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50EF19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2390C70"/>
    <w:multiLevelType w:val="hybridMultilevel"/>
    <w:tmpl w:val="C0BA2356"/>
    <w:lvl w:ilvl="0" w:tplc="0419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25">
    <w:nsid w:val="529F6A94"/>
    <w:multiLevelType w:val="hybridMultilevel"/>
    <w:tmpl w:val="31C6E73E"/>
    <w:lvl w:ilvl="0" w:tplc="04581EB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>
    <w:nsid w:val="572E3FC2"/>
    <w:multiLevelType w:val="hybridMultilevel"/>
    <w:tmpl w:val="08DA050C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7">
    <w:nsid w:val="575177A5"/>
    <w:multiLevelType w:val="hybridMultilevel"/>
    <w:tmpl w:val="4A504056"/>
    <w:lvl w:ilvl="0" w:tplc="1C44AAA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>
    <w:nsid w:val="59623C81"/>
    <w:multiLevelType w:val="hybridMultilevel"/>
    <w:tmpl w:val="E884905A"/>
    <w:lvl w:ilvl="0" w:tplc="69BCD26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59CB068A"/>
    <w:multiLevelType w:val="hybridMultilevel"/>
    <w:tmpl w:val="9DE2991C"/>
    <w:lvl w:ilvl="0" w:tplc="569AA92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>
    <w:nsid w:val="604B77F6"/>
    <w:multiLevelType w:val="hybridMultilevel"/>
    <w:tmpl w:val="D9566C30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1">
    <w:nsid w:val="60F31A99"/>
    <w:multiLevelType w:val="hybridMultilevel"/>
    <w:tmpl w:val="724AEA3A"/>
    <w:lvl w:ilvl="0" w:tplc="A492091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>
    <w:nsid w:val="65971391"/>
    <w:multiLevelType w:val="hybridMultilevel"/>
    <w:tmpl w:val="3392F7A8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3">
    <w:nsid w:val="678D6A51"/>
    <w:multiLevelType w:val="hybridMultilevel"/>
    <w:tmpl w:val="014ACDE6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4">
    <w:nsid w:val="6E656F7A"/>
    <w:multiLevelType w:val="hybridMultilevel"/>
    <w:tmpl w:val="69E00ED0"/>
    <w:lvl w:ilvl="0" w:tplc="BF385B2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5">
    <w:nsid w:val="704D129C"/>
    <w:multiLevelType w:val="hybridMultilevel"/>
    <w:tmpl w:val="5C08F260"/>
    <w:lvl w:ilvl="0" w:tplc="D454282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FAA62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C600B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78F59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CA5C7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48FC9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84EE5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76007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72C62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BAB1948"/>
    <w:multiLevelType w:val="hybridMultilevel"/>
    <w:tmpl w:val="0DC0F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1F39F7"/>
    <w:multiLevelType w:val="hybridMultilevel"/>
    <w:tmpl w:val="90242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9"/>
  </w:num>
  <w:num w:numId="3">
    <w:abstractNumId w:val="17"/>
  </w:num>
  <w:num w:numId="4">
    <w:abstractNumId w:val="4"/>
  </w:num>
  <w:num w:numId="5">
    <w:abstractNumId w:val="8"/>
  </w:num>
  <w:num w:numId="6">
    <w:abstractNumId w:val="22"/>
  </w:num>
  <w:num w:numId="7">
    <w:abstractNumId w:val="16"/>
  </w:num>
  <w:num w:numId="8">
    <w:abstractNumId w:val="13"/>
  </w:num>
  <w:num w:numId="9">
    <w:abstractNumId w:val="7"/>
  </w:num>
  <w:num w:numId="10">
    <w:abstractNumId w:val="0"/>
  </w:num>
  <w:num w:numId="11">
    <w:abstractNumId w:val="10"/>
  </w:num>
  <w:num w:numId="12">
    <w:abstractNumId w:val="27"/>
  </w:num>
  <w:num w:numId="13">
    <w:abstractNumId w:val="34"/>
  </w:num>
  <w:num w:numId="14">
    <w:abstractNumId w:val="6"/>
  </w:num>
  <w:num w:numId="15">
    <w:abstractNumId w:val="25"/>
  </w:num>
  <w:num w:numId="16">
    <w:abstractNumId w:val="3"/>
  </w:num>
  <w:num w:numId="17">
    <w:abstractNumId w:val="20"/>
  </w:num>
  <w:num w:numId="18">
    <w:abstractNumId w:val="2"/>
  </w:num>
  <w:num w:numId="19">
    <w:abstractNumId w:val="15"/>
  </w:num>
  <w:num w:numId="20">
    <w:abstractNumId w:val="18"/>
  </w:num>
  <w:num w:numId="21">
    <w:abstractNumId w:val="32"/>
  </w:num>
  <w:num w:numId="22">
    <w:abstractNumId w:val="33"/>
  </w:num>
  <w:num w:numId="23">
    <w:abstractNumId w:val="30"/>
  </w:num>
  <w:num w:numId="24">
    <w:abstractNumId w:val="31"/>
  </w:num>
  <w:num w:numId="25">
    <w:abstractNumId w:val="5"/>
  </w:num>
  <w:num w:numId="26">
    <w:abstractNumId w:val="21"/>
  </w:num>
  <w:num w:numId="27">
    <w:abstractNumId w:val="28"/>
  </w:num>
  <w:num w:numId="28">
    <w:abstractNumId w:val="24"/>
  </w:num>
  <w:num w:numId="29">
    <w:abstractNumId w:val="26"/>
  </w:num>
  <w:num w:numId="30">
    <w:abstractNumId w:val="19"/>
  </w:num>
  <w:num w:numId="31">
    <w:abstractNumId w:val="36"/>
  </w:num>
  <w:num w:numId="32">
    <w:abstractNumId w:val="35"/>
  </w:num>
  <w:num w:numId="33">
    <w:abstractNumId w:val="11"/>
  </w:num>
  <w:num w:numId="34">
    <w:abstractNumId w:val="14"/>
  </w:num>
  <w:num w:numId="35">
    <w:abstractNumId w:val="1"/>
  </w:num>
  <w:num w:numId="36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37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148"/>
    <w:rsid w:val="0000055A"/>
    <w:rsid w:val="00000F03"/>
    <w:rsid w:val="00000F9B"/>
    <w:rsid w:val="0000244F"/>
    <w:rsid w:val="00006A40"/>
    <w:rsid w:val="00010988"/>
    <w:rsid w:val="00012409"/>
    <w:rsid w:val="0001769F"/>
    <w:rsid w:val="00020FFE"/>
    <w:rsid w:val="00022E68"/>
    <w:rsid w:val="00023E5E"/>
    <w:rsid w:val="0003310D"/>
    <w:rsid w:val="000462B5"/>
    <w:rsid w:val="00054D9A"/>
    <w:rsid w:val="000552FF"/>
    <w:rsid w:val="00055E1D"/>
    <w:rsid w:val="00061908"/>
    <w:rsid w:val="0006513C"/>
    <w:rsid w:val="00065F23"/>
    <w:rsid w:val="00067AB4"/>
    <w:rsid w:val="00070093"/>
    <w:rsid w:val="00072322"/>
    <w:rsid w:val="00080772"/>
    <w:rsid w:val="00083134"/>
    <w:rsid w:val="00083172"/>
    <w:rsid w:val="00083C42"/>
    <w:rsid w:val="00086330"/>
    <w:rsid w:val="0008778C"/>
    <w:rsid w:val="00091D51"/>
    <w:rsid w:val="00095C2A"/>
    <w:rsid w:val="00097ABF"/>
    <w:rsid w:val="000A0E94"/>
    <w:rsid w:val="000A318E"/>
    <w:rsid w:val="000B196B"/>
    <w:rsid w:val="000B19BC"/>
    <w:rsid w:val="000B3845"/>
    <w:rsid w:val="000B6801"/>
    <w:rsid w:val="000B6DF4"/>
    <w:rsid w:val="000B7476"/>
    <w:rsid w:val="000C4DDF"/>
    <w:rsid w:val="000D0C9F"/>
    <w:rsid w:val="000D2B10"/>
    <w:rsid w:val="000D4211"/>
    <w:rsid w:val="000D7B0A"/>
    <w:rsid w:val="000E5553"/>
    <w:rsid w:val="000F0349"/>
    <w:rsid w:val="000F5BED"/>
    <w:rsid w:val="000F7048"/>
    <w:rsid w:val="000F7BD4"/>
    <w:rsid w:val="0010460B"/>
    <w:rsid w:val="00104AE6"/>
    <w:rsid w:val="001075CA"/>
    <w:rsid w:val="0011046B"/>
    <w:rsid w:val="00112B9D"/>
    <w:rsid w:val="00112EA4"/>
    <w:rsid w:val="00115B31"/>
    <w:rsid w:val="001165B6"/>
    <w:rsid w:val="001210E7"/>
    <w:rsid w:val="00121AFE"/>
    <w:rsid w:val="00124ACF"/>
    <w:rsid w:val="0013473C"/>
    <w:rsid w:val="00137488"/>
    <w:rsid w:val="00140571"/>
    <w:rsid w:val="001422AE"/>
    <w:rsid w:val="00143219"/>
    <w:rsid w:val="00151C94"/>
    <w:rsid w:val="00152BA4"/>
    <w:rsid w:val="00153AC8"/>
    <w:rsid w:val="00156C59"/>
    <w:rsid w:val="00157B70"/>
    <w:rsid w:val="001621D7"/>
    <w:rsid w:val="00162BA2"/>
    <w:rsid w:val="0016594A"/>
    <w:rsid w:val="00166058"/>
    <w:rsid w:val="00166AF5"/>
    <w:rsid w:val="001727FC"/>
    <w:rsid w:val="00172848"/>
    <w:rsid w:val="00174E47"/>
    <w:rsid w:val="00176E45"/>
    <w:rsid w:val="00180938"/>
    <w:rsid w:val="00184402"/>
    <w:rsid w:val="00184EA9"/>
    <w:rsid w:val="001857A3"/>
    <w:rsid w:val="001908E1"/>
    <w:rsid w:val="0019101E"/>
    <w:rsid w:val="001939F2"/>
    <w:rsid w:val="001A3240"/>
    <w:rsid w:val="001A3EF2"/>
    <w:rsid w:val="001A4A0B"/>
    <w:rsid w:val="001B47A2"/>
    <w:rsid w:val="001B7FFD"/>
    <w:rsid w:val="001C0C44"/>
    <w:rsid w:val="001C2916"/>
    <w:rsid w:val="001D2505"/>
    <w:rsid w:val="001D7AC7"/>
    <w:rsid w:val="001E1269"/>
    <w:rsid w:val="001E30C0"/>
    <w:rsid w:val="001E36F5"/>
    <w:rsid w:val="001F046A"/>
    <w:rsid w:val="001F6644"/>
    <w:rsid w:val="001F777A"/>
    <w:rsid w:val="002125EE"/>
    <w:rsid w:val="00234A44"/>
    <w:rsid w:val="00235A14"/>
    <w:rsid w:val="002417E3"/>
    <w:rsid w:val="00244EAC"/>
    <w:rsid w:val="00251085"/>
    <w:rsid w:val="00252404"/>
    <w:rsid w:val="0025345C"/>
    <w:rsid w:val="002544D8"/>
    <w:rsid w:val="00254999"/>
    <w:rsid w:val="00262B9C"/>
    <w:rsid w:val="00266992"/>
    <w:rsid w:val="00274074"/>
    <w:rsid w:val="00281E4E"/>
    <w:rsid w:val="00282BAF"/>
    <w:rsid w:val="00285347"/>
    <w:rsid w:val="00290BED"/>
    <w:rsid w:val="00291F62"/>
    <w:rsid w:val="002935B9"/>
    <w:rsid w:val="00296131"/>
    <w:rsid w:val="00297EBD"/>
    <w:rsid w:val="002A3BBD"/>
    <w:rsid w:val="002A507E"/>
    <w:rsid w:val="002A6D4E"/>
    <w:rsid w:val="002B02A2"/>
    <w:rsid w:val="002B11D9"/>
    <w:rsid w:val="002B4916"/>
    <w:rsid w:val="002B4A17"/>
    <w:rsid w:val="002B5EB5"/>
    <w:rsid w:val="002B6281"/>
    <w:rsid w:val="002B6F25"/>
    <w:rsid w:val="002C2693"/>
    <w:rsid w:val="002C3774"/>
    <w:rsid w:val="002C429E"/>
    <w:rsid w:val="002D039A"/>
    <w:rsid w:val="002D2153"/>
    <w:rsid w:val="002D401E"/>
    <w:rsid w:val="002D5AF7"/>
    <w:rsid w:val="002D6B10"/>
    <w:rsid w:val="002D7603"/>
    <w:rsid w:val="002E4E6A"/>
    <w:rsid w:val="002E5A94"/>
    <w:rsid w:val="0030050E"/>
    <w:rsid w:val="00300DFE"/>
    <w:rsid w:val="0030290F"/>
    <w:rsid w:val="00311FAE"/>
    <w:rsid w:val="003179D1"/>
    <w:rsid w:val="003207CA"/>
    <w:rsid w:val="003236EA"/>
    <w:rsid w:val="003338A2"/>
    <w:rsid w:val="0033465C"/>
    <w:rsid w:val="00334776"/>
    <w:rsid w:val="00335137"/>
    <w:rsid w:val="003429DC"/>
    <w:rsid w:val="00345CB2"/>
    <w:rsid w:val="00346ED0"/>
    <w:rsid w:val="00355C92"/>
    <w:rsid w:val="0035646A"/>
    <w:rsid w:val="0035695F"/>
    <w:rsid w:val="003649E7"/>
    <w:rsid w:val="0036512F"/>
    <w:rsid w:val="003657BE"/>
    <w:rsid w:val="0037313B"/>
    <w:rsid w:val="003767AD"/>
    <w:rsid w:val="00376E57"/>
    <w:rsid w:val="003776B1"/>
    <w:rsid w:val="00381BD0"/>
    <w:rsid w:val="00392A53"/>
    <w:rsid w:val="003966A4"/>
    <w:rsid w:val="003A1103"/>
    <w:rsid w:val="003A3E77"/>
    <w:rsid w:val="003C0858"/>
    <w:rsid w:val="003C4B3D"/>
    <w:rsid w:val="003D6552"/>
    <w:rsid w:val="003E1025"/>
    <w:rsid w:val="003E5272"/>
    <w:rsid w:val="003F3F66"/>
    <w:rsid w:val="003F4015"/>
    <w:rsid w:val="00400ED6"/>
    <w:rsid w:val="00402B4E"/>
    <w:rsid w:val="00405841"/>
    <w:rsid w:val="00406AA0"/>
    <w:rsid w:val="00410CDE"/>
    <w:rsid w:val="00423054"/>
    <w:rsid w:val="004232B8"/>
    <w:rsid w:val="00424281"/>
    <w:rsid w:val="00424328"/>
    <w:rsid w:val="004270A0"/>
    <w:rsid w:val="00430D6E"/>
    <w:rsid w:val="00432D05"/>
    <w:rsid w:val="00432D76"/>
    <w:rsid w:val="00436B88"/>
    <w:rsid w:val="0043777C"/>
    <w:rsid w:val="00437D9D"/>
    <w:rsid w:val="00450BFC"/>
    <w:rsid w:val="00455625"/>
    <w:rsid w:val="00465B34"/>
    <w:rsid w:val="0047033F"/>
    <w:rsid w:val="00471253"/>
    <w:rsid w:val="00473C00"/>
    <w:rsid w:val="00474E29"/>
    <w:rsid w:val="00476000"/>
    <w:rsid w:val="00481253"/>
    <w:rsid w:val="004839E7"/>
    <w:rsid w:val="00493688"/>
    <w:rsid w:val="00493D13"/>
    <w:rsid w:val="004A39CB"/>
    <w:rsid w:val="004A3E47"/>
    <w:rsid w:val="004A56FA"/>
    <w:rsid w:val="004A6CAA"/>
    <w:rsid w:val="004C0457"/>
    <w:rsid w:val="004C31BF"/>
    <w:rsid w:val="004C4D7C"/>
    <w:rsid w:val="004D1411"/>
    <w:rsid w:val="004D576D"/>
    <w:rsid w:val="004D69D9"/>
    <w:rsid w:val="004D73A6"/>
    <w:rsid w:val="004F00F4"/>
    <w:rsid w:val="004F1CB7"/>
    <w:rsid w:val="004F2DF4"/>
    <w:rsid w:val="00500930"/>
    <w:rsid w:val="00503B30"/>
    <w:rsid w:val="00504ED1"/>
    <w:rsid w:val="005054C9"/>
    <w:rsid w:val="00505C90"/>
    <w:rsid w:val="00507513"/>
    <w:rsid w:val="00510236"/>
    <w:rsid w:val="0051359F"/>
    <w:rsid w:val="00530F66"/>
    <w:rsid w:val="00531E4C"/>
    <w:rsid w:val="005354B3"/>
    <w:rsid w:val="005377D4"/>
    <w:rsid w:val="005379E4"/>
    <w:rsid w:val="0054139D"/>
    <w:rsid w:val="00542EEE"/>
    <w:rsid w:val="00543871"/>
    <w:rsid w:val="005454DF"/>
    <w:rsid w:val="005553D6"/>
    <w:rsid w:val="00557A4D"/>
    <w:rsid w:val="00560AB9"/>
    <w:rsid w:val="0056288D"/>
    <w:rsid w:val="005643EA"/>
    <w:rsid w:val="00577AD1"/>
    <w:rsid w:val="00587F0D"/>
    <w:rsid w:val="00590053"/>
    <w:rsid w:val="005918B4"/>
    <w:rsid w:val="00593E45"/>
    <w:rsid w:val="005957E9"/>
    <w:rsid w:val="00596025"/>
    <w:rsid w:val="005A0943"/>
    <w:rsid w:val="005A1EE5"/>
    <w:rsid w:val="005B1C22"/>
    <w:rsid w:val="005E0ADD"/>
    <w:rsid w:val="005E0B71"/>
    <w:rsid w:val="005E175D"/>
    <w:rsid w:val="005E379F"/>
    <w:rsid w:val="005E3EA2"/>
    <w:rsid w:val="005E518C"/>
    <w:rsid w:val="005F52F4"/>
    <w:rsid w:val="005F6402"/>
    <w:rsid w:val="00610AD9"/>
    <w:rsid w:val="00611148"/>
    <w:rsid w:val="00612905"/>
    <w:rsid w:val="00614404"/>
    <w:rsid w:val="00615660"/>
    <w:rsid w:val="00621C7A"/>
    <w:rsid w:val="00623E31"/>
    <w:rsid w:val="0062543C"/>
    <w:rsid w:val="00631F2C"/>
    <w:rsid w:val="00634FD4"/>
    <w:rsid w:val="00635DF3"/>
    <w:rsid w:val="006370BF"/>
    <w:rsid w:val="00637E7A"/>
    <w:rsid w:val="00655B9C"/>
    <w:rsid w:val="00662629"/>
    <w:rsid w:val="0066310F"/>
    <w:rsid w:val="00675BAC"/>
    <w:rsid w:val="00676F9B"/>
    <w:rsid w:val="0067723F"/>
    <w:rsid w:val="0067734D"/>
    <w:rsid w:val="00677EEB"/>
    <w:rsid w:val="00683948"/>
    <w:rsid w:val="00684FC9"/>
    <w:rsid w:val="00690F11"/>
    <w:rsid w:val="006933BF"/>
    <w:rsid w:val="00696F1C"/>
    <w:rsid w:val="006A4B50"/>
    <w:rsid w:val="006A4CE6"/>
    <w:rsid w:val="006A6173"/>
    <w:rsid w:val="006A7C00"/>
    <w:rsid w:val="006B71D9"/>
    <w:rsid w:val="006B7D6C"/>
    <w:rsid w:val="006C233E"/>
    <w:rsid w:val="006D0570"/>
    <w:rsid w:val="006D147D"/>
    <w:rsid w:val="006D3FFD"/>
    <w:rsid w:val="006E54D0"/>
    <w:rsid w:val="006E55C3"/>
    <w:rsid w:val="006E6D2C"/>
    <w:rsid w:val="006F49CB"/>
    <w:rsid w:val="006F7AE2"/>
    <w:rsid w:val="00707F86"/>
    <w:rsid w:val="007139CE"/>
    <w:rsid w:val="00714E6A"/>
    <w:rsid w:val="0071544D"/>
    <w:rsid w:val="00722C9B"/>
    <w:rsid w:val="00723AD3"/>
    <w:rsid w:val="00733A8E"/>
    <w:rsid w:val="0073500F"/>
    <w:rsid w:val="00740295"/>
    <w:rsid w:val="00744CF2"/>
    <w:rsid w:val="00745150"/>
    <w:rsid w:val="0074555A"/>
    <w:rsid w:val="00745BEB"/>
    <w:rsid w:val="007563BF"/>
    <w:rsid w:val="00760F31"/>
    <w:rsid w:val="00764C4D"/>
    <w:rsid w:val="00767974"/>
    <w:rsid w:val="007803E4"/>
    <w:rsid w:val="00786E98"/>
    <w:rsid w:val="0078762C"/>
    <w:rsid w:val="00793C60"/>
    <w:rsid w:val="007A5A89"/>
    <w:rsid w:val="007A6236"/>
    <w:rsid w:val="007A64D8"/>
    <w:rsid w:val="007B1D4D"/>
    <w:rsid w:val="007B3437"/>
    <w:rsid w:val="007B3897"/>
    <w:rsid w:val="007B39DE"/>
    <w:rsid w:val="007B5442"/>
    <w:rsid w:val="007B5DE3"/>
    <w:rsid w:val="007C6427"/>
    <w:rsid w:val="007D2DEA"/>
    <w:rsid w:val="007D2FAB"/>
    <w:rsid w:val="007D3422"/>
    <w:rsid w:val="007E3608"/>
    <w:rsid w:val="007E563A"/>
    <w:rsid w:val="007E569C"/>
    <w:rsid w:val="007E5DDE"/>
    <w:rsid w:val="007F76E0"/>
    <w:rsid w:val="00802F04"/>
    <w:rsid w:val="0080341F"/>
    <w:rsid w:val="00825D33"/>
    <w:rsid w:val="00834C92"/>
    <w:rsid w:val="0083590C"/>
    <w:rsid w:val="008429C6"/>
    <w:rsid w:val="00846FA6"/>
    <w:rsid w:val="0084755A"/>
    <w:rsid w:val="00847FF3"/>
    <w:rsid w:val="00852C85"/>
    <w:rsid w:val="0085407F"/>
    <w:rsid w:val="008568D5"/>
    <w:rsid w:val="008602CD"/>
    <w:rsid w:val="0086050F"/>
    <w:rsid w:val="00860950"/>
    <w:rsid w:val="008619E9"/>
    <w:rsid w:val="00865DD5"/>
    <w:rsid w:val="00867E59"/>
    <w:rsid w:val="008719AF"/>
    <w:rsid w:val="00872449"/>
    <w:rsid w:val="0087426F"/>
    <w:rsid w:val="00874DDB"/>
    <w:rsid w:val="00875F08"/>
    <w:rsid w:val="008761A4"/>
    <w:rsid w:val="008770BD"/>
    <w:rsid w:val="0088453A"/>
    <w:rsid w:val="00885491"/>
    <w:rsid w:val="0088727A"/>
    <w:rsid w:val="008A075D"/>
    <w:rsid w:val="008A0FE9"/>
    <w:rsid w:val="008A1E15"/>
    <w:rsid w:val="008A64AE"/>
    <w:rsid w:val="008B3CAB"/>
    <w:rsid w:val="008B5660"/>
    <w:rsid w:val="008B5CEA"/>
    <w:rsid w:val="008B5FDB"/>
    <w:rsid w:val="008B6DD7"/>
    <w:rsid w:val="008C20FD"/>
    <w:rsid w:val="008C24A3"/>
    <w:rsid w:val="008C684C"/>
    <w:rsid w:val="008C6EE2"/>
    <w:rsid w:val="008D046E"/>
    <w:rsid w:val="008D0F30"/>
    <w:rsid w:val="008D38C1"/>
    <w:rsid w:val="008D78B4"/>
    <w:rsid w:val="008D7992"/>
    <w:rsid w:val="008E0E47"/>
    <w:rsid w:val="008E48CB"/>
    <w:rsid w:val="0091219F"/>
    <w:rsid w:val="00920462"/>
    <w:rsid w:val="00921085"/>
    <w:rsid w:val="00923EB5"/>
    <w:rsid w:val="00926EE8"/>
    <w:rsid w:val="00946275"/>
    <w:rsid w:val="00970417"/>
    <w:rsid w:val="0097492E"/>
    <w:rsid w:val="00974CF5"/>
    <w:rsid w:val="0097536A"/>
    <w:rsid w:val="00976330"/>
    <w:rsid w:val="009779EE"/>
    <w:rsid w:val="00982CF3"/>
    <w:rsid w:val="00983D51"/>
    <w:rsid w:val="00983EA4"/>
    <w:rsid w:val="009918BE"/>
    <w:rsid w:val="009934D9"/>
    <w:rsid w:val="0099491A"/>
    <w:rsid w:val="00995896"/>
    <w:rsid w:val="0099743A"/>
    <w:rsid w:val="009A2713"/>
    <w:rsid w:val="009A2827"/>
    <w:rsid w:val="009A5582"/>
    <w:rsid w:val="009B16D3"/>
    <w:rsid w:val="009B2324"/>
    <w:rsid w:val="009C0729"/>
    <w:rsid w:val="009C2F8B"/>
    <w:rsid w:val="009C3B3F"/>
    <w:rsid w:val="009C6F9A"/>
    <w:rsid w:val="009C7278"/>
    <w:rsid w:val="009D065B"/>
    <w:rsid w:val="009D3CED"/>
    <w:rsid w:val="009D68D2"/>
    <w:rsid w:val="009E07DE"/>
    <w:rsid w:val="009E0AA1"/>
    <w:rsid w:val="009E4F09"/>
    <w:rsid w:val="009E57BA"/>
    <w:rsid w:val="009F0BA3"/>
    <w:rsid w:val="009F33BC"/>
    <w:rsid w:val="009F34FB"/>
    <w:rsid w:val="009F7BDB"/>
    <w:rsid w:val="00A13572"/>
    <w:rsid w:val="00A1470B"/>
    <w:rsid w:val="00A15072"/>
    <w:rsid w:val="00A171E1"/>
    <w:rsid w:val="00A17C23"/>
    <w:rsid w:val="00A201BF"/>
    <w:rsid w:val="00A22457"/>
    <w:rsid w:val="00A22F48"/>
    <w:rsid w:val="00A232A8"/>
    <w:rsid w:val="00A26135"/>
    <w:rsid w:val="00A30F64"/>
    <w:rsid w:val="00A35019"/>
    <w:rsid w:val="00A3578A"/>
    <w:rsid w:val="00A37D08"/>
    <w:rsid w:val="00A37EE7"/>
    <w:rsid w:val="00A554CA"/>
    <w:rsid w:val="00A5619F"/>
    <w:rsid w:val="00A6379F"/>
    <w:rsid w:val="00A64C22"/>
    <w:rsid w:val="00A70E30"/>
    <w:rsid w:val="00A71E53"/>
    <w:rsid w:val="00A835D2"/>
    <w:rsid w:val="00A863C1"/>
    <w:rsid w:val="00A865B2"/>
    <w:rsid w:val="00A9209E"/>
    <w:rsid w:val="00A954B0"/>
    <w:rsid w:val="00AA2281"/>
    <w:rsid w:val="00AB4817"/>
    <w:rsid w:val="00AB7C88"/>
    <w:rsid w:val="00AC1A5D"/>
    <w:rsid w:val="00AC21D2"/>
    <w:rsid w:val="00AC66C2"/>
    <w:rsid w:val="00AC757A"/>
    <w:rsid w:val="00AD64BF"/>
    <w:rsid w:val="00AE6BAA"/>
    <w:rsid w:val="00AF222A"/>
    <w:rsid w:val="00AF3155"/>
    <w:rsid w:val="00AF56B8"/>
    <w:rsid w:val="00AF6418"/>
    <w:rsid w:val="00AF6E32"/>
    <w:rsid w:val="00AF6FAA"/>
    <w:rsid w:val="00AF79B8"/>
    <w:rsid w:val="00B00E1C"/>
    <w:rsid w:val="00B01DA8"/>
    <w:rsid w:val="00B05290"/>
    <w:rsid w:val="00B066F5"/>
    <w:rsid w:val="00B12374"/>
    <w:rsid w:val="00B1463D"/>
    <w:rsid w:val="00B1485D"/>
    <w:rsid w:val="00B15EEA"/>
    <w:rsid w:val="00B17CAA"/>
    <w:rsid w:val="00B20FA1"/>
    <w:rsid w:val="00B2540C"/>
    <w:rsid w:val="00B26F69"/>
    <w:rsid w:val="00B27181"/>
    <w:rsid w:val="00B30D5D"/>
    <w:rsid w:val="00B31C93"/>
    <w:rsid w:val="00B3238D"/>
    <w:rsid w:val="00B32FB2"/>
    <w:rsid w:val="00B36755"/>
    <w:rsid w:val="00B40A7A"/>
    <w:rsid w:val="00B415AC"/>
    <w:rsid w:val="00B443C4"/>
    <w:rsid w:val="00B50AFC"/>
    <w:rsid w:val="00B56244"/>
    <w:rsid w:val="00B5765B"/>
    <w:rsid w:val="00B64D3D"/>
    <w:rsid w:val="00B765F2"/>
    <w:rsid w:val="00B81956"/>
    <w:rsid w:val="00B84B1F"/>
    <w:rsid w:val="00B95B17"/>
    <w:rsid w:val="00BA1CBB"/>
    <w:rsid w:val="00BA6258"/>
    <w:rsid w:val="00BA7D17"/>
    <w:rsid w:val="00BB0E26"/>
    <w:rsid w:val="00BB1DD1"/>
    <w:rsid w:val="00BD38FB"/>
    <w:rsid w:val="00BD4E94"/>
    <w:rsid w:val="00BD692D"/>
    <w:rsid w:val="00BD6F1C"/>
    <w:rsid w:val="00BE0708"/>
    <w:rsid w:val="00BE79A0"/>
    <w:rsid w:val="00BE7C81"/>
    <w:rsid w:val="00BF2E02"/>
    <w:rsid w:val="00C020A2"/>
    <w:rsid w:val="00C13465"/>
    <w:rsid w:val="00C24043"/>
    <w:rsid w:val="00C25535"/>
    <w:rsid w:val="00C31CB8"/>
    <w:rsid w:val="00C322B0"/>
    <w:rsid w:val="00C3612A"/>
    <w:rsid w:val="00C3658F"/>
    <w:rsid w:val="00C36755"/>
    <w:rsid w:val="00C36E88"/>
    <w:rsid w:val="00C36EEF"/>
    <w:rsid w:val="00C44810"/>
    <w:rsid w:val="00C46068"/>
    <w:rsid w:val="00C50ED1"/>
    <w:rsid w:val="00C56758"/>
    <w:rsid w:val="00C57E55"/>
    <w:rsid w:val="00C61222"/>
    <w:rsid w:val="00C62A4B"/>
    <w:rsid w:val="00C73088"/>
    <w:rsid w:val="00C82751"/>
    <w:rsid w:val="00C8286B"/>
    <w:rsid w:val="00C8371E"/>
    <w:rsid w:val="00C83CA7"/>
    <w:rsid w:val="00C83E89"/>
    <w:rsid w:val="00C90F42"/>
    <w:rsid w:val="00C9173D"/>
    <w:rsid w:val="00CA0A41"/>
    <w:rsid w:val="00CA2E85"/>
    <w:rsid w:val="00CA3CFC"/>
    <w:rsid w:val="00CA4ED2"/>
    <w:rsid w:val="00CB1BDC"/>
    <w:rsid w:val="00CB6827"/>
    <w:rsid w:val="00CC5F98"/>
    <w:rsid w:val="00CD246B"/>
    <w:rsid w:val="00CD4FC3"/>
    <w:rsid w:val="00CE0901"/>
    <w:rsid w:val="00CE0F2D"/>
    <w:rsid w:val="00CE21ED"/>
    <w:rsid w:val="00CF0F44"/>
    <w:rsid w:val="00CF4A5D"/>
    <w:rsid w:val="00CF4AFD"/>
    <w:rsid w:val="00D01B14"/>
    <w:rsid w:val="00D032DB"/>
    <w:rsid w:val="00D04A77"/>
    <w:rsid w:val="00D1550D"/>
    <w:rsid w:val="00D1715B"/>
    <w:rsid w:val="00D25380"/>
    <w:rsid w:val="00D30454"/>
    <w:rsid w:val="00D375F5"/>
    <w:rsid w:val="00D43A3E"/>
    <w:rsid w:val="00D463F6"/>
    <w:rsid w:val="00D532EA"/>
    <w:rsid w:val="00D560CB"/>
    <w:rsid w:val="00D60DCD"/>
    <w:rsid w:val="00D64302"/>
    <w:rsid w:val="00D72850"/>
    <w:rsid w:val="00D74747"/>
    <w:rsid w:val="00D77523"/>
    <w:rsid w:val="00D84313"/>
    <w:rsid w:val="00D9180A"/>
    <w:rsid w:val="00D91AA1"/>
    <w:rsid w:val="00D94A23"/>
    <w:rsid w:val="00D95039"/>
    <w:rsid w:val="00D9569D"/>
    <w:rsid w:val="00D96D96"/>
    <w:rsid w:val="00DB5B8D"/>
    <w:rsid w:val="00DC1385"/>
    <w:rsid w:val="00DC3172"/>
    <w:rsid w:val="00DD5704"/>
    <w:rsid w:val="00DE1C3F"/>
    <w:rsid w:val="00DE2735"/>
    <w:rsid w:val="00DE6B3F"/>
    <w:rsid w:val="00DE7B8C"/>
    <w:rsid w:val="00DF4571"/>
    <w:rsid w:val="00E0262C"/>
    <w:rsid w:val="00E0502F"/>
    <w:rsid w:val="00E078CF"/>
    <w:rsid w:val="00E17405"/>
    <w:rsid w:val="00E21663"/>
    <w:rsid w:val="00E2227B"/>
    <w:rsid w:val="00E24689"/>
    <w:rsid w:val="00E26C59"/>
    <w:rsid w:val="00E3089F"/>
    <w:rsid w:val="00E44962"/>
    <w:rsid w:val="00E5298C"/>
    <w:rsid w:val="00E534D4"/>
    <w:rsid w:val="00E53C9F"/>
    <w:rsid w:val="00E54AC0"/>
    <w:rsid w:val="00E55D79"/>
    <w:rsid w:val="00E63F2E"/>
    <w:rsid w:val="00E640E7"/>
    <w:rsid w:val="00E7798C"/>
    <w:rsid w:val="00E81192"/>
    <w:rsid w:val="00E9097D"/>
    <w:rsid w:val="00E925E9"/>
    <w:rsid w:val="00E947DF"/>
    <w:rsid w:val="00E958D2"/>
    <w:rsid w:val="00EA3345"/>
    <w:rsid w:val="00EA4AE5"/>
    <w:rsid w:val="00EB2758"/>
    <w:rsid w:val="00EC4EF1"/>
    <w:rsid w:val="00EC584D"/>
    <w:rsid w:val="00EC79BD"/>
    <w:rsid w:val="00ED2C4A"/>
    <w:rsid w:val="00ED5525"/>
    <w:rsid w:val="00EE32C5"/>
    <w:rsid w:val="00EF0524"/>
    <w:rsid w:val="00EF1466"/>
    <w:rsid w:val="00EF20EE"/>
    <w:rsid w:val="00EF3BA4"/>
    <w:rsid w:val="00EF639B"/>
    <w:rsid w:val="00F00631"/>
    <w:rsid w:val="00F069C7"/>
    <w:rsid w:val="00F07FE0"/>
    <w:rsid w:val="00F11FA8"/>
    <w:rsid w:val="00F15245"/>
    <w:rsid w:val="00F25D3B"/>
    <w:rsid w:val="00F305BB"/>
    <w:rsid w:val="00F33547"/>
    <w:rsid w:val="00F34126"/>
    <w:rsid w:val="00F40007"/>
    <w:rsid w:val="00F42176"/>
    <w:rsid w:val="00F444BD"/>
    <w:rsid w:val="00F4664C"/>
    <w:rsid w:val="00F4765A"/>
    <w:rsid w:val="00F574E2"/>
    <w:rsid w:val="00F57AC7"/>
    <w:rsid w:val="00F62E62"/>
    <w:rsid w:val="00F71369"/>
    <w:rsid w:val="00F86B51"/>
    <w:rsid w:val="00F91336"/>
    <w:rsid w:val="00F9475F"/>
    <w:rsid w:val="00F95D69"/>
    <w:rsid w:val="00F9667A"/>
    <w:rsid w:val="00FA2965"/>
    <w:rsid w:val="00FA6641"/>
    <w:rsid w:val="00FA703F"/>
    <w:rsid w:val="00FB0066"/>
    <w:rsid w:val="00FB4F2B"/>
    <w:rsid w:val="00FB74E5"/>
    <w:rsid w:val="00FC51B7"/>
    <w:rsid w:val="00FD1AEA"/>
    <w:rsid w:val="00FD3128"/>
    <w:rsid w:val="00FE04ED"/>
    <w:rsid w:val="00FE20EF"/>
    <w:rsid w:val="00FF0BE1"/>
    <w:rsid w:val="00FF2D83"/>
    <w:rsid w:val="00FF322E"/>
    <w:rsid w:val="00FF5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C9"/>
    <w:pPr>
      <w:spacing w:after="120" w:line="240" w:lineRule="auto"/>
      <w:ind w:left="-284" w:firstLine="567"/>
      <w:jc w:val="both"/>
    </w:pPr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3A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Numbered text 3,2 headline,h,headline,h2,Caaieiaie 2 Ciae1,Caaieiaie 2 Ciae Ciae,H2 Ciae Ciae,Numbered text 3 Ciae Ciae,h2 Ciae Ciae,H2 Ciae1,Numbered text 3 Ciae1,2 headline Ciae,h Ciae,headline Ciae,h2 Ciae1,2,Heading 2 Hidden,CHS,l2,22"/>
    <w:basedOn w:val="1"/>
    <w:next w:val="a"/>
    <w:link w:val="20"/>
    <w:unhideWhenUsed/>
    <w:qFormat/>
    <w:rsid w:val="005054C9"/>
    <w:pPr>
      <w:numPr>
        <w:ilvl w:val="1"/>
        <w:numId w:val="1"/>
      </w:numPr>
      <w:tabs>
        <w:tab w:val="clear" w:pos="1247"/>
        <w:tab w:val="num" w:pos="720"/>
      </w:tabs>
      <w:spacing w:before="120"/>
      <w:ind w:left="-284" w:firstLine="567"/>
      <w:jc w:val="left"/>
      <w:outlineLvl w:val="1"/>
    </w:pPr>
    <w:rPr>
      <w:rFonts w:eastAsia="Times New Roman"/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11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1148"/>
  </w:style>
  <w:style w:type="paragraph" w:styleId="a5">
    <w:name w:val="footer"/>
    <w:basedOn w:val="a"/>
    <w:link w:val="a6"/>
    <w:uiPriority w:val="99"/>
    <w:unhideWhenUsed/>
    <w:rsid w:val="0061114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1148"/>
  </w:style>
  <w:style w:type="character" w:customStyle="1" w:styleId="iiianoaieou">
    <w:name w:val="iiia? no?aieou"/>
    <w:basedOn w:val="a0"/>
    <w:rsid w:val="00611148"/>
  </w:style>
  <w:style w:type="paragraph" w:styleId="a7">
    <w:name w:val="List Paragraph"/>
    <w:basedOn w:val="a"/>
    <w:uiPriority w:val="34"/>
    <w:qFormat/>
    <w:rsid w:val="00AB7C88"/>
    <w:pPr>
      <w:ind w:left="720"/>
      <w:contextualSpacing/>
    </w:pPr>
  </w:style>
  <w:style w:type="table" w:styleId="a8">
    <w:name w:val="Table Grid"/>
    <w:basedOn w:val="a1"/>
    <w:rsid w:val="007B54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footnote text"/>
    <w:basedOn w:val="a"/>
    <w:link w:val="aa"/>
    <w:uiPriority w:val="99"/>
    <w:semiHidden/>
    <w:unhideWhenUsed/>
    <w:rsid w:val="00976330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976330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976330"/>
    <w:rPr>
      <w:vertAlign w:val="superscript"/>
    </w:rPr>
  </w:style>
  <w:style w:type="paragraph" w:customStyle="1" w:styleId="ac">
    <w:name w:val="Необычный текст"/>
    <w:basedOn w:val="a"/>
    <w:link w:val="ad"/>
    <w:uiPriority w:val="99"/>
    <w:rsid w:val="00A15072"/>
    <w:pPr>
      <w:ind w:left="3192"/>
    </w:pPr>
    <w:rPr>
      <w:rFonts w:ascii="Arial" w:hAnsi="Arial"/>
      <w:sz w:val="20"/>
      <w:szCs w:val="20"/>
    </w:rPr>
  </w:style>
  <w:style w:type="character" w:customStyle="1" w:styleId="ad">
    <w:name w:val="Необычный текст Знак"/>
    <w:link w:val="ac"/>
    <w:uiPriority w:val="99"/>
    <w:rsid w:val="00A15072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e">
    <w:name w:val="Обычный текст"/>
    <w:basedOn w:val="a"/>
    <w:link w:val="af"/>
    <w:rsid w:val="005E518C"/>
    <w:pPr>
      <w:ind w:left="2835"/>
    </w:pPr>
    <w:rPr>
      <w:rFonts w:ascii="Arial" w:hAnsi="Arial"/>
      <w:sz w:val="20"/>
      <w:szCs w:val="20"/>
    </w:rPr>
  </w:style>
  <w:style w:type="character" w:customStyle="1" w:styleId="af">
    <w:name w:val="Обычный текст Знак"/>
    <w:link w:val="ae"/>
    <w:rsid w:val="005E518C"/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338A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338A2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a"/>
    <w:rsid w:val="00F71369"/>
    <w:pPr>
      <w:ind w:left="720"/>
      <w:jc w:val="left"/>
    </w:pPr>
  </w:style>
  <w:style w:type="character" w:customStyle="1" w:styleId="20">
    <w:name w:val="Заголовок 2 Знак"/>
    <w:aliases w:val="H2 Знак,Numbered text 3 Знак,2 headline Знак,h Знак,headline Знак,h2 Знак,Caaieiaie 2 Ciae1 Знак,Caaieiaie 2 Ciae Ciae Знак,H2 Ciae Ciae Знак,Numbered text 3 Ciae Ciae Знак,h2 Ciae Ciae Знак,H2 Ciae1 Знак,Numbered text 3 Ciae1 Знак"/>
    <w:basedOn w:val="a0"/>
    <w:link w:val="2"/>
    <w:rsid w:val="005054C9"/>
    <w:rPr>
      <w:rFonts w:asciiTheme="majorHAnsi" w:eastAsia="Times New Roman" w:hAnsiTheme="majorHAnsi" w:cstheme="majorBidi"/>
      <w:b/>
      <w:bCs/>
      <w:sz w:val="24"/>
      <w:szCs w:val="24"/>
      <w:lang w:eastAsia="ru-RU"/>
    </w:rPr>
  </w:style>
  <w:style w:type="paragraph" w:styleId="af2">
    <w:name w:val="Body Text"/>
    <w:basedOn w:val="a"/>
    <w:link w:val="af3"/>
    <w:unhideWhenUsed/>
    <w:rsid w:val="00662629"/>
    <w:pPr>
      <w:overflowPunct w:val="0"/>
      <w:autoSpaceDE w:val="0"/>
      <w:autoSpaceDN w:val="0"/>
      <w:adjustRightInd w:val="0"/>
      <w:ind w:firstLine="709"/>
    </w:pPr>
    <w:rPr>
      <w:szCs w:val="20"/>
      <w:lang w:val="en-US"/>
    </w:rPr>
  </w:style>
  <w:style w:type="character" w:customStyle="1" w:styleId="af3">
    <w:name w:val="Основной текст Знак"/>
    <w:basedOn w:val="a0"/>
    <w:link w:val="af2"/>
    <w:rsid w:val="00662629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1">
    <w:name w:val="Абзац списка1"/>
    <w:basedOn w:val="a"/>
    <w:rsid w:val="006F7AE2"/>
    <w:pPr>
      <w:ind w:left="720"/>
      <w:contextualSpacing/>
      <w:jc w:val="left"/>
    </w:pPr>
    <w:rPr>
      <w:sz w:val="28"/>
    </w:rPr>
  </w:style>
  <w:style w:type="paragraph" w:customStyle="1" w:styleId="FMainTXT">
    <w:name w:val="FMainTXT"/>
    <w:basedOn w:val="a"/>
    <w:rsid w:val="001857A3"/>
    <w:pPr>
      <w:suppressAutoHyphens/>
      <w:spacing w:before="120" w:line="360" w:lineRule="auto"/>
      <w:ind w:left="142" w:firstLine="709"/>
    </w:pPr>
    <w:rPr>
      <w:rFonts w:ascii="Arial" w:hAnsi="Arial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23A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TOC Heading"/>
    <w:basedOn w:val="1"/>
    <w:next w:val="a"/>
    <w:uiPriority w:val="39"/>
    <w:unhideWhenUsed/>
    <w:qFormat/>
    <w:rsid w:val="00723AD3"/>
    <w:pPr>
      <w:spacing w:line="276" w:lineRule="auto"/>
      <w:jc w:val="left"/>
      <w:outlineLvl w:val="9"/>
    </w:pPr>
  </w:style>
  <w:style w:type="paragraph" w:styleId="3">
    <w:name w:val="toc 3"/>
    <w:basedOn w:val="a"/>
    <w:next w:val="a"/>
    <w:autoRedefine/>
    <w:uiPriority w:val="39"/>
    <w:unhideWhenUsed/>
    <w:qFormat/>
    <w:rsid w:val="00723AD3"/>
    <w:pPr>
      <w:spacing w:after="100"/>
      <w:ind w:left="440"/>
    </w:pPr>
  </w:style>
  <w:style w:type="paragraph" w:styleId="21">
    <w:name w:val="toc 2"/>
    <w:basedOn w:val="a"/>
    <w:next w:val="a"/>
    <w:autoRedefine/>
    <w:uiPriority w:val="39"/>
    <w:unhideWhenUsed/>
    <w:qFormat/>
    <w:rsid w:val="00E078CF"/>
    <w:pPr>
      <w:tabs>
        <w:tab w:val="left" w:pos="709"/>
        <w:tab w:val="left" w:pos="1320"/>
        <w:tab w:val="right" w:leader="dot" w:pos="9628"/>
      </w:tabs>
      <w:spacing w:after="100"/>
      <w:ind w:left="284" w:firstLine="0"/>
      <w:jc w:val="left"/>
    </w:pPr>
    <w:rPr>
      <w:noProof/>
    </w:rPr>
  </w:style>
  <w:style w:type="character" w:styleId="af5">
    <w:name w:val="Hyperlink"/>
    <w:basedOn w:val="a0"/>
    <w:uiPriority w:val="99"/>
    <w:unhideWhenUsed/>
    <w:rsid w:val="00723AD3"/>
    <w:rPr>
      <w:color w:val="0000FF" w:themeColor="hyperlink"/>
      <w:u w:val="single"/>
    </w:rPr>
  </w:style>
  <w:style w:type="paragraph" w:styleId="12">
    <w:name w:val="toc 1"/>
    <w:basedOn w:val="a"/>
    <w:next w:val="a"/>
    <w:autoRedefine/>
    <w:uiPriority w:val="39"/>
    <w:unhideWhenUsed/>
    <w:qFormat/>
    <w:rsid w:val="00745150"/>
    <w:pPr>
      <w:spacing w:after="100" w:line="276" w:lineRule="auto"/>
      <w:jc w:val="left"/>
    </w:pPr>
    <w:rPr>
      <w:rFonts w:eastAsiaTheme="minorEastAsia"/>
      <w:b/>
      <w:caps/>
    </w:rPr>
  </w:style>
  <w:style w:type="character" w:styleId="af6">
    <w:name w:val="annotation reference"/>
    <w:basedOn w:val="a0"/>
    <w:unhideWhenUsed/>
    <w:rsid w:val="005553D6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5553D6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5553D6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C2916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C2916"/>
    <w:rPr>
      <w:b/>
      <w:bCs/>
      <w:sz w:val="20"/>
      <w:szCs w:val="20"/>
    </w:rPr>
  </w:style>
  <w:style w:type="paragraph" w:customStyle="1" w:styleId="14">
    <w:name w:val="Об.14"/>
    <w:basedOn w:val="a"/>
    <w:qFormat/>
    <w:rsid w:val="009A5582"/>
    <w:pPr>
      <w:ind w:firstLine="709"/>
    </w:pPr>
    <w:rPr>
      <w:iCs/>
      <w:sz w:val="28"/>
      <w:szCs w:val="20"/>
    </w:rPr>
  </w:style>
  <w:style w:type="character" w:customStyle="1" w:styleId="apple-style-span">
    <w:name w:val="apple-style-span"/>
    <w:basedOn w:val="a0"/>
    <w:rsid w:val="00C24043"/>
  </w:style>
  <w:style w:type="paragraph" w:customStyle="1" w:styleId="H1">
    <w:name w:val="H1"/>
    <w:basedOn w:val="2"/>
    <w:link w:val="H10"/>
    <w:qFormat/>
    <w:rsid w:val="005054C9"/>
    <w:pPr>
      <w:numPr>
        <w:ilvl w:val="0"/>
      </w:numPr>
      <w:tabs>
        <w:tab w:val="clear" w:pos="585"/>
        <w:tab w:val="num" w:pos="720"/>
      </w:tabs>
      <w:ind w:left="-284" w:firstLine="568"/>
    </w:pPr>
    <w:rPr>
      <w:rFonts w:ascii="Times New Roman" w:hAnsi="Times New Roman" w:cs="Times New Roman"/>
      <w:u w:val="single"/>
    </w:rPr>
  </w:style>
  <w:style w:type="paragraph" w:customStyle="1" w:styleId="H3">
    <w:name w:val="H3"/>
    <w:basedOn w:val="2"/>
    <w:link w:val="H30"/>
    <w:qFormat/>
    <w:rsid w:val="00EF3BA4"/>
    <w:pPr>
      <w:numPr>
        <w:ilvl w:val="2"/>
      </w:numPr>
      <w:tabs>
        <w:tab w:val="clear" w:pos="2214"/>
      </w:tabs>
      <w:ind w:left="1134" w:hanging="567"/>
    </w:pPr>
    <w:rPr>
      <w:rFonts w:ascii="Times New Roman" w:hAnsi="Times New Roman" w:cs="Times New Roman"/>
    </w:rPr>
  </w:style>
  <w:style w:type="character" w:customStyle="1" w:styleId="H10">
    <w:name w:val="H1 Знак"/>
    <w:basedOn w:val="20"/>
    <w:link w:val="H1"/>
    <w:rsid w:val="005054C9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styleId="afb">
    <w:name w:val="caption"/>
    <w:basedOn w:val="a"/>
    <w:next w:val="a"/>
    <w:link w:val="afc"/>
    <w:uiPriority w:val="35"/>
    <w:unhideWhenUsed/>
    <w:qFormat/>
    <w:rsid w:val="00432D05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H30">
    <w:name w:val="H3 Знак"/>
    <w:basedOn w:val="20"/>
    <w:link w:val="H3"/>
    <w:rsid w:val="00EF3BA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d">
    <w:name w:val="Таблица"/>
    <w:basedOn w:val="afb"/>
    <w:link w:val="afe"/>
    <w:qFormat/>
    <w:rsid w:val="002D5AF7"/>
    <w:pPr>
      <w:jc w:val="right"/>
    </w:pPr>
    <w:rPr>
      <w:b w:val="0"/>
      <w:color w:val="auto"/>
      <w:sz w:val="24"/>
      <w:szCs w:val="24"/>
    </w:rPr>
  </w:style>
  <w:style w:type="character" w:styleId="aff">
    <w:name w:val="page number"/>
    <w:basedOn w:val="a0"/>
    <w:rsid w:val="007B1D4D"/>
  </w:style>
  <w:style w:type="character" w:customStyle="1" w:styleId="afc">
    <w:name w:val="Название объекта Знак"/>
    <w:basedOn w:val="a0"/>
    <w:link w:val="afb"/>
    <w:uiPriority w:val="35"/>
    <w:rsid w:val="002D5AF7"/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eastAsia="ru-RU"/>
    </w:rPr>
  </w:style>
  <w:style w:type="character" w:customStyle="1" w:styleId="afe">
    <w:name w:val="Таблица Знак"/>
    <w:basedOn w:val="afc"/>
    <w:link w:val="afd"/>
    <w:rsid w:val="002D5AF7"/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eastAsia="ru-RU"/>
    </w:rPr>
  </w:style>
  <w:style w:type="paragraph" w:styleId="aff0">
    <w:name w:val="Message Header"/>
    <w:basedOn w:val="a"/>
    <w:link w:val="aff1"/>
    <w:rsid w:val="007B1D4D"/>
    <w:pPr>
      <w:pageBreakBefore/>
      <w:spacing w:after="240"/>
      <w:ind w:left="567" w:firstLine="0"/>
      <w:jc w:val="center"/>
    </w:pPr>
    <w:rPr>
      <w:rFonts w:cs="Arial"/>
      <w:b/>
      <w:bCs/>
      <w:color w:val="auto"/>
      <w:sz w:val="44"/>
      <w:u w:val="single"/>
    </w:rPr>
  </w:style>
  <w:style w:type="character" w:customStyle="1" w:styleId="aff1">
    <w:name w:val="Шапка Знак"/>
    <w:basedOn w:val="a0"/>
    <w:link w:val="aff0"/>
    <w:rsid w:val="007B1D4D"/>
    <w:rPr>
      <w:rFonts w:ascii="Times New Roman" w:eastAsia="Times New Roman" w:hAnsi="Times New Roman" w:cs="Arial"/>
      <w:b/>
      <w:bCs/>
      <w:sz w:val="44"/>
      <w:szCs w:val="24"/>
      <w:u w:val="single"/>
      <w:lang w:eastAsia="ru-RU"/>
    </w:rPr>
  </w:style>
  <w:style w:type="paragraph" w:customStyle="1" w:styleId="aff2">
    <w:name w:val="текст"/>
    <w:basedOn w:val="a"/>
    <w:link w:val="aff3"/>
    <w:qFormat/>
    <w:rsid w:val="00266992"/>
    <w:pPr>
      <w:tabs>
        <w:tab w:val="left" w:pos="720"/>
      </w:tabs>
      <w:ind w:firstLine="568"/>
    </w:pPr>
    <w:rPr>
      <w:color w:val="auto"/>
    </w:rPr>
  </w:style>
  <w:style w:type="character" w:customStyle="1" w:styleId="aff3">
    <w:name w:val="текст Знак"/>
    <w:basedOn w:val="a0"/>
    <w:link w:val="aff2"/>
    <w:rsid w:val="002669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Основной текст_"/>
    <w:basedOn w:val="a0"/>
    <w:link w:val="22"/>
    <w:rsid w:val="00E0502F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2">
    <w:name w:val="Основной текст2"/>
    <w:basedOn w:val="a"/>
    <w:link w:val="aff4"/>
    <w:rsid w:val="00E0502F"/>
    <w:pPr>
      <w:widowControl w:val="0"/>
      <w:shd w:val="clear" w:color="auto" w:fill="FFFFFF"/>
      <w:spacing w:before="180" w:after="0" w:line="274" w:lineRule="exact"/>
      <w:ind w:left="0" w:hanging="340"/>
    </w:pPr>
    <w:rPr>
      <w:color w:val="auto"/>
      <w:spacing w:val="3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C9"/>
    <w:pPr>
      <w:spacing w:after="120" w:line="240" w:lineRule="auto"/>
      <w:ind w:left="-284" w:firstLine="567"/>
      <w:jc w:val="both"/>
    </w:pPr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3A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Numbered text 3,2 headline,h,headline,h2,Caaieiaie 2 Ciae1,Caaieiaie 2 Ciae Ciae,H2 Ciae Ciae,Numbered text 3 Ciae Ciae,h2 Ciae Ciae,H2 Ciae1,Numbered text 3 Ciae1,2 headline Ciae,h Ciae,headline Ciae,h2 Ciae1,2,Heading 2 Hidden,CHS,l2,22"/>
    <w:basedOn w:val="1"/>
    <w:next w:val="a"/>
    <w:link w:val="20"/>
    <w:unhideWhenUsed/>
    <w:qFormat/>
    <w:rsid w:val="005054C9"/>
    <w:pPr>
      <w:numPr>
        <w:ilvl w:val="1"/>
        <w:numId w:val="1"/>
      </w:numPr>
      <w:tabs>
        <w:tab w:val="clear" w:pos="1247"/>
        <w:tab w:val="num" w:pos="720"/>
      </w:tabs>
      <w:spacing w:before="120"/>
      <w:ind w:left="-284" w:firstLine="567"/>
      <w:jc w:val="left"/>
      <w:outlineLvl w:val="1"/>
    </w:pPr>
    <w:rPr>
      <w:rFonts w:eastAsia="Times New Roman"/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11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1148"/>
  </w:style>
  <w:style w:type="paragraph" w:styleId="a5">
    <w:name w:val="footer"/>
    <w:basedOn w:val="a"/>
    <w:link w:val="a6"/>
    <w:uiPriority w:val="99"/>
    <w:unhideWhenUsed/>
    <w:rsid w:val="0061114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1148"/>
  </w:style>
  <w:style w:type="character" w:customStyle="1" w:styleId="iiianoaieou">
    <w:name w:val="iiia? no?aieou"/>
    <w:basedOn w:val="a0"/>
    <w:rsid w:val="00611148"/>
  </w:style>
  <w:style w:type="paragraph" w:styleId="a7">
    <w:name w:val="List Paragraph"/>
    <w:basedOn w:val="a"/>
    <w:uiPriority w:val="34"/>
    <w:qFormat/>
    <w:rsid w:val="00AB7C88"/>
    <w:pPr>
      <w:ind w:left="720"/>
      <w:contextualSpacing/>
    </w:pPr>
  </w:style>
  <w:style w:type="table" w:styleId="a8">
    <w:name w:val="Table Grid"/>
    <w:basedOn w:val="a1"/>
    <w:rsid w:val="007B54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footnote text"/>
    <w:basedOn w:val="a"/>
    <w:link w:val="aa"/>
    <w:uiPriority w:val="99"/>
    <w:semiHidden/>
    <w:unhideWhenUsed/>
    <w:rsid w:val="00976330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976330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976330"/>
    <w:rPr>
      <w:vertAlign w:val="superscript"/>
    </w:rPr>
  </w:style>
  <w:style w:type="paragraph" w:customStyle="1" w:styleId="ac">
    <w:name w:val="Необычный текст"/>
    <w:basedOn w:val="a"/>
    <w:link w:val="ad"/>
    <w:uiPriority w:val="99"/>
    <w:rsid w:val="00A15072"/>
    <w:pPr>
      <w:ind w:left="3192"/>
    </w:pPr>
    <w:rPr>
      <w:rFonts w:ascii="Arial" w:hAnsi="Arial"/>
      <w:sz w:val="20"/>
      <w:szCs w:val="20"/>
    </w:rPr>
  </w:style>
  <w:style w:type="character" w:customStyle="1" w:styleId="ad">
    <w:name w:val="Необычный текст Знак"/>
    <w:link w:val="ac"/>
    <w:uiPriority w:val="99"/>
    <w:rsid w:val="00A15072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e">
    <w:name w:val="Обычный текст"/>
    <w:basedOn w:val="a"/>
    <w:link w:val="af"/>
    <w:rsid w:val="005E518C"/>
    <w:pPr>
      <w:ind w:left="2835"/>
    </w:pPr>
    <w:rPr>
      <w:rFonts w:ascii="Arial" w:hAnsi="Arial"/>
      <w:sz w:val="20"/>
      <w:szCs w:val="20"/>
    </w:rPr>
  </w:style>
  <w:style w:type="character" w:customStyle="1" w:styleId="af">
    <w:name w:val="Обычный текст Знак"/>
    <w:link w:val="ae"/>
    <w:rsid w:val="005E518C"/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338A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338A2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a"/>
    <w:rsid w:val="00F71369"/>
    <w:pPr>
      <w:ind w:left="720"/>
      <w:jc w:val="left"/>
    </w:pPr>
  </w:style>
  <w:style w:type="character" w:customStyle="1" w:styleId="20">
    <w:name w:val="Заголовок 2 Знак"/>
    <w:aliases w:val="H2 Знак,Numbered text 3 Знак,2 headline Знак,h Знак,headline Знак,h2 Знак,Caaieiaie 2 Ciae1 Знак,Caaieiaie 2 Ciae Ciae Знак,H2 Ciae Ciae Знак,Numbered text 3 Ciae Ciae Знак,h2 Ciae Ciae Знак,H2 Ciae1 Знак,Numbered text 3 Ciae1 Знак"/>
    <w:basedOn w:val="a0"/>
    <w:link w:val="2"/>
    <w:rsid w:val="005054C9"/>
    <w:rPr>
      <w:rFonts w:asciiTheme="majorHAnsi" w:eastAsia="Times New Roman" w:hAnsiTheme="majorHAnsi" w:cstheme="majorBidi"/>
      <w:b/>
      <w:bCs/>
      <w:sz w:val="24"/>
      <w:szCs w:val="24"/>
      <w:lang w:eastAsia="ru-RU"/>
    </w:rPr>
  </w:style>
  <w:style w:type="paragraph" w:styleId="af2">
    <w:name w:val="Body Text"/>
    <w:basedOn w:val="a"/>
    <w:link w:val="af3"/>
    <w:unhideWhenUsed/>
    <w:rsid w:val="00662629"/>
    <w:pPr>
      <w:overflowPunct w:val="0"/>
      <w:autoSpaceDE w:val="0"/>
      <w:autoSpaceDN w:val="0"/>
      <w:adjustRightInd w:val="0"/>
      <w:ind w:firstLine="709"/>
    </w:pPr>
    <w:rPr>
      <w:szCs w:val="20"/>
      <w:lang w:val="en-US"/>
    </w:rPr>
  </w:style>
  <w:style w:type="character" w:customStyle="1" w:styleId="af3">
    <w:name w:val="Основной текст Знак"/>
    <w:basedOn w:val="a0"/>
    <w:link w:val="af2"/>
    <w:rsid w:val="00662629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1">
    <w:name w:val="Абзац списка1"/>
    <w:basedOn w:val="a"/>
    <w:rsid w:val="006F7AE2"/>
    <w:pPr>
      <w:ind w:left="720"/>
      <w:contextualSpacing/>
      <w:jc w:val="left"/>
    </w:pPr>
    <w:rPr>
      <w:sz w:val="28"/>
    </w:rPr>
  </w:style>
  <w:style w:type="paragraph" w:customStyle="1" w:styleId="FMainTXT">
    <w:name w:val="FMainTXT"/>
    <w:basedOn w:val="a"/>
    <w:rsid w:val="001857A3"/>
    <w:pPr>
      <w:suppressAutoHyphens/>
      <w:spacing w:before="120" w:line="360" w:lineRule="auto"/>
      <w:ind w:left="142" w:firstLine="709"/>
    </w:pPr>
    <w:rPr>
      <w:rFonts w:ascii="Arial" w:hAnsi="Arial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23A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TOC Heading"/>
    <w:basedOn w:val="1"/>
    <w:next w:val="a"/>
    <w:uiPriority w:val="39"/>
    <w:unhideWhenUsed/>
    <w:qFormat/>
    <w:rsid w:val="00723AD3"/>
    <w:pPr>
      <w:spacing w:line="276" w:lineRule="auto"/>
      <w:jc w:val="left"/>
      <w:outlineLvl w:val="9"/>
    </w:pPr>
  </w:style>
  <w:style w:type="paragraph" w:styleId="3">
    <w:name w:val="toc 3"/>
    <w:basedOn w:val="a"/>
    <w:next w:val="a"/>
    <w:autoRedefine/>
    <w:uiPriority w:val="39"/>
    <w:unhideWhenUsed/>
    <w:qFormat/>
    <w:rsid w:val="00723AD3"/>
    <w:pPr>
      <w:spacing w:after="100"/>
      <w:ind w:left="440"/>
    </w:pPr>
  </w:style>
  <w:style w:type="paragraph" w:styleId="21">
    <w:name w:val="toc 2"/>
    <w:basedOn w:val="a"/>
    <w:next w:val="a"/>
    <w:autoRedefine/>
    <w:uiPriority w:val="39"/>
    <w:unhideWhenUsed/>
    <w:qFormat/>
    <w:rsid w:val="00E078CF"/>
    <w:pPr>
      <w:tabs>
        <w:tab w:val="left" w:pos="709"/>
        <w:tab w:val="left" w:pos="1320"/>
        <w:tab w:val="right" w:leader="dot" w:pos="9628"/>
      </w:tabs>
      <w:spacing w:after="100"/>
      <w:ind w:left="284" w:firstLine="0"/>
      <w:jc w:val="left"/>
    </w:pPr>
    <w:rPr>
      <w:noProof/>
    </w:rPr>
  </w:style>
  <w:style w:type="character" w:styleId="af5">
    <w:name w:val="Hyperlink"/>
    <w:basedOn w:val="a0"/>
    <w:uiPriority w:val="99"/>
    <w:unhideWhenUsed/>
    <w:rsid w:val="00723AD3"/>
    <w:rPr>
      <w:color w:val="0000FF" w:themeColor="hyperlink"/>
      <w:u w:val="single"/>
    </w:rPr>
  </w:style>
  <w:style w:type="paragraph" w:styleId="12">
    <w:name w:val="toc 1"/>
    <w:basedOn w:val="a"/>
    <w:next w:val="a"/>
    <w:autoRedefine/>
    <w:uiPriority w:val="39"/>
    <w:unhideWhenUsed/>
    <w:qFormat/>
    <w:rsid w:val="00745150"/>
    <w:pPr>
      <w:spacing w:after="100" w:line="276" w:lineRule="auto"/>
      <w:jc w:val="left"/>
    </w:pPr>
    <w:rPr>
      <w:rFonts w:eastAsiaTheme="minorEastAsia"/>
      <w:b/>
      <w:caps/>
    </w:rPr>
  </w:style>
  <w:style w:type="character" w:styleId="af6">
    <w:name w:val="annotation reference"/>
    <w:basedOn w:val="a0"/>
    <w:unhideWhenUsed/>
    <w:rsid w:val="005553D6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5553D6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5553D6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C2916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C2916"/>
    <w:rPr>
      <w:b/>
      <w:bCs/>
      <w:sz w:val="20"/>
      <w:szCs w:val="20"/>
    </w:rPr>
  </w:style>
  <w:style w:type="paragraph" w:customStyle="1" w:styleId="14">
    <w:name w:val="Об.14"/>
    <w:basedOn w:val="a"/>
    <w:qFormat/>
    <w:rsid w:val="009A5582"/>
    <w:pPr>
      <w:ind w:firstLine="709"/>
    </w:pPr>
    <w:rPr>
      <w:iCs/>
      <w:sz w:val="28"/>
      <w:szCs w:val="20"/>
    </w:rPr>
  </w:style>
  <w:style w:type="character" w:customStyle="1" w:styleId="apple-style-span">
    <w:name w:val="apple-style-span"/>
    <w:basedOn w:val="a0"/>
    <w:rsid w:val="00C24043"/>
  </w:style>
  <w:style w:type="paragraph" w:customStyle="1" w:styleId="H1">
    <w:name w:val="H1"/>
    <w:basedOn w:val="2"/>
    <w:link w:val="H10"/>
    <w:qFormat/>
    <w:rsid w:val="005054C9"/>
    <w:pPr>
      <w:numPr>
        <w:ilvl w:val="0"/>
      </w:numPr>
      <w:tabs>
        <w:tab w:val="clear" w:pos="585"/>
        <w:tab w:val="num" w:pos="720"/>
      </w:tabs>
      <w:ind w:left="-284" w:firstLine="568"/>
    </w:pPr>
    <w:rPr>
      <w:rFonts w:ascii="Times New Roman" w:hAnsi="Times New Roman" w:cs="Times New Roman"/>
      <w:u w:val="single"/>
    </w:rPr>
  </w:style>
  <w:style w:type="paragraph" w:customStyle="1" w:styleId="H3">
    <w:name w:val="H3"/>
    <w:basedOn w:val="2"/>
    <w:link w:val="H30"/>
    <w:qFormat/>
    <w:rsid w:val="00EF3BA4"/>
    <w:pPr>
      <w:numPr>
        <w:ilvl w:val="2"/>
      </w:numPr>
      <w:tabs>
        <w:tab w:val="clear" w:pos="2214"/>
      </w:tabs>
      <w:ind w:left="1134" w:hanging="567"/>
    </w:pPr>
    <w:rPr>
      <w:rFonts w:ascii="Times New Roman" w:hAnsi="Times New Roman" w:cs="Times New Roman"/>
    </w:rPr>
  </w:style>
  <w:style w:type="character" w:customStyle="1" w:styleId="H10">
    <w:name w:val="H1 Знак"/>
    <w:basedOn w:val="20"/>
    <w:link w:val="H1"/>
    <w:rsid w:val="005054C9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styleId="afb">
    <w:name w:val="caption"/>
    <w:basedOn w:val="a"/>
    <w:next w:val="a"/>
    <w:link w:val="afc"/>
    <w:uiPriority w:val="35"/>
    <w:unhideWhenUsed/>
    <w:qFormat/>
    <w:rsid w:val="00432D05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H30">
    <w:name w:val="H3 Знак"/>
    <w:basedOn w:val="20"/>
    <w:link w:val="H3"/>
    <w:rsid w:val="00EF3BA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d">
    <w:name w:val="Таблица"/>
    <w:basedOn w:val="afb"/>
    <w:link w:val="afe"/>
    <w:qFormat/>
    <w:rsid w:val="002D5AF7"/>
    <w:pPr>
      <w:jc w:val="right"/>
    </w:pPr>
    <w:rPr>
      <w:b w:val="0"/>
      <w:color w:val="auto"/>
      <w:sz w:val="24"/>
      <w:szCs w:val="24"/>
    </w:rPr>
  </w:style>
  <w:style w:type="character" w:styleId="aff">
    <w:name w:val="page number"/>
    <w:basedOn w:val="a0"/>
    <w:rsid w:val="007B1D4D"/>
  </w:style>
  <w:style w:type="character" w:customStyle="1" w:styleId="afc">
    <w:name w:val="Название объекта Знак"/>
    <w:basedOn w:val="a0"/>
    <w:link w:val="afb"/>
    <w:uiPriority w:val="35"/>
    <w:rsid w:val="002D5AF7"/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eastAsia="ru-RU"/>
    </w:rPr>
  </w:style>
  <w:style w:type="character" w:customStyle="1" w:styleId="afe">
    <w:name w:val="Таблица Знак"/>
    <w:basedOn w:val="afc"/>
    <w:link w:val="afd"/>
    <w:rsid w:val="002D5AF7"/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eastAsia="ru-RU"/>
    </w:rPr>
  </w:style>
  <w:style w:type="paragraph" w:styleId="aff0">
    <w:name w:val="Message Header"/>
    <w:basedOn w:val="a"/>
    <w:link w:val="aff1"/>
    <w:rsid w:val="007B1D4D"/>
    <w:pPr>
      <w:pageBreakBefore/>
      <w:spacing w:after="240"/>
      <w:ind w:left="567" w:firstLine="0"/>
      <w:jc w:val="center"/>
    </w:pPr>
    <w:rPr>
      <w:rFonts w:cs="Arial"/>
      <w:b/>
      <w:bCs/>
      <w:color w:val="auto"/>
      <w:sz w:val="44"/>
      <w:u w:val="single"/>
    </w:rPr>
  </w:style>
  <w:style w:type="character" w:customStyle="1" w:styleId="aff1">
    <w:name w:val="Шапка Знак"/>
    <w:basedOn w:val="a0"/>
    <w:link w:val="aff0"/>
    <w:rsid w:val="007B1D4D"/>
    <w:rPr>
      <w:rFonts w:ascii="Times New Roman" w:eastAsia="Times New Roman" w:hAnsi="Times New Roman" w:cs="Arial"/>
      <w:b/>
      <w:bCs/>
      <w:sz w:val="44"/>
      <w:szCs w:val="24"/>
      <w:u w:val="single"/>
      <w:lang w:eastAsia="ru-RU"/>
    </w:rPr>
  </w:style>
  <w:style w:type="paragraph" w:customStyle="1" w:styleId="aff2">
    <w:name w:val="текст"/>
    <w:basedOn w:val="a"/>
    <w:link w:val="aff3"/>
    <w:qFormat/>
    <w:rsid w:val="00266992"/>
    <w:pPr>
      <w:tabs>
        <w:tab w:val="left" w:pos="720"/>
      </w:tabs>
      <w:ind w:firstLine="568"/>
    </w:pPr>
    <w:rPr>
      <w:color w:val="auto"/>
    </w:rPr>
  </w:style>
  <w:style w:type="character" w:customStyle="1" w:styleId="aff3">
    <w:name w:val="текст Знак"/>
    <w:basedOn w:val="a0"/>
    <w:link w:val="aff2"/>
    <w:rsid w:val="002669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Основной текст_"/>
    <w:basedOn w:val="a0"/>
    <w:link w:val="22"/>
    <w:rsid w:val="00E0502F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2">
    <w:name w:val="Основной текст2"/>
    <w:basedOn w:val="a"/>
    <w:link w:val="aff4"/>
    <w:rsid w:val="00E0502F"/>
    <w:pPr>
      <w:widowControl w:val="0"/>
      <w:shd w:val="clear" w:color="auto" w:fill="FFFFFF"/>
      <w:spacing w:before="180" w:after="0" w:line="274" w:lineRule="exact"/>
      <w:ind w:left="0" w:hanging="340"/>
    </w:pPr>
    <w:rPr>
      <w:color w:val="auto"/>
      <w:spacing w:val="3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9401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4700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2544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1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62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54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5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3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33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8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74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26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4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42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0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87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51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8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0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84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53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8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0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61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73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55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53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212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9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190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81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32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4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35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898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54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91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89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187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image" Target="media/image29.emf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image" Target="media/image24.emf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3.emf"/><Relationship Id="rId38" Type="http://schemas.openxmlformats.org/officeDocument/2006/relationships/image" Target="media/image28.emf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e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image" Target="media/image14.png"/><Relationship Id="rId32" Type="http://schemas.openxmlformats.org/officeDocument/2006/relationships/image" Target="media/image22.emf"/><Relationship Id="rId37" Type="http://schemas.openxmlformats.org/officeDocument/2006/relationships/image" Target="media/image27.emf"/><Relationship Id="rId40" Type="http://schemas.openxmlformats.org/officeDocument/2006/relationships/image" Target="media/image30.emf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emf"/><Relationship Id="rId36" Type="http://schemas.openxmlformats.org/officeDocument/2006/relationships/image" Target="media/image26.emf"/><Relationship Id="rId10" Type="http://schemas.openxmlformats.org/officeDocument/2006/relationships/footer" Target="footer1.xml"/><Relationship Id="rId19" Type="http://schemas.openxmlformats.org/officeDocument/2006/relationships/image" Target="media/image9.png"/><Relationship Id="rId31" Type="http://schemas.openxmlformats.org/officeDocument/2006/relationships/image" Target="media/image21.e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emf"/><Relationship Id="rId35" Type="http://schemas.openxmlformats.org/officeDocument/2006/relationships/image" Target="media/image2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8566A-AC5F-4AAF-8673-D3A87E47F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4336</Words>
  <Characters>24718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Маслов Александр Геннадьевич</dc:creator>
  <cp:keywords>Технические требования</cp:keywords>
  <cp:lastModifiedBy>Ляной Михаил Викторович</cp:lastModifiedBy>
  <cp:revision>3</cp:revision>
  <cp:lastPrinted>2014-05-27T07:43:00Z</cp:lastPrinted>
  <dcterms:created xsi:type="dcterms:W3CDTF">2014-10-28T10:54:00Z</dcterms:created>
  <dcterms:modified xsi:type="dcterms:W3CDTF">2014-10-29T13:59:00Z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1CL9QfF_dcapzYJWHuWnc4mOTpbDW89hAmrFuhBs952c</vt:lpwstr>
  </property>
  <property fmtid="{D5CDD505-2E9C-101B-9397-08002B2CF9AE}" pid="4" name="Google.Documents.RevisionId">
    <vt:lpwstr>09864670487344586425</vt:lpwstr>
  </property>
  <property fmtid="{D5CDD505-2E9C-101B-9397-08002B2CF9AE}" pid="5" name="Google.Documents.PreviousRevisionId">
    <vt:lpwstr>03627621851262042234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