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AC058F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301A35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8A4BB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A4BB5">
              <w:rPr>
                <w:b/>
                <w:color w:val="000000"/>
                <w:sz w:val="26"/>
                <w:szCs w:val="26"/>
              </w:rPr>
              <w:t>2257842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2B37E1" w:rsidRPr="002B37E1">
        <w:rPr>
          <w:b/>
          <w:sz w:val="26"/>
          <w:szCs w:val="26"/>
        </w:rPr>
        <w:t xml:space="preserve">ТПЛ-10-М </w:t>
      </w:r>
      <w:r w:rsidR="008A4BB5">
        <w:rPr>
          <w:b/>
          <w:sz w:val="26"/>
          <w:szCs w:val="26"/>
        </w:rPr>
        <w:t>1</w:t>
      </w:r>
      <w:r w:rsidR="002B37E1" w:rsidRPr="002B37E1">
        <w:rPr>
          <w:b/>
          <w:sz w:val="26"/>
          <w:szCs w:val="26"/>
        </w:rPr>
        <w:t>50/5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040CEC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8A4BB5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3D292D">
              <w:rPr>
                <w:sz w:val="24"/>
                <w:szCs w:val="24"/>
              </w:rPr>
              <w:t>, 3с,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8A4BB5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8A4BB5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39,7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1802B3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0,5 </w:t>
            </w:r>
            <w:r w:rsidRPr="001802B3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8A4BB5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Pr="001802B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30" w:rsidRDefault="00E70A30">
      <w:r>
        <w:separator/>
      </w:r>
    </w:p>
  </w:endnote>
  <w:endnote w:type="continuationSeparator" w:id="0">
    <w:p w:rsidR="00E70A30" w:rsidRDefault="00E7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30" w:rsidRDefault="00E70A30">
      <w:r>
        <w:separator/>
      </w:r>
    </w:p>
  </w:footnote>
  <w:footnote w:type="continuationSeparator" w:id="0">
    <w:p w:rsidR="00E70A30" w:rsidRDefault="00E70A30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5DA1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58F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A30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76B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B1A5C-3A74-4AD5-B641-5E2E6463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2014-07-15T13:53:00Z</dcterms:created>
  <dcterms:modified xsi:type="dcterms:W3CDTF">2014-07-15T13:53:00Z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