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BDF" w:rsidRPr="00083D75" w:rsidRDefault="005B5BDF" w:rsidP="005B5BD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B5BDF" w:rsidTr="00DE2E2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DF" w:rsidRDefault="005B5BDF" w:rsidP="00DE2E2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DF" w:rsidRPr="005D5B2F" w:rsidRDefault="005D5B2F" w:rsidP="00DE2E2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0B45">
              <w:rPr>
                <w:b/>
                <w:sz w:val="28"/>
                <w:szCs w:val="28"/>
                <w:u w:val="single"/>
              </w:rPr>
              <w:t>203Е</w:t>
            </w:r>
            <w:r>
              <w:rPr>
                <w:b/>
                <w:sz w:val="28"/>
                <w:szCs w:val="28"/>
                <w:u w:val="single"/>
                <w:lang w:val="en-US"/>
              </w:rPr>
              <w:t xml:space="preserve"> 1</w:t>
            </w:r>
            <w:bookmarkStart w:id="0" w:name="_GoBack"/>
            <w:bookmarkEnd w:id="0"/>
          </w:p>
        </w:tc>
      </w:tr>
      <w:tr w:rsidR="005B5BDF" w:rsidTr="00DE2E2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DF" w:rsidRDefault="005B5BDF" w:rsidP="00DE2E2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DF" w:rsidRPr="00B30E00" w:rsidRDefault="004A681C" w:rsidP="00DE2E23">
            <w:pPr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A681C">
              <w:rPr>
                <w:b/>
                <w:sz w:val="26"/>
                <w:szCs w:val="26"/>
                <w:lang w:val="en-US"/>
              </w:rPr>
              <w:t>2280116</w:t>
            </w:r>
          </w:p>
        </w:tc>
      </w:tr>
    </w:tbl>
    <w:p w:rsidR="005B5BDF" w:rsidRDefault="005B5BDF" w:rsidP="005B5BD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5B5BDF" w:rsidRDefault="005B5BDF" w:rsidP="005B5BD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5B5BDF" w:rsidRPr="00EB40C8" w:rsidRDefault="005B5BDF" w:rsidP="005B5BD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5B5BDF" w:rsidRPr="00EB40C8" w:rsidRDefault="005B5BDF" w:rsidP="005B5BD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740B45" w:rsidRDefault="00740B45" w:rsidP="004F6968">
      <w:pPr>
        <w:pStyle w:val="2"/>
        <w:numPr>
          <w:ilvl w:val="0"/>
          <w:numId w:val="0"/>
        </w:numPr>
        <w:spacing w:after="120"/>
      </w:pPr>
    </w:p>
    <w:p w:rsidR="00740B45" w:rsidRDefault="00740B45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740B45" w:rsidRPr="00740B45" w:rsidRDefault="004F6968" w:rsidP="00773399">
      <w:pPr>
        <w:ind w:firstLine="0"/>
        <w:jc w:val="center"/>
        <w:rPr>
          <w:b/>
          <w:sz w:val="28"/>
          <w:szCs w:val="28"/>
        </w:rPr>
      </w:pPr>
      <w:r w:rsidRPr="004A681C">
        <w:rPr>
          <w:b/>
          <w:sz w:val="28"/>
          <w:szCs w:val="28"/>
        </w:rPr>
        <w:t xml:space="preserve">на </w:t>
      </w:r>
      <w:r w:rsidR="00612811" w:rsidRPr="004A681C">
        <w:rPr>
          <w:b/>
          <w:sz w:val="28"/>
          <w:szCs w:val="28"/>
        </w:rPr>
        <w:t xml:space="preserve">поставку </w:t>
      </w:r>
      <w:r w:rsidR="00740B45" w:rsidRPr="004A681C">
        <w:rPr>
          <w:b/>
          <w:color w:val="000000"/>
          <w:sz w:val="28"/>
          <w:szCs w:val="28"/>
        </w:rPr>
        <w:t> </w:t>
      </w:r>
      <w:r w:rsidR="00061944" w:rsidRPr="004A681C">
        <w:rPr>
          <w:b/>
          <w:color w:val="000000"/>
          <w:sz w:val="28"/>
          <w:szCs w:val="28"/>
        </w:rPr>
        <w:t>люков для опор</w:t>
      </w:r>
      <w:r w:rsidR="00740B45" w:rsidRPr="004A681C">
        <w:rPr>
          <w:rStyle w:val="af0"/>
          <w:b w:val="0"/>
          <w:color w:val="000000"/>
          <w:sz w:val="28"/>
          <w:szCs w:val="28"/>
        </w:rPr>
        <w:t xml:space="preserve"> </w:t>
      </w:r>
      <w:r w:rsidR="00740B45" w:rsidRPr="004A681C">
        <w:rPr>
          <w:rStyle w:val="af0"/>
          <w:color w:val="000000"/>
          <w:sz w:val="28"/>
          <w:szCs w:val="28"/>
        </w:rPr>
        <w:t>граненых конических фланцевых</w:t>
      </w:r>
      <w:r w:rsidR="00152CAA" w:rsidRPr="00152CAA">
        <w:rPr>
          <w:rStyle w:val="af0"/>
          <w:b w:val="0"/>
          <w:color w:val="000000"/>
          <w:sz w:val="28"/>
          <w:szCs w:val="28"/>
        </w:rPr>
        <w:t xml:space="preserve"> </w:t>
      </w:r>
      <w:r w:rsidR="00C529C5" w:rsidRPr="004A681C">
        <w:rPr>
          <w:rStyle w:val="af0"/>
          <w:color w:val="000000"/>
          <w:sz w:val="28"/>
          <w:szCs w:val="28"/>
        </w:rPr>
        <w:t>(ОГК-9)</w:t>
      </w:r>
      <w:r w:rsidR="00740B45" w:rsidRPr="004A681C">
        <w:rPr>
          <w:rStyle w:val="af0"/>
          <w:color w:val="000000"/>
          <w:sz w:val="28"/>
          <w:szCs w:val="28"/>
        </w:rPr>
        <w:t>.</w:t>
      </w:r>
      <w:r w:rsidR="00740B45" w:rsidRPr="00740B45">
        <w:rPr>
          <w:rStyle w:val="af0"/>
          <w:b w:val="0"/>
          <w:color w:val="000000"/>
          <w:sz w:val="28"/>
          <w:szCs w:val="28"/>
        </w:rPr>
        <w:t xml:space="preserve"> </w:t>
      </w:r>
      <w:r w:rsidR="00232E4A" w:rsidRPr="00740B45">
        <w:rPr>
          <w:b/>
          <w:sz w:val="28"/>
          <w:szCs w:val="28"/>
        </w:rPr>
        <w:t xml:space="preserve"> </w:t>
      </w:r>
      <w:r w:rsidR="009C0389" w:rsidRPr="00740B45">
        <w:rPr>
          <w:b/>
          <w:sz w:val="28"/>
          <w:szCs w:val="28"/>
        </w:rPr>
        <w:t xml:space="preserve"> </w:t>
      </w:r>
    </w:p>
    <w:p w:rsidR="004F6968" w:rsidRPr="00740B45" w:rsidRDefault="009C0389" w:rsidP="00773399">
      <w:pPr>
        <w:ind w:firstLine="0"/>
        <w:jc w:val="center"/>
        <w:rPr>
          <w:b/>
          <w:sz w:val="28"/>
          <w:szCs w:val="28"/>
        </w:rPr>
      </w:pPr>
      <w:r w:rsidRPr="00740B45">
        <w:rPr>
          <w:b/>
          <w:sz w:val="28"/>
          <w:szCs w:val="28"/>
        </w:rPr>
        <w:t xml:space="preserve">Лот № </w:t>
      </w:r>
      <w:r w:rsidR="00232E4A" w:rsidRPr="00740B45">
        <w:rPr>
          <w:b/>
          <w:sz w:val="28"/>
          <w:szCs w:val="28"/>
          <w:u w:val="single"/>
        </w:rPr>
        <w:t>20</w:t>
      </w:r>
      <w:r w:rsidR="00740B45" w:rsidRPr="00740B45">
        <w:rPr>
          <w:b/>
          <w:sz w:val="28"/>
          <w:szCs w:val="28"/>
          <w:u w:val="single"/>
        </w:rPr>
        <w:t>3Е</w:t>
      </w:r>
    </w:p>
    <w:p w:rsidR="00612811" w:rsidRPr="00740B45" w:rsidRDefault="00612811" w:rsidP="00773399">
      <w:pPr>
        <w:ind w:firstLine="0"/>
        <w:jc w:val="center"/>
        <w:rPr>
          <w:b/>
          <w:sz w:val="28"/>
          <w:szCs w:val="28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7C1977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529C5">
        <w:rPr>
          <w:sz w:val="24"/>
          <w:szCs w:val="24"/>
        </w:rPr>
        <w:t>люков для опор ОГК-9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</w:t>
      </w:r>
      <w:r w:rsidR="007C1977">
        <w:rPr>
          <w:sz w:val="24"/>
          <w:szCs w:val="24"/>
        </w:rPr>
        <w:t>в таблице</w:t>
      </w:r>
      <w:r w:rsidRPr="007C1977">
        <w:rPr>
          <w:sz w:val="24"/>
          <w:szCs w:val="24"/>
        </w:rPr>
        <w:t>:</w:t>
      </w:r>
    </w:p>
    <w:p w:rsidR="007C1977" w:rsidRPr="007B6CB8" w:rsidRDefault="007C1977" w:rsidP="007C197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3544"/>
        <w:gridCol w:w="3544"/>
      </w:tblGrid>
      <w:tr w:rsidR="007C1977" w:rsidTr="00271AA5">
        <w:trPr>
          <w:trHeight w:val="8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Default="007C1977" w:rsidP="0013049A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7C1977" w:rsidRPr="001A7AC6" w:rsidRDefault="007C1977" w:rsidP="0013049A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7C1977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люков</w:t>
            </w:r>
          </w:p>
        </w:tc>
      </w:tr>
      <w:tr w:rsidR="007C1977" w:rsidTr="0013049A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7C1977" w:rsidRDefault="007C1977" w:rsidP="007C1977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</w:rPr>
              <w:t>люк</w:t>
            </w:r>
            <w:r w:rsidRPr="007C1977">
              <w:rPr>
                <w:rFonts w:ascii="Times New Roman" w:hAnsi="Times New Roman" w:cs="Times New Roman"/>
              </w:rPr>
              <w:t xml:space="preserve"> для опор</w:t>
            </w:r>
            <w:r w:rsidRPr="007C197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C1977">
              <w:rPr>
                <w:rFonts w:ascii="Times New Roman" w:hAnsi="Times New Roman" w:cs="Times New Roman"/>
                <w:bCs/>
              </w:rPr>
              <w:t>граненых конических фланцевых (ОГК-9)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252319">
              <w:rPr>
                <w:sz w:val="24"/>
                <w:szCs w:val="24"/>
              </w:rPr>
              <w:t>ТУ завода изготовителя</w:t>
            </w:r>
            <w:r w:rsidRPr="00252319">
              <w:rPr>
                <w:bCs/>
                <w:sz w:val="24"/>
                <w:szCs w:val="24"/>
              </w:rPr>
              <w:t xml:space="preserve"> (ТУ 5264-001-72745467-07 или аналоги)</w:t>
            </w:r>
          </w:p>
        </w:tc>
      </w:tr>
      <w:tr w:rsidR="007C1977" w:rsidTr="0013049A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977" w:rsidRPr="001A7AC6" w:rsidRDefault="007C1977" w:rsidP="007C197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- Длина, мм - </w:t>
            </w:r>
            <w:r>
              <w:rPr>
                <w:color w:val="000000"/>
                <w:sz w:val="24"/>
                <w:szCs w:val="24"/>
              </w:rPr>
              <w:t>450</w:t>
            </w:r>
          </w:p>
        </w:tc>
      </w:tr>
      <w:tr w:rsidR="007C1977" w:rsidTr="0013049A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977" w:rsidRPr="001A7AC6" w:rsidRDefault="007C1977" w:rsidP="007C197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- Ширина, мм - </w:t>
            </w:r>
            <w:r>
              <w:rPr>
                <w:color w:val="000000"/>
                <w:sz w:val="24"/>
                <w:szCs w:val="24"/>
              </w:rPr>
              <w:t>120</w:t>
            </w:r>
          </w:p>
        </w:tc>
      </w:tr>
      <w:tr w:rsidR="007C1977" w:rsidTr="0013049A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977" w:rsidRPr="001A7AC6" w:rsidRDefault="007C1977" w:rsidP="007C197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Толщина</w:t>
            </w:r>
            <w:r w:rsidRPr="001A7AC6">
              <w:rPr>
                <w:color w:val="000000"/>
                <w:sz w:val="24"/>
                <w:szCs w:val="24"/>
              </w:rPr>
              <w:t xml:space="preserve">, мм - 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7C1977" w:rsidTr="0013049A">
        <w:trPr>
          <w:trHeight w:val="33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977" w:rsidRPr="001A7AC6" w:rsidRDefault="007C1977" w:rsidP="007C1977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Металлическими крепёжная планка</w:t>
            </w:r>
            <w:r w:rsidRPr="001A7AC6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мм</w:t>
            </w: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111х20х3,0</w:t>
            </w:r>
          </w:p>
        </w:tc>
      </w:tr>
      <w:tr w:rsidR="007C1977" w:rsidTr="0013049A">
        <w:trPr>
          <w:trHeight w:val="33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977" w:rsidRPr="001A7AC6" w:rsidRDefault="007C1977" w:rsidP="0013049A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Расстояние между металлическими крепёжными планками</w:t>
            </w:r>
            <w:r w:rsidRPr="001A7AC6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мм</w:t>
            </w: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255</w:t>
            </w:r>
          </w:p>
        </w:tc>
      </w:tr>
      <w:tr w:rsidR="007C1977" w:rsidRPr="0000261E" w:rsidTr="001304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</w:tcPr>
          <w:p w:rsidR="007C1977" w:rsidRPr="0075345A" w:rsidRDefault="007C1977" w:rsidP="0013049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7C1977" w:rsidRPr="0075345A" w:rsidRDefault="007C1977" w:rsidP="0013049A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7C1977" w:rsidRPr="0000261E" w:rsidTr="001304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</w:tcPr>
          <w:p w:rsidR="007C1977" w:rsidRPr="0075345A" w:rsidRDefault="007C1977" w:rsidP="0013049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7C1977" w:rsidRPr="0075345A" w:rsidRDefault="007C1977" w:rsidP="0013049A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-70</w:t>
            </w:r>
          </w:p>
        </w:tc>
      </w:tr>
      <w:tr w:rsidR="007C1977" w:rsidRPr="0000261E" w:rsidTr="001304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4"/>
            <w:shd w:val="clear" w:color="000000" w:fill="FFFFFF"/>
          </w:tcPr>
          <w:p w:rsidR="007C1977" w:rsidRPr="00271AA5" w:rsidRDefault="00271AA5" w:rsidP="0013049A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Люки</w:t>
            </w:r>
            <w:r w:rsidR="007C1977" w:rsidRPr="00212BF4">
              <w:rPr>
                <w:sz w:val="24"/>
                <w:szCs w:val="24"/>
              </w:rPr>
              <w:t xml:space="preserve"> должны быть защищены от коррозии методом горячего цинкования (ГОСТ 9.307-89)</w:t>
            </w:r>
          </w:p>
          <w:p w:rsidR="007C1977" w:rsidRDefault="007C1977" w:rsidP="0013049A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</w:t>
            </w:r>
            <w:r w:rsidRPr="00810C89">
              <w:rPr>
                <w:sz w:val="24"/>
                <w:szCs w:val="24"/>
              </w:rPr>
              <w:t>оставляемые изделия должны быть экологически безопасны и не должны</w:t>
            </w:r>
            <w:r>
              <w:rPr>
                <w:sz w:val="24"/>
                <w:szCs w:val="24"/>
              </w:rPr>
              <w:t xml:space="preserve"> наносить вред окружающей среде</w:t>
            </w:r>
          </w:p>
          <w:p w:rsidR="007C1977" w:rsidRPr="00271AA5" w:rsidRDefault="00271AA5" w:rsidP="00271AA5">
            <w:pPr>
              <w:pStyle w:val="ad"/>
              <w:numPr>
                <w:ilvl w:val="2"/>
                <w:numId w:val="45"/>
              </w:numPr>
              <w:tabs>
                <w:tab w:val="clear" w:pos="1070"/>
                <w:tab w:val="left" w:pos="318"/>
                <w:tab w:val="left" w:pos="601"/>
              </w:tabs>
              <w:ind w:hanging="7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7C1977">
              <w:rPr>
                <w:sz w:val="24"/>
                <w:szCs w:val="24"/>
              </w:rPr>
              <w:t xml:space="preserve">На каждом </w:t>
            </w:r>
            <w:r>
              <w:rPr>
                <w:sz w:val="24"/>
                <w:szCs w:val="24"/>
              </w:rPr>
              <w:t>люке</w:t>
            </w:r>
            <w:r w:rsidR="007C1977">
              <w:rPr>
                <w:sz w:val="24"/>
                <w:szCs w:val="24"/>
              </w:rPr>
              <w:t xml:space="preserve"> </w:t>
            </w:r>
            <w:r w:rsidR="007C1977" w:rsidRPr="00101DD6">
              <w:rPr>
                <w:sz w:val="24"/>
                <w:szCs w:val="24"/>
              </w:rPr>
              <w:t>должно быть указано: завод-изготовитель, год выпуска, марка изделия</w:t>
            </w:r>
          </w:p>
        </w:tc>
      </w:tr>
    </w:tbl>
    <w:p w:rsidR="00061944" w:rsidRPr="008A4CF4" w:rsidRDefault="00061944" w:rsidP="008A4CF4">
      <w:pPr>
        <w:tabs>
          <w:tab w:val="left" w:pos="1134"/>
        </w:tabs>
        <w:ind w:firstLine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5979D0" w:rsidRPr="005979D0" w:rsidRDefault="005979D0" w:rsidP="005979D0">
      <w:pPr>
        <w:pStyle w:val="ad"/>
        <w:numPr>
          <w:ilvl w:val="0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811BA0" w:rsidRDefault="00811BA0" w:rsidP="00811BA0">
      <w:pPr>
        <w:pStyle w:val="ad"/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люки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811BA0" w:rsidRPr="00612811" w:rsidRDefault="00811BA0" w:rsidP="00811BA0">
      <w:pPr>
        <w:pStyle w:val="ad"/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811BA0" w:rsidRPr="00C45715" w:rsidRDefault="00811BA0" w:rsidP="00811BA0">
      <w:pPr>
        <w:pStyle w:val="ad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4571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811BA0" w:rsidRPr="0026458C" w:rsidRDefault="00811BA0" w:rsidP="00811BA0">
      <w:pPr>
        <w:pStyle w:val="ad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люки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11BA0" w:rsidRPr="00C45715" w:rsidRDefault="00811BA0" w:rsidP="00811BA0">
      <w:pPr>
        <w:pStyle w:val="ad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lastRenderedPageBreak/>
        <w:t xml:space="preserve">сертификация должна быть проведена в соответствии с Постановлением Госстандарта РФ </w:t>
      </w:r>
      <w:r w:rsidRPr="00C4571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811BA0" w:rsidRPr="00C45715" w:rsidRDefault="00811BA0" w:rsidP="00811BA0">
      <w:pPr>
        <w:pStyle w:val="ad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люки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C45715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811BA0" w:rsidRDefault="00811BA0" w:rsidP="00811BA0">
      <w:pPr>
        <w:pStyle w:val="ad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811BA0" w:rsidRPr="007A5A85" w:rsidRDefault="00811BA0" w:rsidP="00811BA0">
      <w:pPr>
        <w:pStyle w:val="ad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811BA0" w:rsidRDefault="00811BA0" w:rsidP="00811BA0">
      <w:pPr>
        <w:pStyle w:val="ad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люков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11BA0" w:rsidRPr="00BF612E" w:rsidRDefault="00811BA0" w:rsidP="00811BA0">
      <w:pPr>
        <w:pStyle w:val="ad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11BA0" w:rsidRPr="00FB7AEF" w:rsidRDefault="00811BA0" w:rsidP="00811BA0">
      <w:pPr>
        <w:pStyle w:val="ad"/>
        <w:tabs>
          <w:tab w:val="left" w:pos="0"/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Люки</w:t>
      </w:r>
      <w:r w:rsidRPr="00FB7AEF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811BA0" w:rsidRPr="0060560F" w:rsidRDefault="00811BA0" w:rsidP="00811BA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bCs/>
          <w:sz w:val="24"/>
          <w:szCs w:val="18"/>
        </w:rPr>
        <w:t>ТУ 5264-001-72745467-07 «Опоры стальные граненые наружного освещения и контактной сети городского электрического транспорта</w:t>
      </w:r>
      <w:r w:rsidRPr="00C14D42">
        <w:rPr>
          <w:bCs/>
          <w:sz w:val="24"/>
          <w:szCs w:val="18"/>
        </w:rPr>
        <w:t>»</w:t>
      </w:r>
      <w:r>
        <w:rPr>
          <w:bCs/>
          <w:sz w:val="24"/>
          <w:szCs w:val="18"/>
        </w:rPr>
        <w:t>.</w:t>
      </w:r>
    </w:p>
    <w:p w:rsidR="00811BA0" w:rsidRPr="00055F15" w:rsidRDefault="00811BA0" w:rsidP="00811BA0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55F15">
        <w:rPr>
          <w:sz w:val="24"/>
          <w:szCs w:val="29"/>
        </w:rPr>
        <w:t>ГОСТ 9.307-89 «</w:t>
      </w:r>
      <w:r w:rsidRPr="00055F15">
        <w:rPr>
          <w:bCs/>
          <w:sz w:val="24"/>
          <w:szCs w:val="18"/>
        </w:rPr>
        <w:t>ПОКРЫТИЯ ЦИНКОВЫЕ ГОРЯЧИЕ. Общие требования и методы контроля»</w:t>
      </w:r>
    </w:p>
    <w:p w:rsidR="00811BA0" w:rsidRPr="00612811" w:rsidRDefault="00811BA0" w:rsidP="00811BA0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11BA0" w:rsidRPr="00F64478" w:rsidRDefault="00811BA0" w:rsidP="00811BA0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люков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люков</w:t>
      </w:r>
      <w:r w:rsidRPr="00F64478">
        <w:rPr>
          <w:sz w:val="24"/>
          <w:szCs w:val="24"/>
        </w:rPr>
        <w:t xml:space="preserve">,  </w:t>
      </w:r>
      <w:r w:rsidRPr="009134A5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11BA0" w:rsidRDefault="00811BA0" w:rsidP="00811BA0">
      <w:pPr>
        <w:pStyle w:val="BodyText21"/>
        <w:tabs>
          <w:tab w:val="left" w:pos="0"/>
          <w:tab w:val="left" w:pos="709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Pr="008F3A51">
        <w:rPr>
          <w:szCs w:val="24"/>
        </w:rPr>
        <w:t>кладк</w:t>
      </w:r>
      <w:r>
        <w:rPr>
          <w:szCs w:val="24"/>
        </w:rPr>
        <w:t>и</w:t>
      </w:r>
      <w:r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Pr="008F3A51">
        <w:rPr>
          <w:szCs w:val="24"/>
        </w:rPr>
        <w:t xml:space="preserve"> </w:t>
      </w:r>
      <w:r>
        <w:rPr>
          <w:szCs w:val="24"/>
        </w:rPr>
        <w:t>люков</w:t>
      </w:r>
      <w:r w:rsidRPr="008F3A51">
        <w:rPr>
          <w:szCs w:val="24"/>
        </w:rPr>
        <w:t xml:space="preserve"> долж</w:t>
      </w:r>
      <w:r>
        <w:rPr>
          <w:szCs w:val="24"/>
        </w:rPr>
        <w:t>е</w:t>
      </w:r>
      <w:r w:rsidRPr="008F3A51">
        <w:rPr>
          <w:szCs w:val="24"/>
        </w:rPr>
        <w:t>н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11BA0" w:rsidRPr="00C45715" w:rsidRDefault="00811BA0" w:rsidP="00811BA0">
      <w:pPr>
        <w:pStyle w:val="BodyText21"/>
        <w:tabs>
          <w:tab w:val="left" w:pos="0"/>
          <w:tab w:val="left" w:pos="709"/>
        </w:tabs>
        <w:spacing w:line="276" w:lineRule="auto"/>
        <w:rPr>
          <w:szCs w:val="24"/>
        </w:rPr>
      </w:pPr>
      <w:r>
        <w:rPr>
          <w:szCs w:val="24"/>
        </w:rPr>
        <w:t xml:space="preserve">2.4 </w:t>
      </w:r>
      <w:r w:rsidRPr="00C45715">
        <w:rPr>
          <w:szCs w:val="24"/>
        </w:rPr>
        <w:t xml:space="preserve">Срок изготовления </w:t>
      </w:r>
      <w:r>
        <w:rPr>
          <w:szCs w:val="24"/>
        </w:rPr>
        <w:t>люков</w:t>
      </w:r>
      <w:r w:rsidRPr="00C45715">
        <w:rPr>
          <w:szCs w:val="24"/>
        </w:rPr>
        <w:t xml:space="preserve"> должен быть не более полугода от момента поставки.</w:t>
      </w:r>
    </w:p>
    <w:p w:rsidR="00811BA0" w:rsidRDefault="00811BA0" w:rsidP="00811BA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811BA0" w:rsidRPr="004D4E32" w:rsidRDefault="00811BA0" w:rsidP="00811BA0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11BA0" w:rsidRDefault="00811BA0" w:rsidP="00811B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люков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люков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11BA0" w:rsidRDefault="00811BA0" w:rsidP="00811B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11BA0" w:rsidRPr="004D4E32" w:rsidRDefault="00811BA0" w:rsidP="00811BA0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11BA0" w:rsidRDefault="00811BA0" w:rsidP="00811B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Люки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4"/>
          <w:szCs w:val="24"/>
        </w:rPr>
        <w:t>4</w:t>
      </w:r>
      <w:r w:rsidRPr="00612811">
        <w:rPr>
          <w:sz w:val="24"/>
          <w:szCs w:val="24"/>
        </w:rPr>
        <w:t>0 лет.</w:t>
      </w:r>
    </w:p>
    <w:p w:rsidR="00811BA0" w:rsidRPr="00612811" w:rsidRDefault="00811BA0" w:rsidP="00811B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11BA0" w:rsidRPr="004D4E32" w:rsidRDefault="00811BA0" w:rsidP="00811BA0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11BA0" w:rsidRPr="00F64478" w:rsidRDefault="00811BA0" w:rsidP="00811B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люков</w:t>
      </w:r>
      <w:r w:rsidRPr="00F64478">
        <w:rPr>
          <w:sz w:val="24"/>
          <w:szCs w:val="24"/>
        </w:rPr>
        <w:t xml:space="preserve"> должна быть нанесена краской по трафарету </w:t>
      </w:r>
      <w:r>
        <w:rPr>
          <w:sz w:val="24"/>
          <w:szCs w:val="24"/>
        </w:rPr>
        <w:t xml:space="preserve"> и </w:t>
      </w:r>
      <w:r w:rsidRPr="00F64478">
        <w:rPr>
          <w:sz w:val="24"/>
          <w:szCs w:val="24"/>
        </w:rPr>
        <w:t xml:space="preserve">содержать следующие данные: </w:t>
      </w:r>
    </w:p>
    <w:p w:rsidR="00811BA0" w:rsidRPr="00F64478" w:rsidRDefault="00811BA0" w:rsidP="00811BA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811BA0" w:rsidRPr="00F64478" w:rsidRDefault="00811BA0" w:rsidP="00811BA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811BA0" w:rsidRPr="00F64478" w:rsidRDefault="00811BA0" w:rsidP="00811BA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>
        <w:rPr>
          <w:sz w:val="24"/>
          <w:szCs w:val="24"/>
        </w:rPr>
        <w:t>люка</w:t>
      </w:r>
      <w:r w:rsidRPr="00F64478">
        <w:rPr>
          <w:sz w:val="24"/>
          <w:szCs w:val="24"/>
        </w:rPr>
        <w:t xml:space="preserve">; </w:t>
      </w:r>
    </w:p>
    <w:p w:rsidR="00811BA0" w:rsidRPr="00F64478" w:rsidRDefault="00811BA0" w:rsidP="00811BA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партии.</w:t>
      </w:r>
    </w:p>
    <w:p w:rsidR="00811BA0" w:rsidRPr="00F64478" w:rsidRDefault="00811BA0" w:rsidP="00811BA0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 xml:space="preserve">люков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 xml:space="preserve">–89, ГОСТ 27300-87, ГОСТ 2.601-2006 по монтажу, обеспечению правильной и безопасной эксплуатации, технического обслуживания поставляемых </w:t>
      </w:r>
      <w:r>
        <w:rPr>
          <w:sz w:val="24"/>
          <w:szCs w:val="24"/>
        </w:rPr>
        <w:t>люков</w:t>
      </w:r>
      <w:r w:rsidRPr="00F64478">
        <w:rPr>
          <w:sz w:val="24"/>
          <w:szCs w:val="24"/>
        </w:rPr>
        <w:t xml:space="preserve">. </w:t>
      </w:r>
    </w:p>
    <w:p w:rsidR="00811BA0" w:rsidRDefault="00811BA0" w:rsidP="00811BA0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>
        <w:rPr>
          <w:sz w:val="24"/>
          <w:szCs w:val="24"/>
        </w:rPr>
        <w:t>люков</w:t>
      </w:r>
      <w:r w:rsidRPr="00F64478">
        <w:rPr>
          <w:sz w:val="24"/>
          <w:szCs w:val="24"/>
        </w:rPr>
        <w:t xml:space="preserve"> должна включать:</w:t>
      </w:r>
    </w:p>
    <w:p w:rsidR="00811BA0" w:rsidRPr="005E0A60" w:rsidRDefault="00811BA0" w:rsidP="00811BA0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811BA0" w:rsidRPr="00F64478" w:rsidRDefault="00811BA0" w:rsidP="00811BA0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811BA0" w:rsidRDefault="00811BA0" w:rsidP="00811BA0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соответствия.</w:t>
      </w:r>
    </w:p>
    <w:p w:rsidR="00811BA0" w:rsidRDefault="00811BA0" w:rsidP="00811BA0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11BA0" w:rsidRPr="00BB6EA4" w:rsidRDefault="00811BA0" w:rsidP="00811BA0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11BA0" w:rsidRDefault="00811BA0" w:rsidP="00811B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люков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11BA0" w:rsidRDefault="00811BA0" w:rsidP="00811BA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11BA0" w:rsidRDefault="00811BA0" w:rsidP="00811BA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11BA0" w:rsidRDefault="00811BA0" w:rsidP="00811BA0">
      <w:pPr>
        <w:rPr>
          <w:sz w:val="26"/>
          <w:szCs w:val="26"/>
        </w:rPr>
      </w:pPr>
    </w:p>
    <w:p w:rsidR="00811BA0" w:rsidRDefault="00811BA0" w:rsidP="00811BA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11BA0" w:rsidRPr="006A6141" w:rsidRDefault="00811BA0" w:rsidP="00811BA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11BA0" w:rsidRPr="00612811" w:rsidRDefault="00811BA0" w:rsidP="00811BA0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AC6A5A" w:rsidRDefault="00AC6A5A" w:rsidP="00811BA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sectPr w:rsidR="00AC6A5A" w:rsidSect="004A4EB6">
      <w:headerReference w:type="even" r:id="rId8"/>
      <w:pgSz w:w="12240" w:h="15840" w:code="1"/>
      <w:pgMar w:top="709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7D4" w:rsidRDefault="004967D4">
      <w:r>
        <w:separator/>
      </w:r>
    </w:p>
  </w:endnote>
  <w:endnote w:type="continuationSeparator" w:id="0">
    <w:p w:rsidR="004967D4" w:rsidRDefault="0049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7D4" w:rsidRDefault="004967D4">
      <w:r>
        <w:separator/>
      </w:r>
    </w:p>
  </w:footnote>
  <w:footnote w:type="continuationSeparator" w:id="0">
    <w:p w:rsidR="004967D4" w:rsidRDefault="00496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48A" w:rsidRDefault="00CE5E4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369B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DFE"/>
    <w:rsid w:val="00032681"/>
    <w:rsid w:val="00036612"/>
    <w:rsid w:val="00042AAD"/>
    <w:rsid w:val="00042ABF"/>
    <w:rsid w:val="00044383"/>
    <w:rsid w:val="00046DC2"/>
    <w:rsid w:val="00046E6D"/>
    <w:rsid w:val="0004703E"/>
    <w:rsid w:val="00050448"/>
    <w:rsid w:val="000544E5"/>
    <w:rsid w:val="00055F15"/>
    <w:rsid w:val="00057FBD"/>
    <w:rsid w:val="00061944"/>
    <w:rsid w:val="000630F6"/>
    <w:rsid w:val="00071958"/>
    <w:rsid w:val="000808BE"/>
    <w:rsid w:val="00084847"/>
    <w:rsid w:val="000858AE"/>
    <w:rsid w:val="00085DAC"/>
    <w:rsid w:val="000A0393"/>
    <w:rsid w:val="000A1FA6"/>
    <w:rsid w:val="000A6598"/>
    <w:rsid w:val="000B068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7606"/>
    <w:rsid w:val="00127EC8"/>
    <w:rsid w:val="00127FE9"/>
    <w:rsid w:val="001339EF"/>
    <w:rsid w:val="00133EF7"/>
    <w:rsid w:val="00136404"/>
    <w:rsid w:val="00141439"/>
    <w:rsid w:val="00143ED8"/>
    <w:rsid w:val="0015016E"/>
    <w:rsid w:val="001509E5"/>
    <w:rsid w:val="00152C61"/>
    <w:rsid w:val="00152CAA"/>
    <w:rsid w:val="0015383E"/>
    <w:rsid w:val="00153F44"/>
    <w:rsid w:val="00154809"/>
    <w:rsid w:val="001567CA"/>
    <w:rsid w:val="00156931"/>
    <w:rsid w:val="0016192E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41D3"/>
    <w:rsid w:val="001D6B3B"/>
    <w:rsid w:val="001E319B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4341"/>
    <w:rsid w:val="002562E9"/>
    <w:rsid w:val="00265CEA"/>
    <w:rsid w:val="002662E7"/>
    <w:rsid w:val="00266EA4"/>
    <w:rsid w:val="00267C77"/>
    <w:rsid w:val="00271AA5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33D3"/>
    <w:rsid w:val="002D5E88"/>
    <w:rsid w:val="002E22F4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CEC"/>
    <w:rsid w:val="00322D2F"/>
    <w:rsid w:val="0032363C"/>
    <w:rsid w:val="0032513B"/>
    <w:rsid w:val="00325640"/>
    <w:rsid w:val="003270AA"/>
    <w:rsid w:val="003317E2"/>
    <w:rsid w:val="00331BAE"/>
    <w:rsid w:val="0034036C"/>
    <w:rsid w:val="00340419"/>
    <w:rsid w:val="0034536F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AFD"/>
    <w:rsid w:val="003C164C"/>
    <w:rsid w:val="003C67A5"/>
    <w:rsid w:val="003D02A2"/>
    <w:rsid w:val="003D644A"/>
    <w:rsid w:val="003D6545"/>
    <w:rsid w:val="003D74BF"/>
    <w:rsid w:val="003D7943"/>
    <w:rsid w:val="003D7B36"/>
    <w:rsid w:val="003E7D0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7262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67D4"/>
    <w:rsid w:val="00497866"/>
    <w:rsid w:val="00497F02"/>
    <w:rsid w:val="004A353B"/>
    <w:rsid w:val="004A359B"/>
    <w:rsid w:val="004A3D52"/>
    <w:rsid w:val="004A4EB6"/>
    <w:rsid w:val="004A668C"/>
    <w:rsid w:val="004A681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18D"/>
    <w:rsid w:val="0054101A"/>
    <w:rsid w:val="00542BC7"/>
    <w:rsid w:val="005460E7"/>
    <w:rsid w:val="005464B6"/>
    <w:rsid w:val="005468AA"/>
    <w:rsid w:val="00547C7C"/>
    <w:rsid w:val="005507C0"/>
    <w:rsid w:val="005507DA"/>
    <w:rsid w:val="00550948"/>
    <w:rsid w:val="00550966"/>
    <w:rsid w:val="00551A69"/>
    <w:rsid w:val="00553C3F"/>
    <w:rsid w:val="00557871"/>
    <w:rsid w:val="0056133F"/>
    <w:rsid w:val="00562048"/>
    <w:rsid w:val="00567CD4"/>
    <w:rsid w:val="0057416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3AB8"/>
    <w:rsid w:val="005A660C"/>
    <w:rsid w:val="005B04A3"/>
    <w:rsid w:val="005B1FEA"/>
    <w:rsid w:val="005B2069"/>
    <w:rsid w:val="005B3271"/>
    <w:rsid w:val="005B52F6"/>
    <w:rsid w:val="005B5925"/>
    <w:rsid w:val="005B5BDF"/>
    <w:rsid w:val="005B61CC"/>
    <w:rsid w:val="005B61D0"/>
    <w:rsid w:val="005B699F"/>
    <w:rsid w:val="005C2394"/>
    <w:rsid w:val="005C4B56"/>
    <w:rsid w:val="005C5039"/>
    <w:rsid w:val="005C51A0"/>
    <w:rsid w:val="005C6872"/>
    <w:rsid w:val="005C752D"/>
    <w:rsid w:val="005C7A63"/>
    <w:rsid w:val="005D0FEF"/>
    <w:rsid w:val="005D3329"/>
    <w:rsid w:val="005D4B2E"/>
    <w:rsid w:val="005D5206"/>
    <w:rsid w:val="005D5B2F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786"/>
    <w:rsid w:val="00615C9C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405AF"/>
    <w:rsid w:val="00643D80"/>
    <w:rsid w:val="00644676"/>
    <w:rsid w:val="006459FD"/>
    <w:rsid w:val="00647228"/>
    <w:rsid w:val="006512FD"/>
    <w:rsid w:val="00651664"/>
    <w:rsid w:val="00652856"/>
    <w:rsid w:val="00657166"/>
    <w:rsid w:val="0065763B"/>
    <w:rsid w:val="00661675"/>
    <w:rsid w:val="006626DA"/>
    <w:rsid w:val="00664FBF"/>
    <w:rsid w:val="006663D0"/>
    <w:rsid w:val="00667142"/>
    <w:rsid w:val="0066735A"/>
    <w:rsid w:val="0067198B"/>
    <w:rsid w:val="00676792"/>
    <w:rsid w:val="00677265"/>
    <w:rsid w:val="006806A9"/>
    <w:rsid w:val="00681C28"/>
    <w:rsid w:val="006837DC"/>
    <w:rsid w:val="006841FC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26A6"/>
    <w:rsid w:val="007326BC"/>
    <w:rsid w:val="00732BFD"/>
    <w:rsid w:val="00732C5D"/>
    <w:rsid w:val="007337BA"/>
    <w:rsid w:val="00734A9F"/>
    <w:rsid w:val="00735AA9"/>
    <w:rsid w:val="0074028B"/>
    <w:rsid w:val="00740B45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97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11566"/>
    <w:rsid w:val="00811BA0"/>
    <w:rsid w:val="00813A61"/>
    <w:rsid w:val="00814132"/>
    <w:rsid w:val="00815E09"/>
    <w:rsid w:val="00817C7D"/>
    <w:rsid w:val="008205F9"/>
    <w:rsid w:val="00820924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30D6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4CF4"/>
    <w:rsid w:val="008A51A3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176"/>
    <w:rsid w:val="00916AF6"/>
    <w:rsid w:val="009205BB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1E23"/>
    <w:rsid w:val="009D2B2A"/>
    <w:rsid w:val="009D3ED3"/>
    <w:rsid w:val="009D50D5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3FFE"/>
    <w:rsid w:val="009F4485"/>
    <w:rsid w:val="009F5CD4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0977"/>
    <w:rsid w:val="00A31E87"/>
    <w:rsid w:val="00A32A6D"/>
    <w:rsid w:val="00A35ABE"/>
    <w:rsid w:val="00A36A78"/>
    <w:rsid w:val="00A40BAC"/>
    <w:rsid w:val="00A4133D"/>
    <w:rsid w:val="00A501FF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BB4"/>
    <w:rsid w:val="00A8452F"/>
    <w:rsid w:val="00A86855"/>
    <w:rsid w:val="00A87061"/>
    <w:rsid w:val="00A90F72"/>
    <w:rsid w:val="00A93000"/>
    <w:rsid w:val="00A937CA"/>
    <w:rsid w:val="00A95075"/>
    <w:rsid w:val="00A9625B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F028A"/>
    <w:rsid w:val="00BF20ED"/>
    <w:rsid w:val="00BF3190"/>
    <w:rsid w:val="00BF612E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19DC"/>
    <w:rsid w:val="00C244E1"/>
    <w:rsid w:val="00C24573"/>
    <w:rsid w:val="00C2470F"/>
    <w:rsid w:val="00C24712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9C5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3B43"/>
    <w:rsid w:val="00C87569"/>
    <w:rsid w:val="00C876E5"/>
    <w:rsid w:val="00C900FB"/>
    <w:rsid w:val="00C9178E"/>
    <w:rsid w:val="00C94BA4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C1E26"/>
    <w:rsid w:val="00CC4C73"/>
    <w:rsid w:val="00CC7A36"/>
    <w:rsid w:val="00CD3354"/>
    <w:rsid w:val="00CD643F"/>
    <w:rsid w:val="00CD693A"/>
    <w:rsid w:val="00CD7C0C"/>
    <w:rsid w:val="00CD7F57"/>
    <w:rsid w:val="00CE1461"/>
    <w:rsid w:val="00CE5E43"/>
    <w:rsid w:val="00CE6EB5"/>
    <w:rsid w:val="00CF4176"/>
    <w:rsid w:val="00CF6699"/>
    <w:rsid w:val="00D00975"/>
    <w:rsid w:val="00D01410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565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D27"/>
    <w:rsid w:val="00E304A8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679FB"/>
    <w:rsid w:val="00E70CC7"/>
    <w:rsid w:val="00E71B41"/>
    <w:rsid w:val="00E8200D"/>
    <w:rsid w:val="00E84C0F"/>
    <w:rsid w:val="00E852F4"/>
    <w:rsid w:val="00E85E18"/>
    <w:rsid w:val="00E86BB7"/>
    <w:rsid w:val="00E872A5"/>
    <w:rsid w:val="00E9222E"/>
    <w:rsid w:val="00E92BDB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A2298-7C90-4F1D-979A-F456BB0F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styleId="af2">
    <w:name w:val="Balloon Text"/>
    <w:basedOn w:val="a0"/>
    <w:link w:val="af3"/>
    <w:rsid w:val="0067726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6772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C197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598CE-8B78-4032-B9DE-9BB0498C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Бордунов Александр Юрьевич</cp:lastModifiedBy>
  <cp:revision>2</cp:revision>
  <cp:lastPrinted>2014-07-10T10:16:00Z</cp:lastPrinted>
  <dcterms:created xsi:type="dcterms:W3CDTF">2014-07-15T09:02:00Z</dcterms:created>
  <dcterms:modified xsi:type="dcterms:W3CDTF">2014-07-15T09:02:00Z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