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949" w:rsidRPr="00FB7F5A" w:rsidRDefault="00044949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044949" w:rsidRPr="00FB7F5A" w:rsidRDefault="00044949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044949" w:rsidRPr="00FB7F5A" w:rsidRDefault="00044949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044949" w:rsidRPr="004B0094" w:rsidRDefault="00044949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DE7210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  <w:r w:rsidRPr="00DE7210">
        <w:rPr>
          <w:b/>
          <w:sz w:val="44"/>
          <w:szCs w:val="44"/>
        </w:rPr>
        <w:t xml:space="preserve">Журнал </w:t>
      </w:r>
      <w:r w:rsidR="00D140AB">
        <w:rPr>
          <w:b/>
          <w:sz w:val="44"/>
          <w:szCs w:val="44"/>
        </w:rPr>
        <w:t>регистрации</w:t>
      </w:r>
      <w:r w:rsidRPr="00DE7210">
        <w:rPr>
          <w:b/>
          <w:sz w:val="44"/>
          <w:szCs w:val="44"/>
        </w:rPr>
        <w:t xml:space="preserve"> выдачи пломбировочного материала на уровне структурного подразделения</w:t>
      </w:r>
    </w:p>
    <w:p w:rsidR="004B0094" w:rsidRPr="00DE7210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DE7210" w:rsidRPr="004B0094" w:rsidRDefault="00DE7210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p w:rsidR="004B0094" w:rsidRPr="004B0094" w:rsidRDefault="004B0094" w:rsidP="00044949">
      <w:pPr>
        <w:widowControl w:val="0"/>
        <w:shd w:val="clear" w:color="auto" w:fill="FFFFFF"/>
        <w:tabs>
          <w:tab w:val="left" w:pos="1134"/>
        </w:tabs>
        <w:adjustRightInd w:val="0"/>
        <w:ind w:left="567" w:firstLine="709"/>
        <w:jc w:val="center"/>
      </w:pPr>
    </w:p>
    <w:tbl>
      <w:tblPr>
        <w:tblpPr w:leftFromText="180" w:rightFromText="180" w:vertAnchor="text" w:horzAnchor="margin" w:tblpXSpec="center" w:tblpY="14"/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7"/>
        <w:gridCol w:w="2230"/>
        <w:gridCol w:w="1956"/>
        <w:gridCol w:w="2795"/>
        <w:gridCol w:w="69"/>
        <w:gridCol w:w="2271"/>
        <w:gridCol w:w="90"/>
        <w:gridCol w:w="1753"/>
        <w:gridCol w:w="1843"/>
        <w:gridCol w:w="34"/>
      </w:tblGrid>
      <w:tr w:rsidR="00D140AB" w:rsidRPr="000C780C" w:rsidTr="00D140AB">
        <w:trPr>
          <w:trHeight w:val="1197"/>
        </w:trPr>
        <w:tc>
          <w:tcPr>
            <w:tcW w:w="819" w:type="pct"/>
            <w:gridSpan w:val="2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2B66F6">
              <w:rPr>
                <w:sz w:val="20"/>
                <w:szCs w:val="20"/>
              </w:rPr>
              <w:lastRenderedPageBreak/>
              <w:t>Тип (наименование)</w:t>
            </w:r>
            <w:r w:rsidRPr="0071034A">
              <w:rPr>
                <w:sz w:val="20"/>
                <w:szCs w:val="20"/>
              </w:rPr>
              <w:t xml:space="preserve"> </w:t>
            </w:r>
            <w:r w:rsidRPr="002B66F6">
              <w:rPr>
                <w:sz w:val="20"/>
                <w:szCs w:val="20"/>
              </w:rPr>
              <w:t>пломбировочного материала</w:t>
            </w:r>
          </w:p>
        </w:tc>
        <w:tc>
          <w:tcPr>
            <w:tcW w:w="715" w:type="pct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Номер </w:t>
            </w:r>
            <w:r w:rsidRPr="002B66F6">
              <w:rPr>
                <w:sz w:val="20"/>
                <w:szCs w:val="20"/>
              </w:rPr>
              <w:t>пломбировочного материала</w:t>
            </w:r>
          </w:p>
        </w:tc>
        <w:tc>
          <w:tcPr>
            <w:tcW w:w="627" w:type="pct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Дата выдачи </w:t>
            </w:r>
            <w:r w:rsidRPr="002B66F6">
              <w:rPr>
                <w:sz w:val="20"/>
                <w:szCs w:val="20"/>
              </w:rPr>
              <w:t xml:space="preserve"> пломбировочного материала</w:t>
            </w:r>
          </w:p>
        </w:tc>
        <w:tc>
          <w:tcPr>
            <w:tcW w:w="896" w:type="pct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Должность, фамилия и инициалы получателя</w:t>
            </w:r>
          </w:p>
        </w:tc>
        <w:tc>
          <w:tcPr>
            <w:tcW w:w="779" w:type="pct"/>
            <w:gridSpan w:val="3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 xml:space="preserve">Подпись </w:t>
            </w:r>
            <w:r>
              <w:rPr>
                <w:sz w:val="20"/>
                <w:szCs w:val="20"/>
              </w:rPr>
              <w:t>получателя</w:t>
            </w: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 xml:space="preserve">Подпись ответственного за ведение и хранение журнала </w:t>
            </w:r>
            <w:r w:rsidRPr="0071034A">
              <w:rPr>
                <w:i/>
                <w:sz w:val="20"/>
                <w:szCs w:val="20"/>
              </w:rPr>
              <w:t>(</w:t>
            </w:r>
            <w:proofErr w:type="gramStart"/>
            <w:r w:rsidRPr="000C780C">
              <w:rPr>
                <w:i/>
                <w:sz w:val="20"/>
                <w:szCs w:val="20"/>
              </w:rPr>
              <w:t>ответственный</w:t>
            </w:r>
            <w:proofErr w:type="gramEnd"/>
            <w:r w:rsidRPr="000C780C">
              <w:rPr>
                <w:i/>
                <w:sz w:val="20"/>
                <w:szCs w:val="20"/>
              </w:rPr>
              <w:t xml:space="preserve"> за выдачу</w:t>
            </w:r>
            <w:r w:rsidRPr="0071034A">
              <w:rPr>
                <w:i/>
                <w:sz w:val="20"/>
                <w:szCs w:val="20"/>
              </w:rPr>
              <w:t xml:space="preserve">  </w:t>
            </w:r>
            <w:r>
              <w:rPr>
                <w:i/>
                <w:sz w:val="20"/>
                <w:szCs w:val="20"/>
              </w:rPr>
              <w:t>пломбировочного материала</w:t>
            </w:r>
            <w:r w:rsidRPr="0071034A">
              <w:rPr>
                <w:i/>
                <w:sz w:val="20"/>
                <w:szCs w:val="20"/>
              </w:rPr>
              <w:t>)</w:t>
            </w:r>
          </w:p>
        </w:tc>
      </w:tr>
      <w:tr w:rsidR="00D140AB" w:rsidRPr="000C780C" w:rsidTr="00D140AB">
        <w:trPr>
          <w:trHeight w:val="271"/>
        </w:trPr>
        <w:tc>
          <w:tcPr>
            <w:tcW w:w="819" w:type="pct"/>
            <w:gridSpan w:val="2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1</w:t>
            </w:r>
          </w:p>
        </w:tc>
        <w:tc>
          <w:tcPr>
            <w:tcW w:w="715" w:type="pct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2</w:t>
            </w:r>
          </w:p>
        </w:tc>
        <w:tc>
          <w:tcPr>
            <w:tcW w:w="627" w:type="pct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3</w:t>
            </w:r>
          </w:p>
        </w:tc>
        <w:tc>
          <w:tcPr>
            <w:tcW w:w="896" w:type="pct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4</w:t>
            </w:r>
          </w:p>
        </w:tc>
        <w:tc>
          <w:tcPr>
            <w:tcW w:w="779" w:type="pct"/>
            <w:gridSpan w:val="3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5</w:t>
            </w: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6</w:t>
            </w:r>
          </w:p>
        </w:tc>
      </w:tr>
      <w:tr w:rsidR="00D140AB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D140AB" w:rsidRPr="000C780C" w:rsidRDefault="00D140AB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D140AB" w:rsidRPr="000C780C" w:rsidRDefault="00957EC7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  <w:r>
              <w:rPr>
                <w:rStyle w:val="a3"/>
              </w:rPr>
              <w:commentReference w:id="0"/>
            </w: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D140AB">
        <w:trPr>
          <w:trHeight w:val="517"/>
        </w:trPr>
        <w:tc>
          <w:tcPr>
            <w:tcW w:w="819" w:type="pct"/>
            <w:gridSpan w:val="2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firstLine="709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715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627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896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79" w:type="pct"/>
            <w:gridSpan w:val="3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1164" w:type="pct"/>
            <w:gridSpan w:val="3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1197"/>
        </w:trPr>
        <w:tc>
          <w:tcPr>
            <w:tcW w:w="807" w:type="pct"/>
            <w:tcBorders>
              <w:left w:val="single" w:sz="4" w:space="0" w:color="auto"/>
            </w:tcBorders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lastRenderedPageBreak/>
              <w:t>Дата установки (возврата) ПМ</w:t>
            </w:r>
          </w:p>
        </w:tc>
        <w:tc>
          <w:tcPr>
            <w:tcW w:w="2272" w:type="pct"/>
            <w:gridSpan w:val="5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Наименование потребителя, объекта, на котором установлен </w:t>
            </w:r>
            <w:r>
              <w:rPr>
                <w:sz w:val="20"/>
                <w:szCs w:val="20"/>
              </w:rPr>
              <w:t>пломбировочный материал</w:t>
            </w:r>
          </w:p>
        </w:tc>
        <w:tc>
          <w:tcPr>
            <w:tcW w:w="728" w:type="pct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Дата, номер акта проверки состояния схемы…</w:t>
            </w: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Подпись сдавшего акт проверки состояния схемы…</w:t>
            </w:r>
          </w:p>
        </w:tc>
        <w:tc>
          <w:tcPr>
            <w:tcW w:w="591" w:type="pct"/>
            <w:tcBorders>
              <w:left w:val="single" w:sz="4" w:space="0" w:color="auto"/>
            </w:tcBorders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 xml:space="preserve">Подпись ответственного лица за ведение и хранение журнала </w:t>
            </w:r>
            <w:r w:rsidRPr="000C780C">
              <w:rPr>
                <w:i/>
                <w:sz w:val="20"/>
                <w:szCs w:val="20"/>
              </w:rPr>
              <w:t>(ответственный за выдачу ПМ)</w:t>
            </w:r>
          </w:p>
        </w:tc>
      </w:tr>
      <w:tr w:rsidR="000F15B3" w:rsidRPr="000C780C" w:rsidTr="000F15B3">
        <w:trPr>
          <w:gridAfter w:val="1"/>
          <w:wAfter w:w="11" w:type="pct"/>
          <w:trHeight w:val="271"/>
        </w:trPr>
        <w:tc>
          <w:tcPr>
            <w:tcW w:w="807" w:type="pct"/>
            <w:tcBorders>
              <w:left w:val="single" w:sz="4" w:space="0" w:color="auto"/>
            </w:tcBorders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7</w:t>
            </w:r>
          </w:p>
        </w:tc>
        <w:tc>
          <w:tcPr>
            <w:tcW w:w="2272" w:type="pct"/>
            <w:gridSpan w:val="5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8</w:t>
            </w:r>
          </w:p>
        </w:tc>
        <w:tc>
          <w:tcPr>
            <w:tcW w:w="728" w:type="pct"/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9</w:t>
            </w: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10</w:t>
            </w:r>
          </w:p>
        </w:tc>
        <w:tc>
          <w:tcPr>
            <w:tcW w:w="591" w:type="pct"/>
            <w:tcBorders>
              <w:left w:val="single" w:sz="4" w:space="0" w:color="auto"/>
            </w:tcBorders>
            <w:vAlign w:val="center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jc w:val="center"/>
              <w:rPr>
                <w:sz w:val="20"/>
                <w:szCs w:val="20"/>
              </w:rPr>
            </w:pPr>
            <w:r w:rsidRPr="000C780C">
              <w:rPr>
                <w:sz w:val="20"/>
                <w:szCs w:val="20"/>
              </w:rPr>
              <w:t>11</w:t>
            </w: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957EC7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  <w:r>
              <w:rPr>
                <w:rStyle w:val="a3"/>
              </w:rPr>
              <w:commentReference w:id="1"/>
            </w: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  <w:tr w:rsidR="000F15B3" w:rsidRPr="000C780C" w:rsidTr="000F15B3">
        <w:trPr>
          <w:gridAfter w:val="1"/>
          <w:wAfter w:w="11" w:type="pct"/>
          <w:trHeight w:val="517"/>
        </w:trPr>
        <w:tc>
          <w:tcPr>
            <w:tcW w:w="807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5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728" w:type="pct"/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tcBorders>
              <w:righ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  <w:tc>
          <w:tcPr>
            <w:tcW w:w="591" w:type="pct"/>
            <w:tcBorders>
              <w:left w:val="single" w:sz="4" w:space="0" w:color="auto"/>
            </w:tcBorders>
          </w:tcPr>
          <w:p w:rsidR="000F15B3" w:rsidRPr="000C780C" w:rsidRDefault="000F15B3" w:rsidP="00A77F4B">
            <w:pPr>
              <w:widowControl w:val="0"/>
              <w:tabs>
                <w:tab w:val="left" w:pos="1134"/>
              </w:tabs>
              <w:adjustRightInd w:val="0"/>
              <w:ind w:left="567" w:firstLine="709"/>
              <w:rPr>
                <w:sz w:val="20"/>
                <w:szCs w:val="20"/>
              </w:rPr>
            </w:pPr>
          </w:p>
        </w:tc>
      </w:tr>
    </w:tbl>
    <w:p w:rsidR="003B5289" w:rsidRPr="00044949" w:rsidRDefault="003B5289" w:rsidP="00957EC7">
      <w:bookmarkStart w:id="2" w:name="_GoBack"/>
      <w:bookmarkEnd w:id="2"/>
    </w:p>
    <w:sectPr w:rsidR="003B5289" w:rsidRPr="00044949" w:rsidSect="003B5289">
      <w:pgSz w:w="16838" w:h="11906" w:orient="landscape"/>
      <w:pgMar w:top="340" w:right="289" w:bottom="397" w:left="85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Жаровцев Олег Николаевич" w:date="2014-01-22T09:59:00Z" w:initials="ЖОН">
    <w:p w:rsidR="00957EC7" w:rsidRPr="00957EC7" w:rsidRDefault="00957EC7">
      <w:pPr>
        <w:pStyle w:val="a4"/>
      </w:pPr>
      <w:r>
        <w:rPr>
          <w:rStyle w:val="a3"/>
        </w:rPr>
        <w:annotationRef/>
      </w:r>
      <w:r>
        <w:t xml:space="preserve">Четная страница </w:t>
      </w:r>
      <w:proofErr w:type="spellStart"/>
      <w:r>
        <w:t>журналя</w:t>
      </w:r>
      <w:proofErr w:type="spellEnd"/>
    </w:p>
  </w:comment>
  <w:comment w:id="1" w:author="Жаровцев Олег Николаевич" w:date="2014-01-22T10:00:00Z" w:initials="ЖОН">
    <w:p w:rsidR="00957EC7" w:rsidRDefault="00957EC7">
      <w:pPr>
        <w:pStyle w:val="a4"/>
      </w:pPr>
      <w:r>
        <w:rPr>
          <w:rStyle w:val="a3"/>
        </w:rPr>
        <w:annotationRef/>
      </w:r>
      <w:r>
        <w:t>Нечетная страница журнала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767" w:rsidRDefault="00F77767">
      <w:r>
        <w:separator/>
      </w:r>
    </w:p>
  </w:endnote>
  <w:endnote w:type="continuationSeparator" w:id="0">
    <w:p w:rsidR="00F77767" w:rsidRDefault="00F7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767" w:rsidRDefault="00F77767">
      <w:r>
        <w:separator/>
      </w:r>
    </w:p>
  </w:footnote>
  <w:footnote w:type="continuationSeparator" w:id="0">
    <w:p w:rsidR="00F77767" w:rsidRDefault="00F77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289"/>
    <w:rsid w:val="00044949"/>
    <w:rsid w:val="000F15B3"/>
    <w:rsid w:val="00113F72"/>
    <w:rsid w:val="001B6F1F"/>
    <w:rsid w:val="001F7F0E"/>
    <w:rsid w:val="00263D99"/>
    <w:rsid w:val="003B5289"/>
    <w:rsid w:val="004B0094"/>
    <w:rsid w:val="00615FAE"/>
    <w:rsid w:val="006941F3"/>
    <w:rsid w:val="00797EC5"/>
    <w:rsid w:val="00841426"/>
    <w:rsid w:val="00957EC7"/>
    <w:rsid w:val="009B0D94"/>
    <w:rsid w:val="00AD148B"/>
    <w:rsid w:val="00D140AB"/>
    <w:rsid w:val="00DE179F"/>
    <w:rsid w:val="00DE7210"/>
    <w:rsid w:val="00E71A4F"/>
    <w:rsid w:val="00ED4020"/>
    <w:rsid w:val="00F77767"/>
    <w:rsid w:val="00F9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57EC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57EC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57EC7"/>
    <w:rPr>
      <w:rFonts w:ascii="Times New Roman" w:eastAsia="Times New Roman" w:hAnsi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57EC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57EC7"/>
    <w:rPr>
      <w:rFonts w:ascii="Times New Roman" w:eastAsia="Times New Roman" w:hAnsi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57E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7EC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2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57EC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57EC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57EC7"/>
    <w:rPr>
      <w:rFonts w:ascii="Times New Roman" w:eastAsia="Times New Roman" w:hAnsi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57EC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57EC7"/>
    <w:rPr>
      <w:rFonts w:ascii="Times New Roman" w:eastAsia="Times New Roman" w:hAnsi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57E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7EC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AA827-B92A-4707-9A84-728E3F09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korovin_ms</dc:creator>
  <cp:keywords/>
  <dc:description/>
  <cp:lastModifiedBy>Жаровцев Олег Николаевич</cp:lastModifiedBy>
  <cp:revision>2</cp:revision>
  <cp:lastPrinted>2010-06-28T05:35:00Z</cp:lastPrinted>
  <dcterms:created xsi:type="dcterms:W3CDTF">2014-01-22T06:01:00Z</dcterms:created>
  <dcterms:modified xsi:type="dcterms:W3CDTF">2014-01-22T06:01:00Z</dcterms:modified>
</cp:coreProperties>
</file>