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</w:t>
      </w:r>
      <w:r w:rsidRPr="002A335A">
        <w:rPr>
          <w:rFonts w:ascii="Times New Roman" w:hAnsi="Times New Roman" w:cs="Times New Roman"/>
          <w:sz w:val="24"/>
          <w:szCs w:val="24"/>
        </w:rPr>
        <w:t xml:space="preserve"> директора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по техническим вопросам-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</w:t>
      </w:r>
      <w:r w:rsidRPr="002A335A">
        <w:rPr>
          <w:rFonts w:ascii="Times New Roman" w:hAnsi="Times New Roman" w:cs="Times New Roman"/>
          <w:sz w:val="24"/>
          <w:szCs w:val="24"/>
        </w:rPr>
        <w:t xml:space="preserve"> инженер филиала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ОАО «МРСК Центра» - «Ярэнерго»</w:t>
      </w:r>
    </w:p>
    <w:p w:rsidR="000C25DD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В.В.Григорьев</w:t>
      </w:r>
      <w:proofErr w:type="spellEnd"/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C25DD" w:rsidRPr="002A335A" w:rsidRDefault="008C41A7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F2666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»________</w:t>
      </w:r>
      <w:r w:rsidR="001F2666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_______2013</w:t>
      </w:r>
      <w:r w:rsidR="000C25DD" w:rsidRPr="002A335A">
        <w:rPr>
          <w:rFonts w:ascii="Times New Roman" w:hAnsi="Times New Roman" w:cs="Times New Roman"/>
          <w:sz w:val="24"/>
          <w:szCs w:val="24"/>
        </w:rPr>
        <w:t>г.</w:t>
      </w:r>
    </w:p>
    <w:p w:rsidR="00DA7E03" w:rsidRPr="002A335A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246D" w:rsidRPr="002A335A" w:rsidRDefault="007F246D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7E03" w:rsidRPr="00CC7FE3" w:rsidRDefault="00DA7E03" w:rsidP="00A511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26AA" w:rsidRPr="002A335A">
        <w:rPr>
          <w:rFonts w:ascii="Times New Roman" w:hAnsi="Times New Roman" w:cs="Times New Roman"/>
          <w:b/>
          <w:i/>
          <w:sz w:val="24"/>
          <w:szCs w:val="24"/>
          <w:u w:val="single"/>
        </w:rPr>
        <w:t>№</w:t>
      </w:r>
      <w:r w:rsidR="00221175">
        <w:rPr>
          <w:rFonts w:ascii="Times New Roman" w:hAnsi="Times New Roman" w:cs="Times New Roman"/>
          <w:b/>
          <w:i/>
          <w:sz w:val="24"/>
          <w:szCs w:val="24"/>
          <w:u w:val="single"/>
        </w:rPr>
        <w:t>3</w:t>
      </w:r>
      <w:r w:rsidR="00C36C0D"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="00A172A8">
        <w:rPr>
          <w:rFonts w:ascii="Times New Roman" w:hAnsi="Times New Roman" w:cs="Times New Roman"/>
          <w:b/>
          <w:i/>
          <w:sz w:val="24"/>
          <w:szCs w:val="24"/>
          <w:u w:val="single"/>
        </w:rPr>
        <w:t>93</w:t>
      </w:r>
    </w:p>
    <w:p w:rsidR="00DA7E03" w:rsidRPr="002A335A" w:rsidRDefault="006A245C" w:rsidP="002A3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комплекса работ по проектированию и строительству</w:t>
      </w:r>
      <w:r w:rsidR="003C2E16">
        <w:rPr>
          <w:rFonts w:ascii="Times New Roman" w:hAnsi="Times New Roman" w:cs="Times New Roman"/>
          <w:sz w:val="24"/>
          <w:szCs w:val="24"/>
        </w:rPr>
        <w:t xml:space="preserve"> (реконструкции)</w:t>
      </w:r>
      <w:r>
        <w:rPr>
          <w:rFonts w:ascii="Times New Roman" w:hAnsi="Times New Roman" w:cs="Times New Roman"/>
          <w:sz w:val="24"/>
          <w:szCs w:val="24"/>
        </w:rPr>
        <w:t xml:space="preserve"> сетей внешнего электроснабжения для осуществления технологического присоединения объектов в</w:t>
      </w:r>
      <w:r w:rsidR="00CB01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72A8">
        <w:rPr>
          <w:rFonts w:ascii="Times New Roman" w:hAnsi="Times New Roman" w:cs="Times New Roman"/>
          <w:sz w:val="24"/>
          <w:szCs w:val="24"/>
        </w:rPr>
        <w:t>Угличском</w:t>
      </w:r>
      <w:proofErr w:type="spellEnd"/>
      <w:r w:rsidR="00462DC7">
        <w:rPr>
          <w:rFonts w:ascii="Times New Roman" w:hAnsi="Times New Roman" w:cs="Times New Roman"/>
          <w:sz w:val="24"/>
          <w:szCs w:val="24"/>
        </w:rPr>
        <w:t xml:space="preserve"> </w:t>
      </w:r>
      <w:r w:rsidR="00C77D6B">
        <w:rPr>
          <w:rFonts w:ascii="Times New Roman" w:hAnsi="Times New Roman" w:cs="Times New Roman"/>
          <w:sz w:val="24"/>
          <w:szCs w:val="24"/>
        </w:rPr>
        <w:t>районе</w:t>
      </w:r>
      <w:r w:rsidR="007F04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Ярославской области.</w:t>
      </w:r>
    </w:p>
    <w:p w:rsidR="00DA7E03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7E03" w:rsidRPr="002A335A" w:rsidRDefault="00DA7E03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DA7E03" w:rsidRDefault="00DA7E0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="006A245C">
        <w:rPr>
          <w:rFonts w:ascii="Times New Roman" w:hAnsi="Times New Roman" w:cs="Times New Roman"/>
          <w:sz w:val="24"/>
          <w:szCs w:val="24"/>
        </w:rPr>
        <w:t>работы по проектированию и строительству</w:t>
      </w:r>
      <w:r w:rsidR="003C2E16">
        <w:rPr>
          <w:rFonts w:ascii="Times New Roman" w:hAnsi="Times New Roman" w:cs="Times New Roman"/>
          <w:sz w:val="24"/>
          <w:szCs w:val="24"/>
        </w:rPr>
        <w:t xml:space="preserve"> (реконструкции)</w:t>
      </w:r>
      <w:r w:rsidR="006A245C">
        <w:rPr>
          <w:rFonts w:ascii="Times New Roman" w:hAnsi="Times New Roman" w:cs="Times New Roman"/>
          <w:sz w:val="24"/>
          <w:szCs w:val="24"/>
        </w:rPr>
        <w:t xml:space="preserve"> </w:t>
      </w:r>
      <w:r w:rsidR="0026651C">
        <w:rPr>
          <w:rFonts w:ascii="Times New Roman" w:hAnsi="Times New Roman" w:cs="Times New Roman"/>
          <w:sz w:val="24"/>
          <w:szCs w:val="24"/>
        </w:rPr>
        <w:t>сетей внешнего электроснабжения Объектов.</w:t>
      </w:r>
    </w:p>
    <w:p w:rsidR="0026651C" w:rsidRDefault="0026651C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Разработать проектно-сметную документацию (ПСД) на электроснабжения Объектов в соответствии с </w:t>
      </w:r>
      <w:r w:rsidR="003C2E16">
        <w:rPr>
          <w:rFonts w:ascii="Times New Roman" w:hAnsi="Times New Roman" w:cs="Times New Roman"/>
          <w:sz w:val="24"/>
          <w:szCs w:val="24"/>
        </w:rPr>
        <w:t>техническими условиями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5086" w:rsidRPr="003C2E16" w:rsidRDefault="00B25086" w:rsidP="00B2508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BE2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2E16">
        <w:rPr>
          <w:rFonts w:ascii="Times New Roman" w:hAnsi="Times New Roman" w:cs="Times New Roman"/>
          <w:sz w:val="24"/>
          <w:szCs w:val="24"/>
        </w:rPr>
        <w:t>(при необходимости),</w:t>
      </w:r>
      <w:r w:rsidRPr="00977BE2">
        <w:rPr>
          <w:rFonts w:ascii="Times New Roman" w:hAnsi="Times New Roman" w:cs="Times New Roman"/>
          <w:sz w:val="24"/>
          <w:szCs w:val="24"/>
        </w:rPr>
        <w:t xml:space="preserve"> в том числе экологическую, в надзорных органах; согласовать прохож</w:t>
      </w:r>
      <w:r>
        <w:rPr>
          <w:rFonts w:ascii="Times New Roman" w:hAnsi="Times New Roman" w:cs="Times New Roman"/>
          <w:sz w:val="24"/>
          <w:szCs w:val="24"/>
        </w:rPr>
        <w:t xml:space="preserve">дение трассы ответвлений </w:t>
      </w:r>
      <w:r w:rsidRPr="003C2E16">
        <w:rPr>
          <w:rFonts w:ascii="Times New Roman" w:hAnsi="Times New Roman" w:cs="Times New Roman"/>
          <w:sz w:val="24"/>
          <w:szCs w:val="24"/>
        </w:rPr>
        <w:t>ЛЭП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3C2E16">
        <w:rPr>
          <w:rFonts w:ascii="Times New Roman" w:hAnsi="Times New Roman" w:cs="Times New Roman"/>
          <w:sz w:val="24"/>
          <w:szCs w:val="24"/>
        </w:rPr>
        <w:t>оформить акт выбора земельного участка</w:t>
      </w:r>
      <w:r w:rsidRPr="00977BE2">
        <w:rPr>
          <w:rFonts w:ascii="Times New Roman" w:hAnsi="Times New Roman" w:cs="Times New Roman"/>
          <w:sz w:val="24"/>
          <w:szCs w:val="24"/>
        </w:rPr>
        <w:t>; провести межевание, выделяемых под строительство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77BE2">
        <w:rPr>
          <w:rFonts w:ascii="Times New Roman" w:hAnsi="Times New Roman" w:cs="Times New Roman"/>
          <w:sz w:val="24"/>
          <w:szCs w:val="24"/>
        </w:rPr>
        <w:t>реконструкцию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977BE2">
        <w:rPr>
          <w:rFonts w:ascii="Times New Roman" w:hAnsi="Times New Roman" w:cs="Times New Roman"/>
          <w:sz w:val="24"/>
          <w:szCs w:val="24"/>
        </w:rPr>
        <w:t>земельных участков с постановкой на кадастровый учет; заключить от имени филиала ОАО «МРСК Центра</w:t>
      </w:r>
      <w:proofErr w:type="gramStart"/>
      <w:r w:rsidRPr="00977BE2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977BE2">
        <w:rPr>
          <w:rFonts w:ascii="Times New Roman" w:hAnsi="Times New Roman" w:cs="Times New Roman"/>
          <w:sz w:val="24"/>
          <w:szCs w:val="24"/>
        </w:rPr>
        <w:t xml:space="preserve">«Ярэнерго» договор аренды земельного участка, выделяемого </w:t>
      </w:r>
      <w:r w:rsidRPr="003C2E16">
        <w:rPr>
          <w:rFonts w:ascii="Times New Roman" w:hAnsi="Times New Roman" w:cs="Times New Roman"/>
          <w:sz w:val="24"/>
          <w:szCs w:val="24"/>
        </w:rPr>
        <w:t>под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 (реконструкцию), </w:t>
      </w:r>
      <w:r w:rsidRPr="003C2E16">
        <w:rPr>
          <w:rFonts w:ascii="Times New Roman" w:hAnsi="Times New Roman" w:cs="Times New Roman"/>
          <w:sz w:val="24"/>
          <w:szCs w:val="24"/>
        </w:rPr>
        <w:t>оформить градостроительный план земельного участка (ГПЗУ</w:t>
      </w:r>
      <w:r w:rsidRPr="0046686F">
        <w:rPr>
          <w:rFonts w:ascii="Times New Roman" w:hAnsi="Times New Roman" w:cs="Times New Roman"/>
          <w:sz w:val="24"/>
          <w:szCs w:val="24"/>
        </w:rPr>
        <w:t xml:space="preserve">), определить границы охранной зоны объекта электросетевого назначения на местности с нанесением на картографическую основу и согласовать охранную зону в Управлении </w:t>
      </w:r>
      <w:proofErr w:type="spellStart"/>
      <w:r w:rsidRPr="0046686F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46686F">
        <w:rPr>
          <w:rFonts w:ascii="Times New Roman" w:hAnsi="Times New Roman" w:cs="Times New Roman"/>
          <w:sz w:val="24"/>
          <w:szCs w:val="24"/>
        </w:rPr>
        <w:t xml:space="preserve"> по Ярославской области,</w:t>
      </w:r>
      <w:r w:rsidRPr="00BB270C">
        <w:rPr>
          <w:rFonts w:ascii="Times New Roman" w:hAnsi="Times New Roman" w:cs="Times New Roman"/>
          <w:sz w:val="24"/>
          <w:szCs w:val="24"/>
        </w:rPr>
        <w:t xml:space="preserve"> </w:t>
      </w:r>
      <w:r w:rsidRPr="003C2E16">
        <w:rPr>
          <w:rFonts w:ascii="Times New Roman" w:hAnsi="Times New Roman" w:cs="Times New Roman"/>
          <w:sz w:val="24"/>
          <w:szCs w:val="24"/>
        </w:rPr>
        <w:t>оформить разрешение на строительство.</w:t>
      </w:r>
    </w:p>
    <w:p w:rsidR="003C2E16" w:rsidRDefault="003C2E16" w:rsidP="003C2E1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Выполнить строительно-монтажные и пуско-наладочные работы в соответствии с разработанной и </w:t>
      </w:r>
      <w:r w:rsidRPr="003C2E16">
        <w:rPr>
          <w:rFonts w:ascii="Times New Roman" w:hAnsi="Times New Roman" w:cs="Times New Roman"/>
          <w:sz w:val="24"/>
          <w:szCs w:val="24"/>
        </w:rPr>
        <w:t>утвержденной в производство работ</w:t>
      </w:r>
      <w:r>
        <w:rPr>
          <w:rFonts w:ascii="Times New Roman" w:hAnsi="Times New Roman" w:cs="Times New Roman"/>
          <w:sz w:val="24"/>
          <w:szCs w:val="24"/>
        </w:rPr>
        <w:t xml:space="preserve"> ПСД.</w:t>
      </w:r>
      <w:proofErr w:type="gramEnd"/>
    </w:p>
    <w:p w:rsidR="0087064D" w:rsidRDefault="0087064D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выполняет исполнительную документацию по строительству в соответствии с нормами (в том числе акты скрытых работ, акты формы КС-11, исполнительную съемку) и передает ее Заказчику.</w:t>
      </w:r>
    </w:p>
    <w:p w:rsidR="0087064D" w:rsidRDefault="0087064D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81399">
        <w:rPr>
          <w:rFonts w:ascii="Times New Roman" w:hAnsi="Times New Roman" w:cs="Times New Roman"/>
          <w:sz w:val="24"/>
          <w:szCs w:val="24"/>
        </w:rPr>
        <w:t>частвующие в закупке услуг должны иметь свидетельство о допуске к данному виду работ, выданное зарегистрированной СРО, квалифицированный персонал, соответствующую технику, технологическую оснастку и опыт работы.</w:t>
      </w:r>
    </w:p>
    <w:p w:rsidR="00981399" w:rsidRPr="00BF2830" w:rsidRDefault="00BF2830" w:rsidP="00BF28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2830">
        <w:rPr>
          <w:rFonts w:ascii="Times New Roman" w:hAnsi="Times New Roman" w:cs="Times New Roman"/>
          <w:b/>
          <w:sz w:val="24"/>
          <w:szCs w:val="24"/>
        </w:rPr>
        <w:t>Выполнить строительство</w:t>
      </w:r>
      <w:r w:rsidR="00FA4771">
        <w:rPr>
          <w:rFonts w:ascii="Times New Roman" w:hAnsi="Times New Roman" w:cs="Times New Roman"/>
          <w:b/>
          <w:sz w:val="24"/>
          <w:szCs w:val="24"/>
        </w:rPr>
        <w:t xml:space="preserve"> (реконструкцию)</w:t>
      </w:r>
      <w:r w:rsidRPr="00BF2830">
        <w:rPr>
          <w:rFonts w:ascii="Times New Roman" w:hAnsi="Times New Roman" w:cs="Times New Roman"/>
          <w:b/>
          <w:sz w:val="24"/>
          <w:szCs w:val="24"/>
        </w:rPr>
        <w:t xml:space="preserve"> распределительных сетей, расположенных в:</w:t>
      </w:r>
    </w:p>
    <w:p w:rsidR="00DA7E03" w:rsidRPr="002A335A" w:rsidRDefault="00EF4B80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3650" w:type="pct"/>
        <w:jc w:val="center"/>
        <w:tblInd w:w="-1761" w:type="dxa"/>
        <w:tblLook w:val="04A0" w:firstRow="1" w:lastRow="0" w:firstColumn="1" w:lastColumn="0" w:noHBand="0" w:noVBand="1"/>
      </w:tblPr>
      <w:tblGrid>
        <w:gridCol w:w="3996"/>
        <w:gridCol w:w="3404"/>
      </w:tblGrid>
      <w:tr w:rsidR="00676E59" w:rsidRPr="002A335A" w:rsidTr="00676E59">
        <w:trPr>
          <w:jc w:val="center"/>
        </w:trPr>
        <w:tc>
          <w:tcPr>
            <w:tcW w:w="2700" w:type="pct"/>
          </w:tcPr>
          <w:p w:rsidR="00676E59" w:rsidRPr="002A335A" w:rsidRDefault="00676E59" w:rsidP="00676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300" w:type="pct"/>
          </w:tcPr>
          <w:p w:rsidR="00676E59" w:rsidRPr="002A335A" w:rsidRDefault="00676E59" w:rsidP="00676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</w:tr>
      <w:tr w:rsidR="00676E59" w:rsidRPr="002A335A" w:rsidTr="00C15D83">
        <w:trPr>
          <w:jc w:val="center"/>
        </w:trPr>
        <w:tc>
          <w:tcPr>
            <w:tcW w:w="2700" w:type="pct"/>
            <w:vAlign w:val="center"/>
          </w:tcPr>
          <w:p w:rsidR="00676E59" w:rsidRPr="002A335A" w:rsidRDefault="00676E59" w:rsidP="00C15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Ярославская</w:t>
            </w:r>
          </w:p>
        </w:tc>
        <w:tc>
          <w:tcPr>
            <w:tcW w:w="2300" w:type="pct"/>
          </w:tcPr>
          <w:p w:rsidR="00BE0A12" w:rsidRPr="002A335A" w:rsidRDefault="00A172A8" w:rsidP="00722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Угличский</w:t>
            </w:r>
            <w:proofErr w:type="spellEnd"/>
          </w:p>
        </w:tc>
      </w:tr>
    </w:tbl>
    <w:p w:rsidR="00DA7E03" w:rsidRPr="002A335A" w:rsidRDefault="00DA7E03" w:rsidP="002A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4059" w:rsidRPr="00977BE2" w:rsidRDefault="00BF2830" w:rsidP="00BF28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разработанным проектом на основании действующих технических условий. Ориентировочные объемы работ указаны в приложении №1 к ТЗ.</w:t>
      </w:r>
    </w:p>
    <w:p w:rsidR="0095600A" w:rsidRDefault="00BF2830" w:rsidP="00D43B5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E16">
        <w:rPr>
          <w:rFonts w:ascii="Times New Roman" w:hAnsi="Times New Roman" w:cs="Times New Roman"/>
          <w:sz w:val="24"/>
          <w:szCs w:val="24"/>
        </w:rPr>
        <w:t xml:space="preserve">Трассу </w:t>
      </w:r>
      <w:r w:rsidR="003C2E16" w:rsidRPr="003C2E16">
        <w:rPr>
          <w:rFonts w:ascii="Times New Roman" w:hAnsi="Times New Roman" w:cs="Times New Roman"/>
          <w:sz w:val="24"/>
          <w:szCs w:val="24"/>
        </w:rPr>
        <w:t>ЛЭП</w:t>
      </w:r>
      <w:r w:rsidRPr="003C2E16">
        <w:rPr>
          <w:rFonts w:ascii="Times New Roman" w:hAnsi="Times New Roman" w:cs="Times New Roman"/>
          <w:sz w:val="24"/>
          <w:szCs w:val="24"/>
        </w:rPr>
        <w:t>, марку и сечение проводов, количество и типы опор, линейной арматуры, типы устанавливаемого оборудования – определить проектом</w:t>
      </w:r>
      <w:r w:rsidR="00927DC6" w:rsidRPr="003C2E16">
        <w:rPr>
          <w:rFonts w:ascii="Times New Roman" w:hAnsi="Times New Roman" w:cs="Times New Roman"/>
          <w:sz w:val="24"/>
          <w:szCs w:val="24"/>
        </w:rPr>
        <w:t>.</w:t>
      </w:r>
      <w:r w:rsidRPr="003C2E16">
        <w:rPr>
          <w:rFonts w:ascii="Times New Roman" w:hAnsi="Times New Roman" w:cs="Times New Roman"/>
          <w:sz w:val="24"/>
          <w:szCs w:val="24"/>
        </w:rPr>
        <w:t xml:space="preserve"> Трассу </w:t>
      </w:r>
      <w:r w:rsidR="003C2E16" w:rsidRPr="003C2E16">
        <w:rPr>
          <w:rFonts w:ascii="Times New Roman" w:hAnsi="Times New Roman" w:cs="Times New Roman"/>
          <w:sz w:val="24"/>
          <w:szCs w:val="24"/>
        </w:rPr>
        <w:t>ЛЭП</w:t>
      </w:r>
      <w:r w:rsidRPr="003C2E16">
        <w:rPr>
          <w:rFonts w:ascii="Times New Roman" w:hAnsi="Times New Roman" w:cs="Times New Roman"/>
          <w:sz w:val="24"/>
          <w:szCs w:val="24"/>
        </w:rPr>
        <w:t xml:space="preserve">, места установки ТП 10/0,4кВ – принять в соответствии </w:t>
      </w:r>
      <w:r w:rsidR="003C2E16" w:rsidRPr="003C2E16">
        <w:rPr>
          <w:rFonts w:ascii="Times New Roman" w:hAnsi="Times New Roman" w:cs="Times New Roman"/>
          <w:sz w:val="24"/>
          <w:szCs w:val="24"/>
        </w:rPr>
        <w:t>с градостроительным планом земельного участка (ГПЗУ)</w:t>
      </w:r>
      <w:r w:rsidRPr="003C2E16">
        <w:rPr>
          <w:rFonts w:ascii="Times New Roman" w:hAnsi="Times New Roman" w:cs="Times New Roman"/>
          <w:sz w:val="24"/>
          <w:szCs w:val="24"/>
        </w:rPr>
        <w:t>.</w:t>
      </w:r>
    </w:p>
    <w:p w:rsidR="00DA7E03" w:rsidRPr="002A335A" w:rsidRDefault="00BF2830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требования к выполнению работ</w:t>
      </w:r>
      <w:r w:rsidR="00DA7E03" w:rsidRPr="002A335A">
        <w:rPr>
          <w:rFonts w:ascii="Times New Roman" w:hAnsi="Times New Roman" w:cs="Times New Roman"/>
          <w:b/>
          <w:sz w:val="24"/>
          <w:szCs w:val="24"/>
        </w:rPr>
        <w:t>.</w:t>
      </w:r>
    </w:p>
    <w:p w:rsidR="00DA7E03" w:rsidRDefault="00BF2830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разделов проектной документации должен соответствовать требованиям действующего Постановления Правительства Российской Федерации №87 от 16.02.2008г. «О составе разделов проектной документации и требованиях к их содержанию».</w:t>
      </w:r>
    </w:p>
    <w:p w:rsidR="00E44275" w:rsidRDefault="00E44275" w:rsidP="00E442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проектной документации выделить отдельными разделами объемы реконструкции и нового строительства по каждому из объектов.</w:t>
      </w:r>
    </w:p>
    <w:p w:rsidR="00E44275" w:rsidRPr="002A335A" w:rsidRDefault="00E44275" w:rsidP="00E442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ведомости объемов работ учесть строительные длины </w:t>
      </w:r>
      <w:r w:rsidRPr="00E4427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троительства/реконструкции линий с их соответствием объемам плана трассы и сметному расчету.</w:t>
      </w:r>
    </w:p>
    <w:p w:rsidR="00526754" w:rsidRDefault="00BF2830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 работ должен производиться в соответствии с действующей нормативно-технической документацией</w:t>
      </w:r>
      <w:r w:rsidR="00526754">
        <w:rPr>
          <w:rFonts w:ascii="Times New Roman" w:hAnsi="Times New Roman" w:cs="Times New Roman"/>
          <w:sz w:val="24"/>
          <w:szCs w:val="24"/>
        </w:rPr>
        <w:t>: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-технической политикой ОАО «МРСК Центра», утвержденной</w:t>
      </w:r>
      <w:r w:rsidRPr="00BF2830">
        <w:rPr>
          <w:rFonts w:ascii="Times New Roman" w:hAnsi="Times New Roman" w:cs="Times New Roman"/>
          <w:sz w:val="24"/>
          <w:szCs w:val="24"/>
        </w:rPr>
        <w:t xml:space="preserve"> приказом ОАО «МРСК Центра» №227-ЦА от 16.08.2010г.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26754">
        <w:rPr>
          <w:rFonts w:ascii="Times New Roman" w:hAnsi="Times New Roman" w:cs="Times New Roman"/>
          <w:sz w:val="24"/>
          <w:szCs w:val="24"/>
        </w:rPr>
        <w:t>методически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26754">
        <w:rPr>
          <w:rFonts w:ascii="Times New Roman" w:hAnsi="Times New Roman" w:cs="Times New Roman"/>
          <w:sz w:val="24"/>
          <w:szCs w:val="24"/>
        </w:rPr>
        <w:t xml:space="preserve"> указания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26754">
        <w:rPr>
          <w:rFonts w:ascii="Times New Roman" w:hAnsi="Times New Roman" w:cs="Times New Roman"/>
          <w:sz w:val="24"/>
          <w:szCs w:val="24"/>
        </w:rPr>
        <w:t xml:space="preserve"> по защите распределительных сетей напряжением 0,4-10кВ от грозовых перенапряжений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335A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A335A">
        <w:rPr>
          <w:rFonts w:ascii="Times New Roman" w:hAnsi="Times New Roman" w:cs="Times New Roman"/>
          <w:sz w:val="24"/>
          <w:szCs w:val="24"/>
        </w:rPr>
        <w:t xml:space="preserve"> по изысканиям трасс и площадок для электросетевых объектов напряжением 0,4-20кВ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A7E03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F2830">
        <w:rPr>
          <w:rFonts w:ascii="Times New Roman" w:hAnsi="Times New Roman" w:cs="Times New Roman"/>
          <w:sz w:val="24"/>
          <w:szCs w:val="24"/>
        </w:rPr>
        <w:t>СНиП, ПУЭ</w:t>
      </w:r>
      <w:r>
        <w:rPr>
          <w:rFonts w:ascii="Times New Roman" w:hAnsi="Times New Roman" w:cs="Times New Roman"/>
          <w:sz w:val="24"/>
          <w:szCs w:val="24"/>
        </w:rPr>
        <w:t>, ПТЭ, ГОСТ и др.</w:t>
      </w:r>
    </w:p>
    <w:p w:rsidR="0092683C" w:rsidRDefault="00430296" w:rsidP="001246AC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Выполнение проектно-изыскательских работ на месте строительства/реконструкции линии с выбором оптимального варианта, с точки зрения, технического и экономического обоснования</w:t>
      </w:r>
      <w:r w:rsidR="0092683C">
        <w:rPr>
          <w:sz w:val="24"/>
          <w:szCs w:val="24"/>
        </w:rPr>
        <w:t xml:space="preserve"> (с учетом затрат по земле)</w:t>
      </w:r>
      <w:r w:rsidR="001246AC">
        <w:rPr>
          <w:sz w:val="24"/>
          <w:szCs w:val="24"/>
        </w:rPr>
        <w:t>.</w:t>
      </w:r>
    </w:p>
    <w:p w:rsidR="0092683C" w:rsidRDefault="001246AC" w:rsidP="001246AC">
      <w:pPr>
        <w:pStyle w:val="a5"/>
        <w:tabs>
          <w:tab w:val="left" w:pos="993"/>
        </w:tabs>
        <w:ind w:left="710" w:firstLine="0"/>
        <w:jc w:val="both"/>
        <w:rPr>
          <w:sz w:val="24"/>
          <w:szCs w:val="24"/>
        </w:rPr>
      </w:pPr>
      <w:r>
        <w:rPr>
          <w:sz w:val="24"/>
          <w:szCs w:val="24"/>
        </w:rPr>
        <w:t>Экономическое об</w:t>
      </w:r>
      <w:r w:rsidR="0092683C">
        <w:rPr>
          <w:sz w:val="24"/>
          <w:szCs w:val="24"/>
        </w:rPr>
        <w:t>основание необходимо предо</w:t>
      </w:r>
      <w:r>
        <w:rPr>
          <w:sz w:val="24"/>
          <w:szCs w:val="24"/>
        </w:rPr>
        <w:t>ставить для согласования в Филиал</w:t>
      </w:r>
      <w:r w:rsidR="0092683C">
        <w:rPr>
          <w:sz w:val="24"/>
          <w:szCs w:val="24"/>
        </w:rPr>
        <w:t xml:space="preserve"> </w:t>
      </w:r>
      <w:r w:rsidR="0092683C" w:rsidRPr="002A335A">
        <w:rPr>
          <w:sz w:val="24"/>
          <w:szCs w:val="24"/>
        </w:rPr>
        <w:t>ОАО «МРСК Центра» - «Ярэнерго»</w:t>
      </w:r>
      <w:r w:rsidR="0092683C">
        <w:rPr>
          <w:sz w:val="24"/>
          <w:szCs w:val="24"/>
        </w:rPr>
        <w:t xml:space="preserve"> до момента начала выполнения проекта.</w:t>
      </w:r>
    </w:p>
    <w:p w:rsidR="004E451E" w:rsidRDefault="0092683C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выполнении проекта</w:t>
      </w:r>
      <w:r w:rsidR="008435F6">
        <w:rPr>
          <w:sz w:val="24"/>
          <w:szCs w:val="24"/>
        </w:rPr>
        <w:t xml:space="preserve"> учесть только объем, указанный в Приложении № 1 к ТЗ</w:t>
      </w:r>
      <w:r w:rsidR="008817B5">
        <w:rPr>
          <w:sz w:val="24"/>
          <w:szCs w:val="24"/>
        </w:rPr>
        <w:t xml:space="preserve"> (Информацию по приложению необходимо запросить в РЭС, соответствующего района)</w:t>
      </w:r>
      <w:r w:rsidR="008435F6">
        <w:rPr>
          <w:sz w:val="24"/>
          <w:szCs w:val="24"/>
        </w:rPr>
        <w:t>. Необходимость дополнительного объема реконструк</w:t>
      </w:r>
      <w:r>
        <w:rPr>
          <w:sz w:val="24"/>
          <w:szCs w:val="24"/>
        </w:rPr>
        <w:t xml:space="preserve">ции указать в проекте </w:t>
      </w:r>
      <w:proofErr w:type="spellStart"/>
      <w:r>
        <w:rPr>
          <w:sz w:val="24"/>
          <w:szCs w:val="24"/>
        </w:rPr>
        <w:t>справочно</w:t>
      </w:r>
      <w:proofErr w:type="spellEnd"/>
      <w:r>
        <w:rPr>
          <w:sz w:val="24"/>
          <w:szCs w:val="24"/>
        </w:rPr>
        <w:t>, с конкретными мероприятиями и выбором сечения провода.</w:t>
      </w:r>
    </w:p>
    <w:p w:rsidR="004E451E" w:rsidRPr="004E451E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строительстве ТП в первоочередном порядке учесть применение </w:t>
      </w:r>
      <w:r>
        <w:rPr>
          <w:color w:val="000000"/>
          <w:sz w:val="24"/>
          <w:szCs w:val="24"/>
        </w:rPr>
        <w:t>Концепции</w:t>
      </w:r>
      <w:r w:rsidRPr="004E451E">
        <w:rPr>
          <w:color w:val="000000"/>
          <w:sz w:val="24"/>
          <w:szCs w:val="24"/>
        </w:rPr>
        <w:t xml:space="preserve"> построения распределительной сети 0,4 - 10 кВ  с переносом пунктов трансформации электроэнергии  к потребителю (письмо № ЦА/25/518 от 11.05.2011г.)</w:t>
      </w:r>
      <w:r>
        <w:rPr>
          <w:color w:val="000000"/>
          <w:sz w:val="24"/>
          <w:szCs w:val="24"/>
        </w:rPr>
        <w:t xml:space="preserve"> и об</w:t>
      </w:r>
      <w:r w:rsidR="005F1A16"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сновывающие материалы по отступлению от нее.</w:t>
      </w:r>
    </w:p>
    <w:p w:rsidR="004E451E" w:rsidRPr="004E451E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При строительстве ТП учитывать, что при необходимости испо</w:t>
      </w:r>
      <w:r w:rsidR="005F1A16">
        <w:rPr>
          <w:color w:val="000000"/>
          <w:sz w:val="24"/>
          <w:szCs w:val="24"/>
        </w:rPr>
        <w:t xml:space="preserve">льзования </w:t>
      </w:r>
      <w:proofErr w:type="spellStart"/>
      <w:r w:rsidR="005F1A16">
        <w:rPr>
          <w:color w:val="000000"/>
          <w:sz w:val="24"/>
          <w:szCs w:val="24"/>
        </w:rPr>
        <w:t>тр-ра</w:t>
      </w:r>
      <w:proofErr w:type="spellEnd"/>
      <w:r w:rsidR="005F1A16">
        <w:rPr>
          <w:color w:val="000000"/>
          <w:sz w:val="24"/>
          <w:szCs w:val="24"/>
        </w:rPr>
        <w:t xml:space="preserve"> мощностью 63 </w:t>
      </w:r>
      <w:proofErr w:type="spellStart"/>
      <w:r w:rsidR="005F1A16">
        <w:rPr>
          <w:color w:val="000000"/>
          <w:sz w:val="24"/>
          <w:szCs w:val="24"/>
        </w:rPr>
        <w:t>кВА</w:t>
      </w:r>
      <w:proofErr w:type="spellEnd"/>
      <w:r>
        <w:rPr>
          <w:color w:val="000000"/>
          <w:sz w:val="24"/>
          <w:szCs w:val="24"/>
        </w:rPr>
        <w:t xml:space="preserve"> и менее – устанавливать СТП совместно с ПРВТ-10 кВ на одной опоре, при необходимости испол</w:t>
      </w:r>
      <w:r w:rsidR="005F1A16">
        <w:rPr>
          <w:color w:val="000000"/>
          <w:sz w:val="24"/>
          <w:szCs w:val="24"/>
        </w:rPr>
        <w:t xml:space="preserve">ьзования </w:t>
      </w:r>
      <w:proofErr w:type="spellStart"/>
      <w:r w:rsidR="005F1A16">
        <w:rPr>
          <w:color w:val="000000"/>
          <w:sz w:val="24"/>
          <w:szCs w:val="24"/>
        </w:rPr>
        <w:t>тр-ра</w:t>
      </w:r>
      <w:proofErr w:type="spellEnd"/>
      <w:r w:rsidR="005F1A16">
        <w:rPr>
          <w:color w:val="000000"/>
          <w:sz w:val="24"/>
          <w:szCs w:val="24"/>
        </w:rPr>
        <w:t xml:space="preserve"> мощностью 100 </w:t>
      </w:r>
      <w:proofErr w:type="spellStart"/>
      <w:r w:rsidR="005F1A16">
        <w:rPr>
          <w:color w:val="000000"/>
          <w:sz w:val="24"/>
          <w:szCs w:val="24"/>
        </w:rPr>
        <w:t>кВА</w:t>
      </w:r>
      <w:proofErr w:type="spellEnd"/>
      <w:r>
        <w:rPr>
          <w:color w:val="000000"/>
          <w:sz w:val="24"/>
          <w:szCs w:val="24"/>
        </w:rPr>
        <w:t xml:space="preserve"> и выше – устанавливать ТП киоскового типа.</w:t>
      </w:r>
    </w:p>
    <w:p w:rsidR="004E451E" w:rsidRPr="00526754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 проекте применять ПРВТ или разъединитель в соответствии с «Инструкцией по установке в </w:t>
      </w:r>
      <w:proofErr w:type="spellStart"/>
      <w:r>
        <w:rPr>
          <w:color w:val="000000"/>
          <w:sz w:val="24"/>
          <w:szCs w:val="24"/>
        </w:rPr>
        <w:t>распредсетях</w:t>
      </w:r>
      <w:proofErr w:type="spellEnd"/>
      <w:r>
        <w:rPr>
          <w:color w:val="000000"/>
          <w:sz w:val="24"/>
          <w:szCs w:val="24"/>
        </w:rPr>
        <w:t xml:space="preserve"> 6-10 </w:t>
      </w:r>
      <w:proofErr w:type="spellStart"/>
      <w:r>
        <w:rPr>
          <w:color w:val="000000"/>
          <w:sz w:val="24"/>
          <w:szCs w:val="24"/>
        </w:rPr>
        <w:t>кВ</w:t>
      </w:r>
      <w:proofErr w:type="spellEnd"/>
      <w:r>
        <w:rPr>
          <w:color w:val="000000"/>
          <w:sz w:val="24"/>
          <w:szCs w:val="24"/>
        </w:rPr>
        <w:t xml:space="preserve"> ПРВТ».</w:t>
      </w:r>
      <w:r w:rsidR="00497088">
        <w:rPr>
          <w:color w:val="000000"/>
          <w:sz w:val="24"/>
          <w:szCs w:val="24"/>
        </w:rPr>
        <w:t xml:space="preserve"> </w:t>
      </w:r>
      <w:r w:rsidR="007A2927" w:rsidRPr="007A2927">
        <w:rPr>
          <w:color w:val="000000"/>
          <w:sz w:val="24"/>
          <w:szCs w:val="24"/>
        </w:rPr>
        <w:t>(</w:t>
      </w:r>
      <w:r w:rsidR="007A2927">
        <w:rPr>
          <w:color w:val="000000"/>
          <w:sz w:val="24"/>
          <w:szCs w:val="24"/>
        </w:rPr>
        <w:t xml:space="preserve">запросить в </w:t>
      </w:r>
      <w:proofErr w:type="gramStart"/>
      <w:r w:rsidR="007A2927">
        <w:rPr>
          <w:color w:val="000000"/>
          <w:sz w:val="24"/>
          <w:szCs w:val="24"/>
        </w:rPr>
        <w:t>ОПР</w:t>
      </w:r>
      <w:proofErr w:type="gramEnd"/>
      <w:r w:rsidR="007A2927">
        <w:rPr>
          <w:color w:val="000000"/>
          <w:sz w:val="24"/>
          <w:szCs w:val="24"/>
        </w:rPr>
        <w:t xml:space="preserve"> ЦУПА при проектировании)</w:t>
      </w:r>
    </w:p>
    <w:p w:rsidR="00526754" w:rsidRPr="00526754" w:rsidRDefault="0052675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При применении </w:t>
      </w:r>
      <w:proofErr w:type="spellStart"/>
      <w:r>
        <w:rPr>
          <w:color w:val="000000"/>
          <w:sz w:val="24"/>
          <w:szCs w:val="24"/>
        </w:rPr>
        <w:t>тр</w:t>
      </w:r>
      <w:proofErr w:type="spellEnd"/>
      <w:r>
        <w:rPr>
          <w:color w:val="000000"/>
          <w:sz w:val="24"/>
          <w:szCs w:val="24"/>
        </w:rPr>
        <w:t xml:space="preserve">-ров мощностью более 250 </w:t>
      </w:r>
      <w:proofErr w:type="spellStart"/>
      <w:r>
        <w:rPr>
          <w:color w:val="000000"/>
          <w:sz w:val="24"/>
          <w:szCs w:val="24"/>
        </w:rPr>
        <w:t>кВ</w:t>
      </w:r>
      <w:r w:rsidR="005F1A16">
        <w:rPr>
          <w:color w:val="000000"/>
          <w:sz w:val="24"/>
          <w:szCs w:val="24"/>
        </w:rPr>
        <w:t>А</w:t>
      </w:r>
      <w:proofErr w:type="spellEnd"/>
      <w:r>
        <w:rPr>
          <w:color w:val="000000"/>
          <w:sz w:val="24"/>
          <w:szCs w:val="24"/>
        </w:rPr>
        <w:t xml:space="preserve"> использовать </w:t>
      </w:r>
      <w:proofErr w:type="spellStart"/>
      <w:r>
        <w:rPr>
          <w:color w:val="000000"/>
          <w:sz w:val="24"/>
          <w:szCs w:val="24"/>
        </w:rPr>
        <w:t>тр-ры</w:t>
      </w:r>
      <w:proofErr w:type="spellEnd"/>
      <w:r>
        <w:rPr>
          <w:color w:val="000000"/>
          <w:sz w:val="24"/>
          <w:szCs w:val="24"/>
        </w:rPr>
        <w:t xml:space="preserve"> 12 серии.</w:t>
      </w:r>
    </w:p>
    <w:p w:rsidR="008C76AF" w:rsidRDefault="0052675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C76AF">
        <w:rPr>
          <w:color w:val="000000"/>
          <w:sz w:val="24"/>
          <w:szCs w:val="24"/>
        </w:rPr>
        <w:t>Учет электроэнергии выполнять в соответствии с «Т</w:t>
      </w:r>
      <w:r w:rsidR="00497088" w:rsidRPr="008C76AF">
        <w:rPr>
          <w:color w:val="000000"/>
          <w:sz w:val="24"/>
          <w:szCs w:val="24"/>
        </w:rPr>
        <w:t xml:space="preserve">ребованиям к организации учета» (запросить в </w:t>
      </w:r>
      <w:proofErr w:type="gramStart"/>
      <w:r w:rsidR="00497088" w:rsidRPr="008C76AF">
        <w:rPr>
          <w:color w:val="000000"/>
          <w:sz w:val="24"/>
          <w:szCs w:val="24"/>
        </w:rPr>
        <w:t>ОПР</w:t>
      </w:r>
      <w:proofErr w:type="gramEnd"/>
      <w:r w:rsidR="00497088" w:rsidRPr="008C76AF">
        <w:rPr>
          <w:color w:val="000000"/>
          <w:sz w:val="24"/>
          <w:szCs w:val="24"/>
        </w:rPr>
        <w:t xml:space="preserve"> ЦУПА при проектировании).</w:t>
      </w:r>
      <w:r w:rsidR="008C76AF" w:rsidRPr="008C76AF">
        <w:rPr>
          <w:color w:val="000000"/>
          <w:sz w:val="24"/>
          <w:szCs w:val="24"/>
        </w:rPr>
        <w:t xml:space="preserve">  </w:t>
      </w:r>
      <w:r w:rsidR="001246AC">
        <w:rPr>
          <w:color w:val="000000"/>
          <w:sz w:val="24"/>
          <w:szCs w:val="24"/>
        </w:rPr>
        <w:t>Установку</w:t>
      </w:r>
      <w:r w:rsidR="001246AC" w:rsidRPr="001246AC">
        <w:rPr>
          <w:color w:val="000000"/>
          <w:sz w:val="24"/>
          <w:szCs w:val="24"/>
        </w:rPr>
        <w:t>/</w:t>
      </w:r>
      <w:r w:rsidR="001246AC">
        <w:rPr>
          <w:color w:val="000000"/>
          <w:sz w:val="24"/>
          <w:szCs w:val="24"/>
        </w:rPr>
        <w:t xml:space="preserve">замену прибора учета выполнить </w:t>
      </w:r>
      <w:r w:rsidR="008C76AF" w:rsidRPr="008C76AF">
        <w:rPr>
          <w:color w:val="000000"/>
          <w:sz w:val="24"/>
          <w:szCs w:val="24"/>
        </w:rPr>
        <w:t xml:space="preserve"> в ТП 10/0,4 кВ, только при</w:t>
      </w:r>
      <w:r w:rsidR="001246AC">
        <w:rPr>
          <w:color w:val="000000"/>
          <w:sz w:val="24"/>
          <w:szCs w:val="24"/>
        </w:rPr>
        <w:t xml:space="preserve"> ее</w:t>
      </w:r>
      <w:r w:rsidR="008C76AF" w:rsidRPr="008C76AF">
        <w:rPr>
          <w:color w:val="000000"/>
          <w:sz w:val="24"/>
          <w:szCs w:val="24"/>
        </w:rPr>
        <w:t xml:space="preserve"> реконструкции</w:t>
      </w:r>
      <w:r w:rsidR="001246AC">
        <w:rPr>
          <w:color w:val="000000"/>
          <w:sz w:val="24"/>
          <w:szCs w:val="24"/>
        </w:rPr>
        <w:t xml:space="preserve"> или</w:t>
      </w:r>
      <w:r w:rsidR="008C76AF">
        <w:rPr>
          <w:color w:val="000000"/>
          <w:sz w:val="24"/>
          <w:szCs w:val="24"/>
        </w:rPr>
        <w:t xml:space="preserve"> новом строител</w:t>
      </w:r>
      <w:r w:rsidR="001246AC">
        <w:rPr>
          <w:color w:val="000000"/>
          <w:sz w:val="24"/>
          <w:szCs w:val="24"/>
        </w:rPr>
        <w:t>ьстве</w:t>
      </w:r>
      <w:r w:rsidR="008C76AF">
        <w:rPr>
          <w:color w:val="000000"/>
          <w:sz w:val="24"/>
          <w:szCs w:val="24"/>
        </w:rPr>
        <w:t>,</w:t>
      </w:r>
      <w:r w:rsidR="001246AC">
        <w:rPr>
          <w:color w:val="000000"/>
          <w:sz w:val="24"/>
          <w:szCs w:val="24"/>
        </w:rPr>
        <w:t xml:space="preserve"> а так же</w:t>
      </w:r>
      <w:r w:rsidR="008C76AF">
        <w:rPr>
          <w:color w:val="000000"/>
          <w:sz w:val="24"/>
          <w:szCs w:val="24"/>
        </w:rPr>
        <w:t xml:space="preserve"> при необходимости организации учета на границе балансовой при</w:t>
      </w:r>
      <w:r w:rsidR="008331C0">
        <w:rPr>
          <w:color w:val="000000"/>
          <w:sz w:val="24"/>
          <w:szCs w:val="24"/>
        </w:rPr>
        <w:t>надлежности</w:t>
      </w:r>
      <w:r w:rsidR="008C76AF">
        <w:rPr>
          <w:color w:val="000000"/>
          <w:sz w:val="24"/>
          <w:szCs w:val="24"/>
        </w:rPr>
        <w:t>.</w:t>
      </w:r>
    </w:p>
    <w:p w:rsidR="009D71DD" w:rsidRPr="008C76AF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C76AF">
        <w:rPr>
          <w:sz w:val="24"/>
          <w:szCs w:val="24"/>
        </w:rPr>
        <w:t>Сечение проводов на магистралях должно быть не менее 70мм</w:t>
      </w:r>
      <w:r w:rsidRPr="008C76AF">
        <w:rPr>
          <w:sz w:val="24"/>
          <w:szCs w:val="24"/>
          <w:vertAlign w:val="superscript"/>
        </w:rPr>
        <w:t>2</w:t>
      </w:r>
      <w:r w:rsidR="008331C0">
        <w:rPr>
          <w:sz w:val="24"/>
          <w:szCs w:val="24"/>
        </w:rPr>
        <w:t>,</w:t>
      </w:r>
      <w:r w:rsidR="007A2927" w:rsidRPr="008C76AF">
        <w:rPr>
          <w:sz w:val="24"/>
          <w:szCs w:val="24"/>
        </w:rPr>
        <w:t xml:space="preserve"> </w:t>
      </w:r>
      <w:r w:rsidR="008331C0">
        <w:rPr>
          <w:sz w:val="24"/>
          <w:szCs w:val="24"/>
        </w:rPr>
        <w:t xml:space="preserve">сечение провода на </w:t>
      </w:r>
      <w:r w:rsidR="001246AC">
        <w:rPr>
          <w:sz w:val="24"/>
          <w:szCs w:val="24"/>
        </w:rPr>
        <w:t>ответвлениях</w:t>
      </w:r>
      <w:r w:rsidR="008331C0">
        <w:rPr>
          <w:sz w:val="24"/>
          <w:szCs w:val="24"/>
        </w:rPr>
        <w:t xml:space="preserve"> выбирать с </w:t>
      </w:r>
      <w:r w:rsidR="001246AC">
        <w:rPr>
          <w:sz w:val="24"/>
          <w:szCs w:val="24"/>
        </w:rPr>
        <w:t>учетом расчетов нагрузки</w:t>
      </w:r>
      <w:r w:rsidR="00654526">
        <w:rPr>
          <w:sz w:val="24"/>
          <w:szCs w:val="24"/>
        </w:rPr>
        <w:t>, токов К.З., потери напряжения.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проектировании ВЛ-0,4кВ </w:t>
      </w:r>
      <w:r w:rsidR="00E97684">
        <w:rPr>
          <w:sz w:val="24"/>
          <w:szCs w:val="24"/>
        </w:rPr>
        <w:t>максимально</w:t>
      </w:r>
      <w:r>
        <w:rPr>
          <w:sz w:val="24"/>
          <w:szCs w:val="24"/>
        </w:rPr>
        <w:t xml:space="preserve"> использовать СИП-2</w:t>
      </w:r>
      <w:r w:rsidR="00E97684">
        <w:rPr>
          <w:sz w:val="24"/>
          <w:szCs w:val="24"/>
        </w:rPr>
        <w:t>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Опоры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0,4 кВ </w:t>
      </w:r>
      <w:r w:rsidRPr="002A335A">
        <w:rPr>
          <w:sz w:val="24"/>
          <w:szCs w:val="24"/>
        </w:rPr>
        <w:t>принять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</w:t>
      </w:r>
      <w:proofErr w:type="gramStart"/>
      <w:r w:rsidRPr="002A335A">
        <w:rPr>
          <w:sz w:val="24"/>
          <w:szCs w:val="24"/>
        </w:rPr>
        <w:t>СВ</w:t>
      </w:r>
      <w:proofErr w:type="gramEnd"/>
      <w:r w:rsidRPr="002A335A">
        <w:rPr>
          <w:sz w:val="24"/>
          <w:szCs w:val="24"/>
        </w:rPr>
        <w:t xml:space="preserve"> не менее 30кНм.</w:t>
      </w:r>
    </w:p>
    <w:p w:rsidR="00E97684" w:rsidRDefault="00E9768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проектировании ВЛ-6/10кВ в населенных и лесопарковых зонах</w:t>
      </w:r>
      <w:r w:rsidRPr="00E97684"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использовать СИП-3.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Опоры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6-10 кВ </w:t>
      </w:r>
      <w:r w:rsidRPr="002A335A">
        <w:rPr>
          <w:sz w:val="24"/>
          <w:szCs w:val="24"/>
        </w:rPr>
        <w:t>принять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</w:t>
      </w:r>
      <w:proofErr w:type="gramStart"/>
      <w:r w:rsidRPr="002A335A">
        <w:rPr>
          <w:sz w:val="24"/>
          <w:szCs w:val="24"/>
        </w:rPr>
        <w:t>СВ</w:t>
      </w:r>
      <w:proofErr w:type="gramEnd"/>
      <w:r w:rsidRPr="002A335A">
        <w:rPr>
          <w:sz w:val="24"/>
          <w:szCs w:val="24"/>
        </w:rPr>
        <w:t xml:space="preserve"> не менее </w:t>
      </w:r>
      <w:r>
        <w:rPr>
          <w:sz w:val="24"/>
          <w:szCs w:val="24"/>
        </w:rPr>
        <w:t>5</w:t>
      </w:r>
      <w:r w:rsidRPr="002A335A">
        <w:rPr>
          <w:sz w:val="24"/>
          <w:szCs w:val="24"/>
        </w:rPr>
        <w:t>0кНм.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применении кабеля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2A335A">
        <w:rPr>
          <w:sz w:val="24"/>
          <w:szCs w:val="24"/>
        </w:rPr>
        <w:t>использовать с применением фазной изоляции и наружного покрова из ПВХ пластиката, а также броней из стальных не оцинкованных лент с применением термоусаживаемых соединительных муфт.</w:t>
      </w:r>
    </w:p>
    <w:p w:rsidR="00DC5B17" w:rsidRDefault="00654526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проектировании выполнить расчеты измерений </w:t>
      </w:r>
      <w:r w:rsidR="00DC5B17">
        <w:rPr>
          <w:sz w:val="24"/>
          <w:szCs w:val="24"/>
        </w:rPr>
        <w:t xml:space="preserve">удельного сопротивления грунта на планируемых трассах </w:t>
      </w:r>
      <w:proofErr w:type="gramStart"/>
      <w:r w:rsidR="00DC5B17">
        <w:rPr>
          <w:sz w:val="24"/>
          <w:szCs w:val="24"/>
        </w:rPr>
        <w:t>ВЛ</w:t>
      </w:r>
      <w:proofErr w:type="gramEnd"/>
      <w:r w:rsidR="00DC5B17">
        <w:rPr>
          <w:sz w:val="24"/>
          <w:szCs w:val="24"/>
        </w:rPr>
        <w:t>, с пересчетом на период наибольшего пересыхания грунта.</w:t>
      </w:r>
      <w:r>
        <w:rPr>
          <w:sz w:val="24"/>
          <w:szCs w:val="24"/>
        </w:rPr>
        <w:t xml:space="preserve"> Чертежи с указанием величин удельного сопротивления грунта выполнить без ссылок на типовые проекты или типовые чертежи.</w:t>
      </w:r>
    </w:p>
    <w:p w:rsidR="00DC5B17" w:rsidRPr="004E451E" w:rsidRDefault="00DC5B17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</w:t>
      </w:r>
      <w:r w:rsidR="00654526">
        <w:rPr>
          <w:sz w:val="24"/>
          <w:szCs w:val="24"/>
        </w:rPr>
        <w:t>выполнении проекта учесть следующие требования к</w:t>
      </w:r>
      <w:r>
        <w:rPr>
          <w:sz w:val="24"/>
          <w:szCs w:val="24"/>
        </w:rPr>
        <w:t xml:space="preserve"> чертежам ЗУ: при проектировании заземляющих устрой</w:t>
      </w:r>
      <w:proofErr w:type="gramStart"/>
      <w:r>
        <w:rPr>
          <w:sz w:val="24"/>
          <w:szCs w:val="24"/>
        </w:rPr>
        <w:t>ств с пр</w:t>
      </w:r>
      <w:proofErr w:type="gramEnd"/>
      <w:r>
        <w:rPr>
          <w:sz w:val="24"/>
          <w:szCs w:val="24"/>
        </w:rPr>
        <w:t>именением вертикальных электродов, длина каждого из них должна составлять не более 3 м, в виде исключения – до 5м.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lastRenderedPageBreak/>
        <w:t>Проект организации строительства (</w:t>
      </w:r>
      <w:proofErr w:type="gramStart"/>
      <w:r w:rsidRPr="002A335A">
        <w:rPr>
          <w:sz w:val="24"/>
          <w:szCs w:val="24"/>
        </w:rPr>
        <w:t>ПОС</w:t>
      </w:r>
      <w:proofErr w:type="gramEnd"/>
      <w:r w:rsidRPr="002A335A">
        <w:rPr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ра</w:t>
      </w:r>
      <w:r w:rsidR="004E451E">
        <w:rPr>
          <w:sz w:val="24"/>
          <w:szCs w:val="24"/>
        </w:rPr>
        <w:t xml:space="preserve">здел «Эффективность инвестиций», где указать экономический эффект от предложенного проектного решения по сравнению с </w:t>
      </w:r>
      <w:proofErr w:type="gramStart"/>
      <w:r w:rsidR="004E451E">
        <w:rPr>
          <w:sz w:val="24"/>
          <w:szCs w:val="24"/>
        </w:rPr>
        <w:t>альтернативным</w:t>
      </w:r>
      <w:proofErr w:type="gramEnd"/>
      <w:r w:rsidR="004E451E">
        <w:rPr>
          <w:sz w:val="24"/>
          <w:szCs w:val="24"/>
        </w:rPr>
        <w:t xml:space="preserve">. При проектировании максимально применять новое </w:t>
      </w:r>
      <w:proofErr w:type="spellStart"/>
      <w:r w:rsidR="004E451E">
        <w:rPr>
          <w:sz w:val="24"/>
          <w:szCs w:val="24"/>
        </w:rPr>
        <w:t>энергоэффективное</w:t>
      </w:r>
      <w:proofErr w:type="spellEnd"/>
      <w:r w:rsidR="004E451E">
        <w:rPr>
          <w:sz w:val="24"/>
          <w:szCs w:val="24"/>
        </w:rPr>
        <w:t xml:space="preserve"> оборудование и материалы, в т.ч. не используемые ранее.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заказные спецификации на</w:t>
      </w:r>
      <w:r>
        <w:rPr>
          <w:sz w:val="24"/>
          <w:szCs w:val="24"/>
        </w:rPr>
        <w:t xml:space="preserve"> оборудование и</w:t>
      </w:r>
      <w:r w:rsidRPr="002A335A">
        <w:rPr>
          <w:sz w:val="24"/>
          <w:szCs w:val="24"/>
        </w:rPr>
        <w:t xml:space="preserve"> материалы, необходимые для строительства/реконструкции и ЗИП.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согласование проектно-сметной документации и прохождение ее вневедомственной и экологической экспертиз.</w:t>
      </w:r>
      <w:r w:rsidR="00E97684" w:rsidRPr="00E97684">
        <w:rPr>
          <w:sz w:val="24"/>
          <w:szCs w:val="24"/>
        </w:rPr>
        <w:t xml:space="preserve"> </w:t>
      </w:r>
      <w:r w:rsidR="00E97684">
        <w:rPr>
          <w:sz w:val="24"/>
          <w:szCs w:val="24"/>
        </w:rPr>
        <w:t xml:space="preserve">Необходимость прохождения экспертизы определить исходя из существующей нормативно-правовой базы </w:t>
      </w:r>
      <w:proofErr w:type="gramStart"/>
      <w:r w:rsidR="00E97684">
        <w:rPr>
          <w:sz w:val="24"/>
          <w:szCs w:val="24"/>
        </w:rPr>
        <w:t>с</w:t>
      </w:r>
      <w:proofErr w:type="gramEnd"/>
      <w:r w:rsidR="00E97684">
        <w:rPr>
          <w:sz w:val="24"/>
          <w:szCs w:val="24"/>
        </w:rPr>
        <w:t xml:space="preserve"> ссылками на конкретные нормы НПА при отсутствии необходимости ее прохождения.</w:t>
      </w:r>
    </w:p>
    <w:p w:rsidR="00430296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Грозозащиту и заземление электроустановок выполнить в соответствии с ПУЭ.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FE2169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>
        <w:rPr>
          <w:sz w:val="24"/>
          <w:szCs w:val="24"/>
        </w:rPr>
        <w:t xml:space="preserve"> </w:t>
      </w:r>
      <w:r w:rsidRPr="00FE2169">
        <w:rPr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</w:t>
      </w:r>
      <w:r>
        <w:rPr>
          <w:sz w:val="24"/>
          <w:szCs w:val="24"/>
        </w:rPr>
        <w:t xml:space="preserve">; </w:t>
      </w:r>
      <w:r w:rsidRPr="00FE2169">
        <w:rPr>
          <w:sz w:val="24"/>
          <w:szCs w:val="24"/>
        </w:rPr>
        <w:t>сведения о размере средств, требующихся для возмещения убытков правообладателям земельных участков, - в случае их изъятия во временное</w:t>
      </w:r>
      <w:r>
        <w:rPr>
          <w:sz w:val="24"/>
          <w:szCs w:val="24"/>
        </w:rPr>
        <w:t xml:space="preserve"> и (или) постоянное пользование.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FE2169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формление земельного участка и разбивочные работы;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FE2169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лата за аренду земельного участка, предоставляемого на период проектирования и строительства объекта;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</w:t>
      </w:r>
      <w:r w:rsidRPr="00FE2169">
        <w:rPr>
          <w:bCs/>
          <w:sz w:val="24"/>
          <w:szCs w:val="24"/>
        </w:rPr>
        <w:t>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FE2169">
        <w:rPr>
          <w:sz w:val="24"/>
          <w:szCs w:val="24"/>
        </w:rPr>
        <w:t>Необходимо предусматривать проведение следующих видов землеустроительных, кадастровых и оценочных работ: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FE2169">
        <w:rPr>
          <w:bCs/>
          <w:sz w:val="24"/>
          <w:szCs w:val="24"/>
        </w:rPr>
        <w:t>бор сведений о собственниках и правообладателях земельных участков, на которых предполагается размещение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FE2169">
        <w:rPr>
          <w:bCs/>
          <w:sz w:val="24"/>
          <w:szCs w:val="24"/>
        </w:rPr>
        <w:t>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размещение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</w:t>
      </w:r>
      <w:r w:rsidRPr="00FE2169">
        <w:rPr>
          <w:bCs/>
          <w:sz w:val="24"/>
          <w:szCs w:val="24"/>
        </w:rPr>
        <w:t>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430296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формление акта о выборе земельного участка 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</w:p>
    <w:p w:rsidR="003C2E16" w:rsidRPr="003C2E16" w:rsidRDefault="003C2E1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3C2E16">
        <w:rPr>
          <w:bCs/>
          <w:sz w:val="24"/>
          <w:szCs w:val="24"/>
        </w:rPr>
        <w:t>получение Постановления  о  выделении земельных участков;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bCs/>
          <w:sz w:val="24"/>
          <w:szCs w:val="24"/>
        </w:rPr>
        <w:lastRenderedPageBreak/>
        <w:t>проведение межевания земельных участков, выделяемых по строительство/реконструкцию и постановка на государственный кадастровый учет;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заключение от имени филиала ОАО «МРСК Центра</w:t>
      </w:r>
      <w:proofErr w:type="gramStart"/>
      <w:r w:rsidRPr="006737B1">
        <w:rPr>
          <w:sz w:val="24"/>
          <w:szCs w:val="24"/>
        </w:rPr>
        <w:t>»-</w:t>
      </w:r>
      <w:proofErr w:type="gramEnd"/>
      <w:r w:rsidRPr="006737B1">
        <w:rPr>
          <w:sz w:val="24"/>
          <w:szCs w:val="24"/>
        </w:rPr>
        <w:t>«Ярэнерго» договора аренды земельного участка, выделяемого под строительство/реконструкцию;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получение ГПЗУ;</w:t>
      </w:r>
    </w:p>
    <w:p w:rsidR="00430296" w:rsidRPr="00FE014B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выполнение проекта освоения лесов (при строительстве объекта в лесопарковой полосе);</w:t>
      </w:r>
    </w:p>
    <w:p w:rsidR="00FE014B" w:rsidRPr="006737B1" w:rsidRDefault="00FE014B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sz w:val="24"/>
          <w:szCs w:val="24"/>
        </w:rPr>
        <w:t>выполнение проекта рекультивации земель сельскохозяйственного назначения без перевода земель сельскохозяйственного назначения в земли иных категорий, согласно п.2 ст.78 ЗК РФ;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заключение от имени филиала ОАО «МРСК Центра</w:t>
      </w:r>
      <w:proofErr w:type="gramStart"/>
      <w:r w:rsidRPr="006737B1">
        <w:rPr>
          <w:sz w:val="24"/>
          <w:szCs w:val="24"/>
        </w:rPr>
        <w:t>»-</w:t>
      </w:r>
      <w:proofErr w:type="gramEnd"/>
      <w:r w:rsidRPr="006737B1">
        <w:rPr>
          <w:sz w:val="24"/>
          <w:szCs w:val="24"/>
        </w:rPr>
        <w:t>«Ярэнерго» договора аренды лесного участка, находящегося в государственной собственности;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bCs/>
          <w:sz w:val="24"/>
          <w:szCs w:val="24"/>
        </w:rPr>
        <w:t>получение разрешения на строительство;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в установленном законодательством РФ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проектов соглашений с собственниками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документов и материалов, необходимых для перевода земельного участка из одной категории в другую в соответствии с ФЗ от 21.12.2004 г. № 172-ФЗ</w:t>
      </w:r>
      <w:r>
        <w:rPr>
          <w:bCs/>
          <w:sz w:val="24"/>
          <w:szCs w:val="24"/>
        </w:rPr>
        <w:t>.</w:t>
      </w:r>
    </w:p>
    <w:p w:rsidR="004E1E0B" w:rsidRDefault="00430296" w:rsidP="004E1E0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4E1E0B" w:rsidRDefault="004E1E0B" w:rsidP="004E1E0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E1E0B">
        <w:rPr>
          <w:sz w:val="24"/>
          <w:szCs w:val="24"/>
        </w:rPr>
        <w:t>В соответствии со ст.42,43 Градостроительного кодекса РФ выполнить Проект планировки и проект межевания территории с предоставлением в филиал для согласования до получения ГПЗУ.</w:t>
      </w:r>
    </w:p>
    <w:p w:rsidR="00B25086" w:rsidRPr="0046686F" w:rsidRDefault="00B25086" w:rsidP="00B25086">
      <w:pPr>
        <w:pStyle w:val="a5"/>
        <w:numPr>
          <w:ilvl w:val="1"/>
          <w:numId w:val="1"/>
        </w:numPr>
        <w:tabs>
          <w:tab w:val="left" w:pos="142"/>
        </w:tabs>
        <w:jc w:val="both"/>
        <w:rPr>
          <w:sz w:val="24"/>
          <w:szCs w:val="24"/>
        </w:rPr>
      </w:pPr>
      <w:r w:rsidRPr="0046686F">
        <w:rPr>
          <w:sz w:val="24"/>
          <w:szCs w:val="24"/>
        </w:rPr>
        <w:t xml:space="preserve">В соответствии с  Порядком согласования Федеральной службой по </w:t>
      </w:r>
      <w:proofErr w:type="gramStart"/>
      <w:r w:rsidRPr="0046686F">
        <w:rPr>
          <w:sz w:val="24"/>
          <w:szCs w:val="24"/>
        </w:rPr>
        <w:t>экологическому</w:t>
      </w:r>
      <w:proofErr w:type="gramEnd"/>
      <w:r w:rsidRPr="0046686F">
        <w:rPr>
          <w:sz w:val="24"/>
          <w:szCs w:val="24"/>
        </w:rPr>
        <w:t>,</w:t>
      </w:r>
    </w:p>
    <w:p w:rsidR="00B25086" w:rsidRPr="0046686F" w:rsidRDefault="00B25086" w:rsidP="00B25086">
      <w:pPr>
        <w:pStyle w:val="111"/>
        <w:numPr>
          <w:ilvl w:val="0"/>
          <w:numId w:val="0"/>
        </w:numPr>
        <w:tabs>
          <w:tab w:val="left" w:pos="142"/>
        </w:tabs>
        <w:ind w:left="142"/>
        <w:rPr>
          <w:sz w:val="24"/>
          <w:szCs w:val="24"/>
        </w:rPr>
      </w:pPr>
      <w:r w:rsidRPr="0046686F">
        <w:rPr>
          <w:sz w:val="24"/>
          <w:szCs w:val="24"/>
        </w:rPr>
        <w:t xml:space="preserve">технологическому и атомному надзору границ охранных зон в отношении объектов электросетевого хозяйства утвержденным приказом №9 от 17.01.13 предоставить материалы, подтверждающие согласование охранной зоны в  </w:t>
      </w:r>
      <w:proofErr w:type="spellStart"/>
      <w:r w:rsidRPr="0046686F">
        <w:rPr>
          <w:sz w:val="24"/>
          <w:szCs w:val="24"/>
        </w:rPr>
        <w:t>Ростехнадзоре</w:t>
      </w:r>
      <w:proofErr w:type="spellEnd"/>
      <w:r w:rsidRPr="0046686F">
        <w:rPr>
          <w:sz w:val="24"/>
          <w:szCs w:val="24"/>
        </w:rPr>
        <w:t>:</w:t>
      </w:r>
    </w:p>
    <w:p w:rsidR="00B25086" w:rsidRPr="0046686F" w:rsidRDefault="00B25086" w:rsidP="00B25086">
      <w:pPr>
        <w:pStyle w:val="111"/>
        <w:numPr>
          <w:ilvl w:val="0"/>
          <w:numId w:val="23"/>
        </w:numPr>
        <w:tabs>
          <w:tab w:val="left" w:pos="142"/>
        </w:tabs>
        <w:ind w:left="142" w:firstLine="0"/>
        <w:rPr>
          <w:sz w:val="24"/>
          <w:szCs w:val="24"/>
        </w:rPr>
      </w:pPr>
      <w:proofErr w:type="gramStart"/>
      <w:r w:rsidRPr="0046686F">
        <w:rPr>
          <w:sz w:val="24"/>
          <w:szCs w:val="24"/>
        </w:rPr>
        <w:t>план (чертеж, схему) границ земельного участка, на который должны быть нанесены в качестве топографической основы объекты местности, необходимые для определения местоположения границ земельного участка и красными сплошными линиями должны быть нанесены сами границы охранных зон, перечень объектов капитального строительства и линейных сооружений, расположенных в охранной зоне и не относящихся к объектам электросетевого хозяйства, с указанием их типа, габаритных размеров и</w:t>
      </w:r>
      <w:proofErr w:type="gramEnd"/>
      <w:r w:rsidRPr="0046686F">
        <w:rPr>
          <w:sz w:val="24"/>
          <w:szCs w:val="24"/>
        </w:rPr>
        <w:t xml:space="preserve"> места расположения с указанием их технических характеристик, назначения</w:t>
      </w:r>
    </w:p>
    <w:p w:rsidR="00B25086" w:rsidRPr="00B25086" w:rsidRDefault="00B25086" w:rsidP="00B25086">
      <w:pPr>
        <w:pStyle w:val="111"/>
        <w:numPr>
          <w:ilvl w:val="0"/>
          <w:numId w:val="24"/>
        </w:numPr>
        <w:tabs>
          <w:tab w:val="left" w:pos="142"/>
        </w:tabs>
        <w:ind w:left="142" w:firstLine="0"/>
        <w:rPr>
          <w:sz w:val="24"/>
          <w:szCs w:val="24"/>
        </w:rPr>
      </w:pPr>
      <w:r w:rsidRPr="0046686F">
        <w:rPr>
          <w:sz w:val="24"/>
          <w:szCs w:val="24"/>
        </w:rPr>
        <w:t xml:space="preserve">согласование охранной зоны линейного электросетевого объекта в  Управлении </w:t>
      </w:r>
      <w:proofErr w:type="spellStart"/>
      <w:r w:rsidRPr="0046686F">
        <w:rPr>
          <w:sz w:val="24"/>
          <w:szCs w:val="24"/>
        </w:rPr>
        <w:t>Ростехнадзора</w:t>
      </w:r>
      <w:proofErr w:type="spellEnd"/>
      <w:r w:rsidRPr="0046686F">
        <w:rPr>
          <w:sz w:val="24"/>
          <w:szCs w:val="24"/>
        </w:rPr>
        <w:t xml:space="preserve"> по Ярославской области.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2A335A">
        <w:rPr>
          <w:sz w:val="24"/>
          <w:szCs w:val="24"/>
        </w:rPr>
        <w:t>Сметную стоимость строительства/реконструкции рассчитать в двух уровнях цен: в базисном по состоянию на 01.01.2000 и текущем, сложившемся ко времени составления смет.</w:t>
      </w:r>
      <w:proofErr w:type="gramEnd"/>
      <w:r w:rsidRPr="002A335A">
        <w:rPr>
          <w:sz w:val="24"/>
          <w:szCs w:val="24"/>
        </w:rPr>
        <w:t xml:space="preserve"> </w:t>
      </w:r>
      <w:proofErr w:type="gramStart"/>
      <w:r w:rsidRPr="002A335A">
        <w:rPr>
          <w:sz w:val="24"/>
          <w:szCs w:val="24"/>
        </w:rPr>
        <w:t>В сметную документацию включить затраты на проведение работ по согласованию со всеми заинтересованными сторонами; налоги и другие обязательные платежи в соответствии с действующим законодательством, все транспортные, командировочные и страховые расходы, без НДС; утилизацию порубочных остатков; обрезку крон деревьев и кустов для обеспечения расстояния от проводов до деревьев и кустов при наибольшей стреле провеса проводов и наибольшем их отклонении;</w:t>
      </w:r>
      <w:proofErr w:type="gramEnd"/>
      <w:r w:rsidRPr="002A335A">
        <w:rPr>
          <w:sz w:val="24"/>
          <w:szCs w:val="24"/>
        </w:rPr>
        <w:t xml:space="preserve"> электротехнические измерения; постановку на государственный кадастровый учет земельных участков для эксплуатации объекта после завершения </w:t>
      </w:r>
      <w:r w:rsidRPr="002A335A">
        <w:rPr>
          <w:sz w:val="24"/>
          <w:szCs w:val="24"/>
        </w:rPr>
        <w:lastRenderedPageBreak/>
        <w:t>строительства/реконструкции, переводу земель в категорию земли промышленности, по проекту рекультивации земель.</w:t>
      </w:r>
    </w:p>
    <w:p w:rsidR="00430296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Документацию по проекту представить в 3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</w:t>
      </w:r>
      <w:proofErr w:type="gramStart"/>
      <w:r w:rsidRPr="002A335A">
        <w:rPr>
          <w:sz w:val="24"/>
          <w:szCs w:val="24"/>
        </w:rPr>
        <w:t>е</w:t>
      </w:r>
      <w:proofErr w:type="gramEnd"/>
      <w:r w:rsidRPr="002A335A">
        <w:rPr>
          <w:sz w:val="24"/>
          <w:szCs w:val="24"/>
        </w:rPr>
        <w:t>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451E" w:rsidRPr="002A335A" w:rsidRDefault="004E451E" w:rsidP="004E451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Проектная документация на бумажном носителе предоставляется в сброшюрованном виде.</w:t>
      </w:r>
    </w:p>
    <w:p w:rsidR="00D95F99" w:rsidRDefault="00D95F9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Строящаяся ТП должна быть оформлена в соответствии с типовыми требованиями к корпоративному стилю оформления объектов и техники производственного назначения, принадлежащих </w:t>
      </w:r>
      <w:r w:rsidR="00CB4259">
        <w:rPr>
          <w:rFonts w:ascii="Times New Roman" w:hAnsi="Times New Roman" w:cs="Times New Roman"/>
          <w:sz w:val="24"/>
          <w:szCs w:val="24"/>
        </w:rPr>
        <w:t>филиалу ОАО «МРСК Центра</w:t>
      </w:r>
      <w:proofErr w:type="gramStart"/>
      <w:r w:rsidR="00CB4259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="00CB4259">
        <w:rPr>
          <w:rFonts w:ascii="Times New Roman" w:hAnsi="Times New Roman" w:cs="Times New Roman"/>
          <w:sz w:val="24"/>
          <w:szCs w:val="24"/>
        </w:rPr>
        <w:t>«Ярэнерго».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построенные объекты должны быть нанесены диспетчерские наименования (установка табличек) – по согласованию с Заказчиком.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опорах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ВЛ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10-0,4кВ устанавливаются информационные знаки охранных зон.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строительно-монтажных работ Подрядчик должен руководствоваться технологическими картами и проектами производства работ (ППР), согласованными с Заказчиком.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и привлекаемы</w:t>
      </w:r>
      <w:r w:rsidR="008E7A8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им субподрядчики должны иметь свидетельство о допуске к данному</w:t>
      </w:r>
      <w:r w:rsidR="008E7A89">
        <w:rPr>
          <w:rFonts w:ascii="Times New Roman" w:hAnsi="Times New Roman" w:cs="Times New Roman"/>
          <w:sz w:val="24"/>
          <w:szCs w:val="24"/>
        </w:rPr>
        <w:t xml:space="preserve"> виду работ, выданное </w:t>
      </w:r>
      <w:proofErr w:type="gramStart"/>
      <w:r w:rsidR="008E7A89">
        <w:rPr>
          <w:rFonts w:ascii="Times New Roman" w:hAnsi="Times New Roman" w:cs="Times New Roman"/>
          <w:sz w:val="24"/>
          <w:szCs w:val="24"/>
        </w:rPr>
        <w:t>зарегистрированной</w:t>
      </w:r>
      <w:proofErr w:type="gramEnd"/>
      <w:r w:rsidR="008E7A89">
        <w:rPr>
          <w:rFonts w:ascii="Times New Roman" w:hAnsi="Times New Roman" w:cs="Times New Roman"/>
          <w:sz w:val="24"/>
          <w:szCs w:val="24"/>
        </w:rPr>
        <w:t xml:space="preserve"> СРО. Выбор Субподрядчиков согласовывается с Заказчиком.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обеспечивает инструктажи персонала Подрядчика, необходимые отключения электроустановок, подготовку рабочего места и допуск к работе по каждому объекту.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Ответственность за безопасное производство работ, а также разработка мероприятий по охране труда и технике безопасности возлагается на Подрядчика.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имеет право проверять соблюдение персоналом Подрядчика правил техники безопасности и приостанавливать работы при выявлении нарушений. При отстранении от работы персонала Подрядчика, Заказчик незамедлительно извещает об этом руководство подрядной организации.</w:t>
      </w:r>
    </w:p>
    <w:p w:rsidR="008E7A89" w:rsidRDefault="00A939A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E7A89">
        <w:rPr>
          <w:rFonts w:ascii="Times New Roman" w:hAnsi="Times New Roman" w:cs="Times New Roman"/>
          <w:sz w:val="24"/>
          <w:szCs w:val="24"/>
        </w:rPr>
        <w:t>сю работу Подрядчик выполняет с использованием собственной оснастки, автотранспортной и спецтехники. Все материалы и оборудование, требующиеся для выполнения работ, приобретает Подрядчик. По</w:t>
      </w:r>
      <w:r>
        <w:rPr>
          <w:rFonts w:ascii="Times New Roman" w:hAnsi="Times New Roman" w:cs="Times New Roman"/>
          <w:sz w:val="24"/>
          <w:szCs w:val="24"/>
        </w:rPr>
        <w:t>дрядчик согласовывает с Заказчиком выбираемых поставщиков, производителей материальных ресурсов и цены на них.</w:t>
      </w:r>
    </w:p>
    <w:p w:rsidR="00A939A3" w:rsidRDefault="00A939A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все применяемые материалы и оборудование Подрядчик предоставляет паспорта и сертификаты.</w:t>
      </w:r>
    </w:p>
    <w:p w:rsidR="004050ED" w:rsidRPr="00D43B5F" w:rsidRDefault="00A939A3" w:rsidP="00F1204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Демонтированные элементы существующих электросетевых объектов, непригодность которых к дальнейшему применению подтверждена Заказчиком, вывозятся Подрядчиком в места утилизации. Непригодность демонтированных элементов к дальнейшему применению оформляется письменным актом, подписываемым представителем Подрядчика и Заказчика.</w:t>
      </w:r>
    </w:p>
    <w:p w:rsidR="00DA7E03" w:rsidRPr="002A335A" w:rsidRDefault="00A939A3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Правила контроля и приемки работ.</w:t>
      </w:r>
    </w:p>
    <w:p w:rsidR="00DA7E03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Руководители работ, выполняющие работы совместно с представителями филиала ОАО «МРСК Центра</w:t>
      </w:r>
      <w:proofErr w:type="gramStart"/>
      <w:r>
        <w:rPr>
          <w:sz w:val="24"/>
          <w:szCs w:val="24"/>
        </w:rPr>
        <w:t>»-</w:t>
      </w:r>
      <w:proofErr w:type="gramEnd"/>
      <w:r>
        <w:rPr>
          <w:sz w:val="24"/>
          <w:szCs w:val="24"/>
        </w:rPr>
        <w:t>«Ярэнерго», проводят оперативный контроль качества выполняемых работ, контролируют их соответствие требованиям НТД.</w:t>
      </w:r>
    </w:p>
    <w:p w:rsidR="00A939A3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Приемка выполненных работ производится представителем Заказчика, назначенным приказом лицом, ответственным за осуществление технического надзора.</w:t>
      </w:r>
    </w:p>
    <w:p w:rsidR="00A939A3" w:rsidRPr="002A335A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сдаче выполненных работ Подрядчик обязан предоставить необходимую исполнительную документацию. Обнаруженные при приемке работ отступления и замечания Подрядчик устраняет за свой счет и в сроки, установленные Заказчиком.</w:t>
      </w:r>
    </w:p>
    <w:p w:rsidR="00DA7E03" w:rsidRPr="002A335A" w:rsidRDefault="0058319D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Экология и природоохранные мероприятия</w:t>
      </w:r>
      <w:r w:rsidR="00DA7E03" w:rsidRPr="002A335A">
        <w:rPr>
          <w:b/>
          <w:sz w:val="24"/>
          <w:szCs w:val="24"/>
        </w:rPr>
        <w:t>.</w:t>
      </w:r>
    </w:p>
    <w:p w:rsidR="0058319D" w:rsidRDefault="0058319D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Бытовые и промышленные отходы, образующиеся от жизнедеятельности строителей и производства работ, собираются в пластиковые мешки и по мере их накопления вывозятся Подрядчиком в места утилизации.</w:t>
      </w:r>
    </w:p>
    <w:p w:rsidR="00DA7E03" w:rsidRDefault="0058319D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В проекте предусмотреть раздел «Охрана окружающей среды» с разработкой всех необходимых мероприятий</w:t>
      </w:r>
      <w:r w:rsidR="00DA7E03" w:rsidRPr="002A335A">
        <w:rPr>
          <w:sz w:val="24"/>
          <w:szCs w:val="24"/>
        </w:rPr>
        <w:t>.</w:t>
      </w:r>
    </w:p>
    <w:p w:rsidR="00A34A7B" w:rsidRDefault="00A34A7B" w:rsidP="00A34A7B">
      <w:pPr>
        <w:pStyle w:val="a5"/>
        <w:tabs>
          <w:tab w:val="left" w:pos="1134"/>
          <w:tab w:val="left" w:pos="1418"/>
        </w:tabs>
        <w:jc w:val="both"/>
        <w:rPr>
          <w:sz w:val="24"/>
          <w:szCs w:val="24"/>
        </w:rPr>
      </w:pPr>
    </w:p>
    <w:p w:rsidR="00A34A7B" w:rsidRPr="002A335A" w:rsidRDefault="00A34A7B" w:rsidP="00A34A7B">
      <w:pPr>
        <w:pStyle w:val="a5"/>
        <w:tabs>
          <w:tab w:val="left" w:pos="1134"/>
          <w:tab w:val="left" w:pos="1418"/>
        </w:tabs>
        <w:jc w:val="both"/>
        <w:rPr>
          <w:sz w:val="24"/>
          <w:szCs w:val="24"/>
        </w:rPr>
      </w:pPr>
    </w:p>
    <w:p w:rsidR="00DA7E03" w:rsidRPr="002A335A" w:rsidRDefault="0058319D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Пожарная безопасность</w:t>
      </w:r>
      <w:r w:rsidR="00DA7E03" w:rsidRPr="002A335A">
        <w:rPr>
          <w:b/>
          <w:sz w:val="24"/>
          <w:szCs w:val="24"/>
        </w:rPr>
        <w:t>.</w:t>
      </w:r>
    </w:p>
    <w:p w:rsidR="00BD19B2" w:rsidRDefault="003077F4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Проектная документация должна соответствовать требованиям Федерального Закона от 22.07.2008г. №123-ФЗ «Технический регламент о требованиях к пожарной безопасности»</w:t>
      </w:r>
      <w:r w:rsidR="00BD19B2" w:rsidRPr="002A335A">
        <w:rPr>
          <w:sz w:val="24"/>
          <w:szCs w:val="24"/>
        </w:rPr>
        <w:t>.</w:t>
      </w:r>
    </w:p>
    <w:p w:rsidR="003077F4" w:rsidRPr="002A335A" w:rsidRDefault="003077F4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необходимости разработать декларацию пожарной безопасности в соответствии с требованиями Федерального Закона.</w:t>
      </w:r>
    </w:p>
    <w:p w:rsidR="00BD19B2" w:rsidRPr="002A335A" w:rsidRDefault="003077F4" w:rsidP="002A335A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Гарантии исполнителя строительных</w:t>
      </w:r>
      <w:r w:rsidR="00BD19B2" w:rsidRPr="002A335A">
        <w:rPr>
          <w:b/>
          <w:sz w:val="24"/>
          <w:szCs w:val="24"/>
        </w:rPr>
        <w:t xml:space="preserve"> работ.</w:t>
      </w:r>
    </w:p>
    <w:p w:rsidR="003C2E16" w:rsidRPr="003C2E16" w:rsidRDefault="003C2E16" w:rsidP="003C2E1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3C2E16">
        <w:rPr>
          <w:sz w:val="24"/>
          <w:szCs w:val="24"/>
        </w:rPr>
        <w:t>Подрядчик должен гарантировать соответствие выполненных работ требованиям нормативно-технической документации на срок не менее 60 месяцев с момента подписания акта приемки выполненных работ. По окончании работ Подрядчик выдает Заказчику гарантийный паспорт, где указывает, что обязуется устранить все дефекты, связанные с производством работ и качеством материалов, поставляемых Подрядчиком в течение всего гарантийного срока.</w:t>
      </w:r>
    </w:p>
    <w:p w:rsidR="00DA7E03" w:rsidRDefault="00DA7E03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7F246D" w:rsidRDefault="007F246D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FF4325" w:rsidRDefault="000F55AF" w:rsidP="00C219E9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  <w:sectPr w:rsidR="00FF4325" w:rsidSect="00C77D6B">
          <w:pgSz w:w="11906" w:h="16838"/>
          <w:pgMar w:top="1134" w:right="567" w:bottom="426" w:left="1418" w:header="708" w:footer="708" w:gutter="0"/>
          <w:cols w:space="708"/>
          <w:docGrid w:linePitch="360"/>
        </w:sect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</w:t>
      </w:r>
      <w:r w:rsidR="00A51158"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A51158" w:rsidRPr="002A335A">
        <w:rPr>
          <w:sz w:val="24"/>
          <w:szCs w:val="24"/>
        </w:rPr>
        <w:t xml:space="preserve"> </w:t>
      </w:r>
      <w:proofErr w:type="gramStart"/>
      <w:r w:rsidR="00A51158" w:rsidRPr="002A335A">
        <w:rPr>
          <w:sz w:val="24"/>
          <w:szCs w:val="24"/>
        </w:rPr>
        <w:t>ОПР</w:t>
      </w:r>
      <w:proofErr w:type="gramEnd"/>
      <w:r w:rsidR="00A51158" w:rsidRPr="002A335A">
        <w:rPr>
          <w:sz w:val="24"/>
          <w:szCs w:val="24"/>
        </w:rPr>
        <w:t xml:space="preserve">                                                                                             </w:t>
      </w:r>
      <w:r w:rsidR="00A51158">
        <w:rPr>
          <w:sz w:val="24"/>
          <w:szCs w:val="24"/>
        </w:rPr>
        <w:t xml:space="preserve">   </w:t>
      </w:r>
      <w:r w:rsidR="00A51158" w:rsidRPr="002A335A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А.Ю.Логанова</w:t>
      </w:r>
      <w:proofErr w:type="spellEnd"/>
    </w:p>
    <w:p w:rsidR="005F59E8" w:rsidRDefault="006B3D0C" w:rsidP="005F59E8">
      <w:pPr>
        <w:pStyle w:val="a5"/>
        <w:tabs>
          <w:tab w:val="left" w:pos="1134"/>
          <w:tab w:val="left" w:pos="1276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DA7E03" w:rsidRPr="002A335A">
        <w:rPr>
          <w:sz w:val="24"/>
          <w:szCs w:val="24"/>
        </w:rPr>
        <w:t>риложение №1</w:t>
      </w:r>
      <w:r w:rsidR="00FF4325">
        <w:rPr>
          <w:sz w:val="24"/>
          <w:szCs w:val="24"/>
        </w:rPr>
        <w:t xml:space="preserve"> к техническому заданию №</w:t>
      </w:r>
      <w:r w:rsidR="003C4057">
        <w:rPr>
          <w:sz w:val="24"/>
          <w:szCs w:val="24"/>
        </w:rPr>
        <w:t>3</w:t>
      </w:r>
      <w:r w:rsidR="00C77D6B">
        <w:rPr>
          <w:sz w:val="24"/>
          <w:szCs w:val="24"/>
        </w:rPr>
        <w:t>4</w:t>
      </w:r>
      <w:r w:rsidR="00A172A8">
        <w:rPr>
          <w:sz w:val="24"/>
          <w:szCs w:val="24"/>
        </w:rPr>
        <w:t>93</w:t>
      </w:r>
    </w:p>
    <w:p w:rsidR="00C219E9" w:rsidRDefault="00C219E9" w:rsidP="005F59E8">
      <w:pPr>
        <w:pStyle w:val="a5"/>
        <w:tabs>
          <w:tab w:val="left" w:pos="1134"/>
          <w:tab w:val="left" w:pos="1276"/>
        </w:tabs>
        <w:ind w:left="0" w:firstLine="0"/>
        <w:jc w:val="right"/>
        <w:rPr>
          <w:sz w:val="24"/>
          <w:szCs w:val="24"/>
        </w:rPr>
      </w:pPr>
    </w:p>
    <w:tbl>
      <w:tblPr>
        <w:tblW w:w="507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19"/>
        <w:gridCol w:w="698"/>
        <w:gridCol w:w="1117"/>
        <w:gridCol w:w="1117"/>
        <w:gridCol w:w="700"/>
        <w:gridCol w:w="1117"/>
        <w:gridCol w:w="2094"/>
        <w:gridCol w:w="952"/>
        <w:gridCol w:w="971"/>
      </w:tblGrid>
      <w:tr w:rsidR="00444BEA" w:rsidRPr="00EF4E1A" w:rsidTr="00C03C9B">
        <w:tc>
          <w:tcPr>
            <w:tcW w:w="185" w:type="pct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671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Наименование заявителя по договору тех</w:t>
            </w:r>
            <w:proofErr w:type="gramStart"/>
            <w:r w:rsidRPr="00FF4325">
              <w:rPr>
                <w:sz w:val="20"/>
              </w:rPr>
              <w:t>.п</w:t>
            </w:r>
            <w:proofErr w:type="gramEnd"/>
            <w:r w:rsidRPr="00FF4325">
              <w:rPr>
                <w:sz w:val="20"/>
              </w:rPr>
              <w:t>рисоединения</w:t>
            </w:r>
          </w:p>
        </w:tc>
        <w:tc>
          <w:tcPr>
            <w:tcW w:w="330" w:type="pct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Категория (льготная/ не льготная)</w:t>
            </w:r>
          </w:p>
        </w:tc>
        <w:tc>
          <w:tcPr>
            <w:tcW w:w="52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присоединя</w:t>
            </w:r>
            <w:r w:rsidRPr="00FF4325">
              <w:rPr>
                <w:sz w:val="20"/>
              </w:rPr>
              <w:t>емого объекта</w:t>
            </w:r>
          </w:p>
        </w:tc>
        <w:tc>
          <w:tcPr>
            <w:tcW w:w="52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Реквизиты договора тех</w:t>
            </w:r>
            <w:proofErr w:type="gramStart"/>
            <w:r w:rsidRPr="00FF4325">
              <w:rPr>
                <w:sz w:val="20"/>
              </w:rPr>
              <w:t>.п</w:t>
            </w:r>
            <w:proofErr w:type="gramEnd"/>
            <w:r w:rsidRPr="00FF4325">
              <w:rPr>
                <w:sz w:val="20"/>
              </w:rPr>
              <w:t>рисоединения</w:t>
            </w:r>
          </w:p>
        </w:tc>
        <w:tc>
          <w:tcPr>
            <w:tcW w:w="331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Присоединяемая мощность, кВт</w:t>
            </w:r>
          </w:p>
        </w:tc>
        <w:tc>
          <w:tcPr>
            <w:tcW w:w="52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Срок подключения заявителя</w:t>
            </w:r>
          </w:p>
        </w:tc>
        <w:tc>
          <w:tcPr>
            <w:tcW w:w="990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Наименование внепланового лота с расшифровкой перечня работ в рамках укрупненного сметного расчета</w:t>
            </w:r>
          </w:p>
        </w:tc>
        <w:tc>
          <w:tcPr>
            <w:tcW w:w="450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РЭС</w:t>
            </w:r>
          </w:p>
        </w:tc>
        <w:tc>
          <w:tcPr>
            <w:tcW w:w="459" w:type="pct"/>
          </w:tcPr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</w:tr>
      <w:tr w:rsidR="00A34A7B" w:rsidRPr="005A0664" w:rsidTr="00B55782">
        <w:trPr>
          <w:trHeight w:val="1076"/>
        </w:trPr>
        <w:tc>
          <w:tcPr>
            <w:tcW w:w="185" w:type="pct"/>
            <w:vAlign w:val="center"/>
          </w:tcPr>
          <w:p w:rsidR="00A34A7B" w:rsidRDefault="00A34A7B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71" w:type="pct"/>
            <w:vAlign w:val="center"/>
          </w:tcPr>
          <w:p w:rsidR="00A34A7B" w:rsidRDefault="00A172A8" w:rsidP="00071BC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Калинин Сергей Юрьевич</w:t>
            </w:r>
          </w:p>
        </w:tc>
        <w:tc>
          <w:tcPr>
            <w:tcW w:w="330" w:type="pct"/>
            <w:vAlign w:val="center"/>
          </w:tcPr>
          <w:p w:rsidR="00A34A7B" w:rsidRDefault="00A34A7B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A34A7B" w:rsidRPr="001F2666" w:rsidRDefault="00A34A7B" w:rsidP="00071BC8">
            <w:pPr>
              <w:pStyle w:val="a5"/>
              <w:tabs>
                <w:tab w:val="left" w:pos="1134"/>
                <w:tab w:val="left" w:pos="1276"/>
              </w:tabs>
              <w:ind w:left="0" w:right="-106" w:firstLine="0"/>
              <w:rPr>
                <w:sz w:val="20"/>
              </w:rPr>
            </w:pPr>
            <w:r>
              <w:rPr>
                <w:sz w:val="20"/>
              </w:rPr>
              <w:t>Стройплощадка жилого дома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A34A7B" w:rsidRPr="00A73710" w:rsidRDefault="00A172A8" w:rsidP="00071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2A8">
              <w:rPr>
                <w:rFonts w:ascii="Times New Roman" w:hAnsi="Times New Roman" w:cs="Times New Roman"/>
                <w:sz w:val="20"/>
                <w:szCs w:val="20"/>
              </w:rPr>
              <w:t>40733137/ТП-13/</w:t>
            </w:r>
            <w:proofErr w:type="spellStart"/>
            <w:r w:rsidRPr="00A172A8">
              <w:rPr>
                <w:rFonts w:ascii="Times New Roman" w:hAnsi="Times New Roman" w:cs="Times New Roman"/>
                <w:sz w:val="20"/>
                <w:szCs w:val="20"/>
              </w:rPr>
              <w:t>РоПО</w:t>
            </w:r>
            <w:proofErr w:type="spellEnd"/>
          </w:p>
        </w:tc>
        <w:tc>
          <w:tcPr>
            <w:tcW w:w="331" w:type="pct"/>
            <w:shd w:val="clear" w:color="auto" w:fill="FFFFFF" w:themeFill="background1"/>
          </w:tcPr>
          <w:p w:rsidR="00A34A7B" w:rsidRDefault="00A34A7B" w:rsidP="00071BC8">
            <w:pPr>
              <w:jc w:val="center"/>
              <w:rPr>
                <w:sz w:val="20"/>
              </w:rPr>
            </w:pPr>
          </w:p>
          <w:p w:rsidR="00A34A7B" w:rsidRDefault="00A34A7B" w:rsidP="00071B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  <w:p w:rsidR="00A34A7B" w:rsidRDefault="00A34A7B" w:rsidP="000F62D6">
            <w:pPr>
              <w:rPr>
                <w:sz w:val="20"/>
              </w:rPr>
            </w:pPr>
          </w:p>
        </w:tc>
        <w:tc>
          <w:tcPr>
            <w:tcW w:w="528" w:type="pct"/>
            <w:shd w:val="clear" w:color="auto" w:fill="FFFFFF" w:themeFill="background1"/>
          </w:tcPr>
          <w:p w:rsidR="00A34A7B" w:rsidRDefault="00A34A7B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34A7B" w:rsidRPr="00A73710" w:rsidRDefault="00A172A8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172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28.11.2013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A34A7B" w:rsidRDefault="00A34A7B" w:rsidP="00A172A8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1.</w:t>
            </w:r>
            <w:r w:rsidR="00A172A8">
              <w:rPr>
                <w:sz w:val="20"/>
              </w:rPr>
              <w:t>Замена провода на</w:t>
            </w:r>
            <w:r>
              <w:rPr>
                <w:sz w:val="20"/>
              </w:rPr>
              <w:t xml:space="preserve"> ВЛ-0,4 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 xml:space="preserve"> (</w:t>
            </w:r>
            <w:r w:rsidRPr="00A172A8">
              <w:rPr>
                <w:sz w:val="20"/>
              </w:rPr>
              <w:t>~</w:t>
            </w:r>
            <w:r>
              <w:rPr>
                <w:sz w:val="20"/>
              </w:rPr>
              <w:t>0,</w:t>
            </w:r>
            <w:r w:rsidR="00A172A8">
              <w:rPr>
                <w:sz w:val="20"/>
              </w:rPr>
              <w:t>09</w:t>
            </w:r>
            <w:r>
              <w:rPr>
                <w:sz w:val="20"/>
              </w:rPr>
              <w:t xml:space="preserve"> км)*</w:t>
            </w:r>
          </w:p>
          <w:p w:rsidR="00A172A8" w:rsidRPr="003D0014" w:rsidRDefault="00A172A8" w:rsidP="00A172A8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2.Строительство ВЛ-0,4 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 w:rsidRPr="00A172A8">
              <w:rPr>
                <w:sz w:val="20"/>
              </w:rPr>
              <w:t>~</w:t>
            </w:r>
            <w:r>
              <w:rPr>
                <w:sz w:val="20"/>
              </w:rPr>
              <w:t>0,</w:t>
            </w:r>
            <w:r>
              <w:rPr>
                <w:sz w:val="20"/>
              </w:rPr>
              <w:t>37</w:t>
            </w:r>
            <w:r>
              <w:rPr>
                <w:sz w:val="20"/>
              </w:rPr>
              <w:t xml:space="preserve"> км)*</w:t>
            </w:r>
          </w:p>
        </w:tc>
        <w:tc>
          <w:tcPr>
            <w:tcW w:w="450" w:type="pct"/>
            <w:vAlign w:val="center"/>
          </w:tcPr>
          <w:p w:rsidR="00A34A7B" w:rsidRDefault="00A172A8" w:rsidP="00071BC8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Уличский</w:t>
            </w:r>
            <w:proofErr w:type="spellEnd"/>
          </w:p>
        </w:tc>
        <w:tc>
          <w:tcPr>
            <w:tcW w:w="459" w:type="pct"/>
            <w:vAlign w:val="center"/>
          </w:tcPr>
          <w:p w:rsidR="00A34A7B" w:rsidRPr="00F0613C" w:rsidRDefault="00A172A8" w:rsidP="001F2666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д</w:t>
            </w:r>
            <w:proofErr w:type="gramStart"/>
            <w:r>
              <w:rPr>
                <w:sz w:val="20"/>
              </w:rPr>
              <w:t>.К</w:t>
            </w:r>
            <w:proofErr w:type="gramEnd"/>
            <w:r>
              <w:rPr>
                <w:sz w:val="20"/>
              </w:rPr>
              <w:t>няжево</w:t>
            </w:r>
            <w:proofErr w:type="spellEnd"/>
          </w:p>
        </w:tc>
      </w:tr>
    </w:tbl>
    <w:p w:rsidR="00C77D6B" w:rsidRDefault="00C77D6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</w:p>
    <w:p w:rsidR="00C77D6B" w:rsidRDefault="00C77D6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</w:p>
    <w:p w:rsidR="004E1E0B" w:rsidRDefault="004E1E0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</w:t>
      </w:r>
      <w:r w:rsidR="009D1557">
        <w:rPr>
          <w:sz w:val="20"/>
          <w:szCs w:val="24"/>
        </w:rPr>
        <w:t xml:space="preserve"> </w:t>
      </w:r>
      <w:r>
        <w:rPr>
          <w:sz w:val="20"/>
          <w:szCs w:val="24"/>
        </w:rPr>
        <w:t>Примечание:</w:t>
      </w:r>
    </w:p>
    <w:p w:rsidR="009475F0" w:rsidRDefault="004E1E0B" w:rsidP="004E1E0B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  <w:r>
        <w:rPr>
          <w:sz w:val="20"/>
          <w:szCs w:val="24"/>
        </w:rPr>
        <w:t xml:space="preserve">  </w:t>
      </w:r>
      <w:r w:rsidRPr="004E1E0B">
        <w:rPr>
          <w:sz w:val="20"/>
          <w:szCs w:val="24"/>
        </w:rPr>
        <w:t xml:space="preserve">Объёмы указаны в соответствии с </w:t>
      </w:r>
      <w:r>
        <w:rPr>
          <w:sz w:val="20"/>
          <w:szCs w:val="24"/>
        </w:rPr>
        <w:t xml:space="preserve"> </w:t>
      </w:r>
      <w:r w:rsidRPr="004E1E0B">
        <w:rPr>
          <w:sz w:val="20"/>
          <w:szCs w:val="24"/>
        </w:rPr>
        <w:t>ТУ для присоединения к электрическим сетям заявителя.</w:t>
      </w:r>
    </w:p>
    <w:p w:rsidR="00A90471" w:rsidRDefault="00A90471" w:rsidP="006537A4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</w:p>
    <w:p w:rsidR="00A51158" w:rsidRDefault="00E06AE9" w:rsidP="002231B9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spellStart"/>
      <w:r w:rsidR="00E0743E">
        <w:rPr>
          <w:sz w:val="24"/>
          <w:szCs w:val="24"/>
        </w:rPr>
        <w:t>И.о</w:t>
      </w:r>
      <w:proofErr w:type="spellEnd"/>
      <w:r w:rsidR="00E0743E">
        <w:rPr>
          <w:sz w:val="24"/>
          <w:szCs w:val="24"/>
        </w:rPr>
        <w:t>. н</w:t>
      </w:r>
      <w:r w:rsidR="00E0743E" w:rsidRPr="002A335A">
        <w:rPr>
          <w:sz w:val="24"/>
          <w:szCs w:val="24"/>
        </w:rPr>
        <w:t>ачальник</w:t>
      </w:r>
      <w:r w:rsidR="00E0743E">
        <w:rPr>
          <w:sz w:val="24"/>
          <w:szCs w:val="24"/>
        </w:rPr>
        <w:t>а</w:t>
      </w:r>
      <w:r w:rsidR="00E0743E" w:rsidRPr="002A335A">
        <w:rPr>
          <w:sz w:val="24"/>
          <w:szCs w:val="24"/>
        </w:rPr>
        <w:t xml:space="preserve"> </w:t>
      </w:r>
      <w:proofErr w:type="gramStart"/>
      <w:r w:rsidR="00E0743E" w:rsidRPr="002A335A">
        <w:rPr>
          <w:sz w:val="24"/>
          <w:szCs w:val="24"/>
        </w:rPr>
        <w:t>ОПР</w:t>
      </w:r>
      <w:proofErr w:type="gramEnd"/>
      <w:r w:rsidR="00E0743E" w:rsidRPr="002A335A">
        <w:rPr>
          <w:sz w:val="24"/>
          <w:szCs w:val="24"/>
        </w:rPr>
        <w:t xml:space="preserve">                         </w:t>
      </w:r>
      <w:r w:rsidR="00E0743E">
        <w:rPr>
          <w:sz w:val="24"/>
          <w:szCs w:val="24"/>
        </w:rPr>
        <w:t xml:space="preserve">                    </w:t>
      </w:r>
      <w:r w:rsidR="00E0743E" w:rsidRPr="002A335A">
        <w:rPr>
          <w:sz w:val="24"/>
          <w:szCs w:val="24"/>
        </w:rPr>
        <w:t xml:space="preserve">                                    </w:t>
      </w:r>
      <w:r w:rsidR="00E0743E">
        <w:rPr>
          <w:sz w:val="24"/>
          <w:szCs w:val="24"/>
        </w:rPr>
        <w:t xml:space="preserve">                       </w:t>
      </w:r>
      <w:proofErr w:type="spellStart"/>
      <w:r w:rsidR="00E0743E">
        <w:rPr>
          <w:sz w:val="24"/>
          <w:szCs w:val="24"/>
        </w:rPr>
        <w:t>А.Ю.Логанова</w:t>
      </w:r>
      <w:proofErr w:type="spellEnd"/>
    </w:p>
    <w:p w:rsidR="0070754A" w:rsidRDefault="0070754A" w:rsidP="006537A4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D5507" w:rsidRDefault="00A51158" w:rsidP="006537A4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Н</w:t>
      </w:r>
      <w:r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У</w:t>
      </w:r>
      <w:r w:rsidRPr="002A335A">
        <w:rPr>
          <w:sz w:val="24"/>
          <w:szCs w:val="24"/>
        </w:rPr>
        <w:t xml:space="preserve">ТП         </w:t>
      </w:r>
      <w:r>
        <w:rPr>
          <w:sz w:val="24"/>
          <w:szCs w:val="24"/>
        </w:rPr>
        <w:t xml:space="preserve">    </w:t>
      </w:r>
      <w:r w:rsidRPr="002A335A">
        <w:rPr>
          <w:sz w:val="24"/>
          <w:szCs w:val="24"/>
        </w:rPr>
        <w:t xml:space="preserve">                                                                      </w:t>
      </w:r>
      <w:r>
        <w:rPr>
          <w:sz w:val="24"/>
          <w:szCs w:val="24"/>
        </w:rPr>
        <w:tab/>
      </w:r>
      <w:r w:rsidRPr="002A335A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</w:t>
      </w:r>
      <w:r w:rsidRPr="002A335A">
        <w:rPr>
          <w:sz w:val="24"/>
          <w:szCs w:val="24"/>
        </w:rPr>
        <w:t>А.В. Сидоров</w:t>
      </w: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F2666" w:rsidRDefault="001F2666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F2666" w:rsidRDefault="001F2666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172A8" w:rsidRDefault="00A172A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172A8" w:rsidRDefault="00A172A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172A8" w:rsidRDefault="00A172A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172A8" w:rsidRDefault="00A172A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172A8" w:rsidRDefault="00A172A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E0743E" w:rsidRDefault="00E0743E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</w:t>
      </w:r>
      <w:r w:rsidRPr="00460699">
        <w:rPr>
          <w:b/>
          <w:sz w:val="24"/>
          <w:szCs w:val="24"/>
        </w:rPr>
        <w:t xml:space="preserve">крупненный </w:t>
      </w:r>
      <w:r w:rsidR="00AD2559">
        <w:rPr>
          <w:b/>
          <w:sz w:val="24"/>
          <w:szCs w:val="24"/>
        </w:rPr>
        <w:t>перечень мероприятий по ТЗ №3</w:t>
      </w:r>
      <w:r w:rsidR="006D5077">
        <w:rPr>
          <w:b/>
          <w:sz w:val="24"/>
          <w:szCs w:val="24"/>
        </w:rPr>
        <w:t>4</w:t>
      </w:r>
      <w:r w:rsidR="00A172A8">
        <w:rPr>
          <w:b/>
          <w:sz w:val="24"/>
          <w:szCs w:val="24"/>
        </w:rPr>
        <w:t>93</w:t>
      </w:r>
      <w:r w:rsidR="00C77D6B">
        <w:rPr>
          <w:b/>
          <w:sz w:val="24"/>
          <w:szCs w:val="24"/>
        </w:rPr>
        <w:t>(п.1</w:t>
      </w:r>
      <w:r>
        <w:rPr>
          <w:b/>
          <w:sz w:val="24"/>
          <w:szCs w:val="24"/>
        </w:rPr>
        <w:t>)*</w:t>
      </w: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sz w:val="20"/>
          <w:szCs w:val="24"/>
        </w:rPr>
      </w:pPr>
      <w:r w:rsidRPr="00460699">
        <w:rPr>
          <w:sz w:val="20"/>
          <w:szCs w:val="24"/>
        </w:rPr>
        <w:t xml:space="preserve">(информация для служебного пользования </w:t>
      </w:r>
      <w:r>
        <w:rPr>
          <w:sz w:val="20"/>
          <w:szCs w:val="24"/>
        </w:rPr>
        <w:t xml:space="preserve">УИ Филиала </w:t>
      </w:r>
      <w:r w:rsidRPr="00460699">
        <w:rPr>
          <w:sz w:val="20"/>
          <w:szCs w:val="24"/>
        </w:rPr>
        <w:t xml:space="preserve">без </w:t>
      </w:r>
      <w:r>
        <w:rPr>
          <w:sz w:val="20"/>
          <w:szCs w:val="24"/>
        </w:rPr>
        <w:t xml:space="preserve">права </w:t>
      </w:r>
      <w:r w:rsidRPr="00460699">
        <w:rPr>
          <w:sz w:val="20"/>
          <w:szCs w:val="24"/>
        </w:rPr>
        <w:t>передачи за пределы ОАО «МРСК Центра»)</w:t>
      </w:r>
    </w:p>
    <w:p w:rsidR="000C36E5" w:rsidRPr="00770720" w:rsidRDefault="000C36E5" w:rsidP="000C36E5">
      <w:pPr>
        <w:pStyle w:val="a5"/>
        <w:tabs>
          <w:tab w:val="left" w:pos="0"/>
        </w:tabs>
        <w:ind w:left="0" w:firstLine="0"/>
        <w:jc w:val="both"/>
        <w:rPr>
          <w:sz w:val="24"/>
          <w:szCs w:val="24"/>
        </w:rPr>
      </w:pPr>
    </w:p>
    <w:p w:rsidR="009B5709" w:rsidRPr="00770720" w:rsidRDefault="009B5709" w:rsidP="009B5709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Класс напряжения – 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>; категория надежности – третья.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строительство ВЛ-0,4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от</w:t>
      </w:r>
      <w:r w:rsidR="001F2666">
        <w:rPr>
          <w:sz w:val="24"/>
          <w:szCs w:val="24"/>
        </w:rPr>
        <w:t xml:space="preserve"> </w:t>
      </w:r>
      <w:r>
        <w:rPr>
          <w:sz w:val="24"/>
          <w:szCs w:val="24"/>
        </w:rPr>
        <w:t>опоры</w:t>
      </w:r>
      <w:r w:rsidR="001F2666">
        <w:rPr>
          <w:sz w:val="24"/>
          <w:szCs w:val="24"/>
        </w:rPr>
        <w:t xml:space="preserve"> </w:t>
      </w:r>
      <w:r w:rsidR="00A34A7B">
        <w:rPr>
          <w:sz w:val="24"/>
          <w:szCs w:val="24"/>
        </w:rPr>
        <w:t>№</w:t>
      </w:r>
      <w:r w:rsidR="00A172A8">
        <w:rPr>
          <w:sz w:val="24"/>
          <w:szCs w:val="24"/>
        </w:rPr>
        <w:t>27</w:t>
      </w:r>
      <w:r w:rsidR="001F2666">
        <w:rPr>
          <w:sz w:val="24"/>
          <w:szCs w:val="24"/>
        </w:rPr>
        <w:t xml:space="preserve"> ВЛ-0,4 </w:t>
      </w:r>
      <w:proofErr w:type="spellStart"/>
      <w:r w:rsidR="001F2666">
        <w:rPr>
          <w:sz w:val="24"/>
          <w:szCs w:val="24"/>
        </w:rPr>
        <w:t>кВ</w:t>
      </w:r>
      <w:proofErr w:type="spellEnd"/>
      <w:r w:rsidR="00A172A8">
        <w:rPr>
          <w:sz w:val="24"/>
          <w:szCs w:val="24"/>
        </w:rPr>
        <w:t xml:space="preserve"> №1 КТП-63 «</w:t>
      </w:r>
      <w:proofErr w:type="spellStart"/>
      <w:r w:rsidR="00A172A8">
        <w:rPr>
          <w:sz w:val="24"/>
          <w:szCs w:val="24"/>
        </w:rPr>
        <w:t>Княжево</w:t>
      </w:r>
      <w:proofErr w:type="spellEnd"/>
      <w:r w:rsidR="00A172A8">
        <w:rPr>
          <w:sz w:val="24"/>
          <w:szCs w:val="24"/>
        </w:rPr>
        <w:t xml:space="preserve">»  ВЛ-10 </w:t>
      </w:r>
      <w:proofErr w:type="spellStart"/>
      <w:r w:rsidR="00A172A8">
        <w:rPr>
          <w:sz w:val="24"/>
          <w:szCs w:val="24"/>
        </w:rPr>
        <w:t>кВ</w:t>
      </w:r>
      <w:proofErr w:type="spellEnd"/>
      <w:r w:rsidR="00A172A8">
        <w:rPr>
          <w:sz w:val="24"/>
          <w:szCs w:val="24"/>
        </w:rPr>
        <w:t xml:space="preserve"> №</w:t>
      </w:r>
      <w:r w:rsidR="00A34A7B">
        <w:rPr>
          <w:sz w:val="24"/>
          <w:szCs w:val="24"/>
        </w:rPr>
        <w:t>1</w:t>
      </w:r>
      <w:r w:rsidR="00A172A8">
        <w:rPr>
          <w:sz w:val="24"/>
          <w:szCs w:val="24"/>
        </w:rPr>
        <w:t>77 «</w:t>
      </w:r>
      <w:proofErr w:type="spellStart"/>
      <w:r w:rsidR="00A172A8">
        <w:rPr>
          <w:sz w:val="24"/>
          <w:szCs w:val="24"/>
        </w:rPr>
        <w:t>Ложкино</w:t>
      </w:r>
      <w:proofErr w:type="spellEnd"/>
      <w:r w:rsidR="001F2666">
        <w:rPr>
          <w:sz w:val="24"/>
          <w:szCs w:val="24"/>
        </w:rPr>
        <w:t xml:space="preserve">» ПС </w:t>
      </w:r>
      <w:r w:rsidR="00A34A7B">
        <w:rPr>
          <w:sz w:val="24"/>
          <w:szCs w:val="24"/>
        </w:rPr>
        <w:t>110</w:t>
      </w:r>
      <w:r w:rsidR="00A34A7B" w:rsidRPr="00A34A7B">
        <w:rPr>
          <w:sz w:val="24"/>
          <w:szCs w:val="24"/>
        </w:rPr>
        <w:t>/</w:t>
      </w:r>
      <w:r>
        <w:rPr>
          <w:sz w:val="24"/>
          <w:szCs w:val="24"/>
        </w:rPr>
        <w:t xml:space="preserve">10 </w:t>
      </w:r>
      <w:proofErr w:type="spellStart"/>
      <w:r>
        <w:rPr>
          <w:sz w:val="24"/>
          <w:szCs w:val="24"/>
        </w:rPr>
        <w:t>кВ</w:t>
      </w:r>
      <w:proofErr w:type="spellEnd"/>
      <w:r w:rsidR="00A172A8">
        <w:rPr>
          <w:sz w:val="24"/>
          <w:szCs w:val="24"/>
        </w:rPr>
        <w:t xml:space="preserve"> «</w:t>
      </w:r>
      <w:proofErr w:type="spellStart"/>
      <w:r w:rsidR="00A172A8">
        <w:rPr>
          <w:sz w:val="24"/>
          <w:szCs w:val="24"/>
        </w:rPr>
        <w:t>Алтыново</w:t>
      </w:r>
      <w:proofErr w:type="spellEnd"/>
      <w:r>
        <w:rPr>
          <w:sz w:val="24"/>
          <w:szCs w:val="24"/>
        </w:rPr>
        <w:t>» до границ земельного участка</w:t>
      </w:r>
      <w:r w:rsidR="00A34A7B">
        <w:rPr>
          <w:sz w:val="24"/>
          <w:szCs w:val="24"/>
        </w:rPr>
        <w:t xml:space="preserve"> заявителя</w:t>
      </w:r>
      <w:proofErr w:type="gramStart"/>
      <w:r w:rsidR="00A34A7B">
        <w:rPr>
          <w:sz w:val="24"/>
          <w:szCs w:val="24"/>
        </w:rPr>
        <w:t>.</w:t>
      </w:r>
      <w:proofErr w:type="gramEnd"/>
      <w:r w:rsidR="00A34A7B">
        <w:rPr>
          <w:sz w:val="24"/>
          <w:szCs w:val="24"/>
        </w:rPr>
        <w:t xml:space="preserve"> (</w:t>
      </w:r>
      <w:proofErr w:type="gramStart"/>
      <w:r w:rsidR="00A34A7B">
        <w:rPr>
          <w:sz w:val="24"/>
          <w:szCs w:val="24"/>
        </w:rPr>
        <w:t>п</w:t>
      </w:r>
      <w:proofErr w:type="gramEnd"/>
      <w:r w:rsidR="00A34A7B">
        <w:rPr>
          <w:sz w:val="24"/>
          <w:szCs w:val="24"/>
        </w:rPr>
        <w:t>ротяжен</w:t>
      </w:r>
      <w:r w:rsidR="00A172A8">
        <w:rPr>
          <w:sz w:val="24"/>
          <w:szCs w:val="24"/>
        </w:rPr>
        <w:t>ностью, ~37</w:t>
      </w:r>
      <w:r>
        <w:rPr>
          <w:sz w:val="24"/>
          <w:szCs w:val="24"/>
        </w:rPr>
        <w:t>0 м )</w:t>
      </w:r>
    </w:p>
    <w:p w:rsidR="00A172A8" w:rsidRPr="00A172A8" w:rsidRDefault="00A172A8" w:rsidP="00A172A8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Для обеспечения трехфазной нагрузки выполнить замену провода в пролете опор №</w:t>
      </w:r>
      <w:r>
        <w:rPr>
          <w:sz w:val="24"/>
          <w:szCs w:val="24"/>
        </w:rPr>
        <w:t>23-27</w:t>
      </w:r>
      <w:r>
        <w:rPr>
          <w:sz w:val="24"/>
          <w:szCs w:val="24"/>
        </w:rPr>
        <w:t xml:space="preserve"> на ВЛ-0,4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№1 КТП-63 «</w:t>
      </w:r>
      <w:proofErr w:type="spellStart"/>
      <w:r>
        <w:rPr>
          <w:sz w:val="24"/>
          <w:szCs w:val="24"/>
        </w:rPr>
        <w:t>Княжево</w:t>
      </w:r>
      <w:proofErr w:type="spellEnd"/>
      <w:r>
        <w:rPr>
          <w:sz w:val="24"/>
          <w:szCs w:val="24"/>
        </w:rPr>
        <w:t xml:space="preserve">»  ВЛ-10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№177 «</w:t>
      </w:r>
      <w:proofErr w:type="spellStart"/>
      <w:r>
        <w:rPr>
          <w:sz w:val="24"/>
          <w:szCs w:val="24"/>
        </w:rPr>
        <w:t>Ложкино</w:t>
      </w:r>
      <w:proofErr w:type="spellEnd"/>
      <w:r>
        <w:rPr>
          <w:sz w:val="24"/>
          <w:szCs w:val="24"/>
        </w:rPr>
        <w:t>» ПС 110</w:t>
      </w:r>
      <w:r w:rsidRPr="00A34A7B">
        <w:rPr>
          <w:sz w:val="24"/>
          <w:szCs w:val="24"/>
        </w:rPr>
        <w:t>/</w:t>
      </w:r>
      <w:r>
        <w:rPr>
          <w:sz w:val="24"/>
          <w:szCs w:val="24"/>
        </w:rPr>
        <w:t xml:space="preserve">10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Алтыново</w:t>
      </w:r>
      <w:proofErr w:type="spellEnd"/>
      <w:r>
        <w:rPr>
          <w:sz w:val="24"/>
          <w:szCs w:val="24"/>
        </w:rPr>
        <w:t>»</w:t>
      </w:r>
      <w:proofErr w:type="gramStart"/>
      <w:r>
        <w:rPr>
          <w:sz w:val="24"/>
          <w:szCs w:val="24"/>
        </w:rPr>
        <w:t>.</w:t>
      </w:r>
      <w:proofErr w:type="gramEnd"/>
      <w:r w:rsidRPr="008418DF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ротяженностью, ~</w:t>
      </w:r>
      <w:r>
        <w:rPr>
          <w:sz w:val="24"/>
          <w:szCs w:val="24"/>
        </w:rPr>
        <w:t>9</w:t>
      </w:r>
      <w:r>
        <w:rPr>
          <w:sz w:val="24"/>
          <w:szCs w:val="24"/>
        </w:rPr>
        <w:t>0 м )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2A335A">
        <w:rPr>
          <w:sz w:val="24"/>
          <w:szCs w:val="24"/>
        </w:rPr>
        <w:t>Сечение проводов на магистралях должно быть не менее 70мм</w:t>
      </w:r>
      <w:r w:rsidRPr="002A335A">
        <w:rPr>
          <w:sz w:val="24"/>
          <w:szCs w:val="24"/>
          <w:vertAlign w:val="superscript"/>
        </w:rPr>
        <w:t>2</w:t>
      </w:r>
      <w:r w:rsidRPr="002A335A">
        <w:rPr>
          <w:sz w:val="24"/>
          <w:szCs w:val="24"/>
        </w:rPr>
        <w:t>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2A335A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(кабеля) </w:t>
      </w:r>
      <w:r w:rsidRPr="002A335A">
        <w:rPr>
          <w:sz w:val="24"/>
          <w:szCs w:val="24"/>
        </w:rPr>
        <w:t>выбрать из расчета потери напряжения и проверить на термическую устойчивость действию токов К.З.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строящемся (реконструируемом) участке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о</w:t>
      </w:r>
      <w:r w:rsidRPr="0012706A">
        <w:rPr>
          <w:sz w:val="24"/>
          <w:szCs w:val="24"/>
        </w:rPr>
        <w:t>пор</w:t>
      </w:r>
      <w:r>
        <w:rPr>
          <w:sz w:val="24"/>
          <w:szCs w:val="24"/>
        </w:rPr>
        <w:t>ы принять</w:t>
      </w:r>
      <w:r w:rsidRPr="002A335A">
        <w:rPr>
          <w:sz w:val="24"/>
          <w:szCs w:val="24"/>
        </w:rPr>
        <w:t xml:space="preserve">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СВ не менее 30кНм.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установку в начале и конце </w:t>
      </w:r>
      <w:r w:rsidRPr="00770720">
        <w:rPr>
          <w:sz w:val="24"/>
          <w:szCs w:val="24"/>
        </w:rPr>
        <w:t>ВЛ</w:t>
      </w:r>
      <w:r>
        <w:rPr>
          <w:sz w:val="24"/>
          <w:szCs w:val="24"/>
        </w:rPr>
        <w:t xml:space="preserve">И-0,4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на всех проводах зажимов для присоединения приборов контроля качества электроэнергии и переносных заземлений.</w:t>
      </w:r>
    </w:p>
    <w:p w:rsidR="00BB7D3A" w:rsidRPr="00EF6760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На границе</w:t>
      </w:r>
      <w:r w:rsidRPr="00E1241C">
        <w:rPr>
          <w:sz w:val="24"/>
          <w:szCs w:val="24"/>
        </w:rPr>
        <w:t xml:space="preserve"> земельн</w:t>
      </w:r>
      <w:r>
        <w:rPr>
          <w:sz w:val="24"/>
          <w:szCs w:val="24"/>
        </w:rPr>
        <w:t>ого участка заявителя</w:t>
      </w:r>
      <w:r w:rsidRPr="00E1241C">
        <w:rPr>
          <w:sz w:val="24"/>
          <w:szCs w:val="24"/>
        </w:rPr>
        <w:t xml:space="preserve"> предусмотреть установ</w:t>
      </w:r>
      <w:r>
        <w:rPr>
          <w:sz w:val="24"/>
          <w:szCs w:val="24"/>
        </w:rPr>
        <w:t xml:space="preserve">ку прибора ограничения мощности, марки </w:t>
      </w:r>
      <w:r>
        <w:rPr>
          <w:sz w:val="24"/>
          <w:szCs w:val="24"/>
          <w:lang w:val="en-US"/>
        </w:rPr>
        <w:t>PF</w:t>
      </w:r>
      <w:r>
        <w:rPr>
          <w:sz w:val="24"/>
          <w:szCs w:val="24"/>
        </w:rPr>
        <w:t xml:space="preserve"> 16 «НИЛЕД»</w:t>
      </w:r>
    </w:p>
    <w:p w:rsidR="003D0014" w:rsidRPr="00F131A1" w:rsidRDefault="003D0014" w:rsidP="003D001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B5709" w:rsidRPr="00F131A1" w:rsidRDefault="009B5709" w:rsidP="009B5709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0C36E5" w:rsidRPr="00F131A1" w:rsidRDefault="000C36E5" w:rsidP="000C36E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0C36E5" w:rsidRDefault="000C36E5" w:rsidP="000C36E5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*Примечание: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1. Укрупненный перечень мероприятий дается исходя из принципа предельной стоимости, включающей ВСЕ возможные для выполнения мероприятия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ТЗ. Необходимость выполнения того или иного мероприятия уточняется и подтверждается при проектировании. При отсутствии подтверждения проектом необходимости выполнения указанных выше мероприятий из сметной стоимости проекта данный объем исключается с соответствующим уменьшением стоимости подрядного Договора.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2. Указанные выше мероприятия </w:t>
      </w:r>
      <w:r w:rsidRPr="00472BDE">
        <w:rPr>
          <w:sz w:val="20"/>
          <w:szCs w:val="24"/>
        </w:rPr>
        <w:t>актуальны на момент</w:t>
      </w:r>
      <w:r>
        <w:rPr>
          <w:sz w:val="20"/>
          <w:szCs w:val="24"/>
        </w:rPr>
        <w:t xml:space="preserve"> их составления</w:t>
      </w:r>
      <w:r w:rsidRPr="00472BDE">
        <w:rPr>
          <w:sz w:val="20"/>
          <w:szCs w:val="24"/>
        </w:rPr>
        <w:t xml:space="preserve"> и могут отличаться к моменту проектирования </w:t>
      </w:r>
      <w:r>
        <w:rPr>
          <w:sz w:val="20"/>
          <w:szCs w:val="24"/>
        </w:rPr>
        <w:t xml:space="preserve">или строительства </w:t>
      </w:r>
      <w:r w:rsidRPr="00472BDE">
        <w:rPr>
          <w:sz w:val="20"/>
          <w:szCs w:val="24"/>
        </w:rPr>
        <w:t>по различным причинам (отказ/появление новых заявителей, согласование земли</w:t>
      </w:r>
      <w:r>
        <w:rPr>
          <w:sz w:val="20"/>
          <w:szCs w:val="24"/>
        </w:rPr>
        <w:t>, изменение нагрузки</w:t>
      </w:r>
      <w:r w:rsidRPr="00472BDE">
        <w:rPr>
          <w:sz w:val="20"/>
          <w:szCs w:val="24"/>
        </w:rPr>
        <w:t xml:space="preserve"> и т.д.)</w:t>
      </w:r>
      <w:r>
        <w:rPr>
          <w:sz w:val="20"/>
          <w:szCs w:val="24"/>
        </w:rPr>
        <w:t>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3. Указанные выше мероприятия </w:t>
      </w:r>
      <w:r w:rsidRPr="00472BDE">
        <w:rPr>
          <w:sz w:val="20"/>
          <w:szCs w:val="24"/>
        </w:rPr>
        <w:t>актуальны</w:t>
      </w:r>
      <w:r>
        <w:rPr>
          <w:sz w:val="20"/>
          <w:szCs w:val="24"/>
        </w:rPr>
        <w:t xml:space="preserve"> только для подключения нагрузки, указанной в Приложении №1 к ТЗ. Мероприятия по дополнительной нагрузке, которая может появиться после обсчета данного ТЗ, будут учтены в следующем ТЗ.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4. Физические объемы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 (длина линии, </w:t>
      </w:r>
      <w:proofErr w:type="spellStart"/>
      <w:r>
        <w:rPr>
          <w:sz w:val="20"/>
          <w:szCs w:val="24"/>
        </w:rPr>
        <w:t>тр-рная</w:t>
      </w:r>
      <w:proofErr w:type="spellEnd"/>
      <w:r>
        <w:rPr>
          <w:sz w:val="20"/>
          <w:szCs w:val="24"/>
        </w:rPr>
        <w:t xml:space="preserve"> мощность) указываются по информации РЭС.</w:t>
      </w:r>
    </w:p>
    <w:p w:rsidR="000C36E5" w:rsidRPr="003119FE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proofErr w:type="gramStart"/>
      <w:r>
        <w:rPr>
          <w:sz w:val="20"/>
          <w:szCs w:val="24"/>
        </w:rPr>
        <w:t>ОПР</w:t>
      </w:r>
      <w:proofErr w:type="gramEnd"/>
      <w:r>
        <w:rPr>
          <w:sz w:val="20"/>
          <w:szCs w:val="24"/>
        </w:rPr>
        <w:t xml:space="preserve"> несет ответственность за достоверность и правильность выбора параметров оборудования в рамках функций, указанных в Положении об отделе.</w:t>
      </w: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E0743E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</w:t>
      </w:r>
      <w:r w:rsidR="00462DC7"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462DC7" w:rsidRPr="002A335A">
        <w:rPr>
          <w:sz w:val="24"/>
          <w:szCs w:val="24"/>
        </w:rPr>
        <w:t xml:space="preserve"> </w:t>
      </w:r>
      <w:proofErr w:type="gramStart"/>
      <w:r w:rsidR="00462DC7" w:rsidRPr="002A335A">
        <w:rPr>
          <w:sz w:val="24"/>
          <w:szCs w:val="24"/>
        </w:rPr>
        <w:t>ОПР</w:t>
      </w:r>
      <w:proofErr w:type="gramEnd"/>
      <w:r w:rsidR="00462DC7" w:rsidRPr="002A335A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             </w:t>
      </w:r>
      <w:r w:rsidR="00462DC7" w:rsidRPr="002A335A">
        <w:rPr>
          <w:sz w:val="24"/>
          <w:szCs w:val="24"/>
        </w:rPr>
        <w:t xml:space="preserve">                                    </w:t>
      </w:r>
      <w:r w:rsidR="005648C0">
        <w:rPr>
          <w:sz w:val="24"/>
          <w:szCs w:val="24"/>
        </w:rPr>
        <w:t xml:space="preserve">          </w:t>
      </w:r>
      <w:r w:rsidR="006D5077">
        <w:rPr>
          <w:sz w:val="24"/>
          <w:szCs w:val="24"/>
        </w:rPr>
        <w:t xml:space="preserve">             </w:t>
      </w:r>
      <w:proofErr w:type="spellStart"/>
      <w:r>
        <w:rPr>
          <w:sz w:val="24"/>
          <w:szCs w:val="24"/>
        </w:rPr>
        <w:t>А.Ю.Логанова</w:t>
      </w:r>
      <w:proofErr w:type="spellEnd"/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  <w:bookmarkStart w:id="0" w:name="_GoBack"/>
      <w:bookmarkEnd w:id="0"/>
    </w:p>
    <w:sectPr w:rsidR="00BD4FE7" w:rsidSect="002216EA">
      <w:pgSz w:w="11906" w:h="16838"/>
      <w:pgMar w:top="1135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708B"/>
    <w:multiLevelType w:val="hybridMultilevel"/>
    <w:tmpl w:val="048CC6CC"/>
    <w:lvl w:ilvl="0" w:tplc="66A2C91E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D44678A"/>
    <w:multiLevelType w:val="hybridMultilevel"/>
    <w:tmpl w:val="94CCF26A"/>
    <w:lvl w:ilvl="0" w:tplc="4392AC0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>
    <w:nsid w:val="30BB3B23"/>
    <w:multiLevelType w:val="hybridMultilevel"/>
    <w:tmpl w:val="68E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F480B"/>
    <w:multiLevelType w:val="hybridMultilevel"/>
    <w:tmpl w:val="2098BA18"/>
    <w:lvl w:ilvl="0" w:tplc="773A835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3D1804B7"/>
    <w:multiLevelType w:val="hybridMultilevel"/>
    <w:tmpl w:val="0FC09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1159E"/>
    <w:multiLevelType w:val="hybridMultilevel"/>
    <w:tmpl w:val="25325D5E"/>
    <w:lvl w:ilvl="0" w:tplc="15BC289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3E4F0CCE"/>
    <w:multiLevelType w:val="hybridMultilevel"/>
    <w:tmpl w:val="806C1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8D31AC"/>
    <w:multiLevelType w:val="hybridMultilevel"/>
    <w:tmpl w:val="FB0247CE"/>
    <w:lvl w:ilvl="0" w:tplc="F664EF82">
      <w:start w:val="2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3" w:hanging="360"/>
      </w:pPr>
    </w:lvl>
    <w:lvl w:ilvl="2" w:tplc="0419001B" w:tentative="1">
      <w:start w:val="1"/>
      <w:numFmt w:val="lowerRoman"/>
      <w:lvlText w:val="%3."/>
      <w:lvlJc w:val="right"/>
      <w:pPr>
        <w:ind w:left="1903" w:hanging="180"/>
      </w:pPr>
    </w:lvl>
    <w:lvl w:ilvl="3" w:tplc="0419000F" w:tentative="1">
      <w:start w:val="1"/>
      <w:numFmt w:val="decimal"/>
      <w:lvlText w:val="%4."/>
      <w:lvlJc w:val="left"/>
      <w:pPr>
        <w:ind w:left="2623" w:hanging="360"/>
      </w:pPr>
    </w:lvl>
    <w:lvl w:ilvl="4" w:tplc="04190019" w:tentative="1">
      <w:start w:val="1"/>
      <w:numFmt w:val="lowerLetter"/>
      <w:lvlText w:val="%5."/>
      <w:lvlJc w:val="left"/>
      <w:pPr>
        <w:ind w:left="3343" w:hanging="360"/>
      </w:pPr>
    </w:lvl>
    <w:lvl w:ilvl="5" w:tplc="0419001B" w:tentative="1">
      <w:start w:val="1"/>
      <w:numFmt w:val="lowerRoman"/>
      <w:lvlText w:val="%6."/>
      <w:lvlJc w:val="right"/>
      <w:pPr>
        <w:ind w:left="4063" w:hanging="180"/>
      </w:pPr>
    </w:lvl>
    <w:lvl w:ilvl="6" w:tplc="0419000F" w:tentative="1">
      <w:start w:val="1"/>
      <w:numFmt w:val="decimal"/>
      <w:lvlText w:val="%7."/>
      <w:lvlJc w:val="left"/>
      <w:pPr>
        <w:ind w:left="4783" w:hanging="360"/>
      </w:pPr>
    </w:lvl>
    <w:lvl w:ilvl="7" w:tplc="04190019" w:tentative="1">
      <w:start w:val="1"/>
      <w:numFmt w:val="lowerLetter"/>
      <w:lvlText w:val="%8."/>
      <w:lvlJc w:val="left"/>
      <w:pPr>
        <w:ind w:left="5503" w:hanging="360"/>
      </w:pPr>
    </w:lvl>
    <w:lvl w:ilvl="8" w:tplc="041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0">
    <w:nsid w:val="4973158B"/>
    <w:multiLevelType w:val="hybridMultilevel"/>
    <w:tmpl w:val="D0C0E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EF1298"/>
    <w:multiLevelType w:val="hybridMultilevel"/>
    <w:tmpl w:val="5FACA7B2"/>
    <w:lvl w:ilvl="0" w:tplc="1E90C0AE">
      <w:start w:val="2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591013F4"/>
    <w:multiLevelType w:val="hybridMultilevel"/>
    <w:tmpl w:val="7390F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A076E7"/>
    <w:multiLevelType w:val="hybridMultilevel"/>
    <w:tmpl w:val="94CCF26A"/>
    <w:lvl w:ilvl="0" w:tplc="4392AC0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4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62FE71F8"/>
    <w:multiLevelType w:val="hybridMultilevel"/>
    <w:tmpl w:val="0FC09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42459E"/>
    <w:multiLevelType w:val="multilevel"/>
    <w:tmpl w:val="035E6A74"/>
    <w:lvl w:ilvl="0">
      <w:start w:val="25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900" w:hanging="900"/>
      </w:pPr>
      <w:rPr>
        <w:rFonts w:hint="default"/>
      </w:rPr>
    </w:lvl>
    <w:lvl w:ilvl="2">
      <w:start w:val="2013"/>
      <w:numFmt w:val="decimal"/>
      <w:lvlText w:val="%1.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69D31D7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6CFD7BFF"/>
    <w:multiLevelType w:val="hybridMultilevel"/>
    <w:tmpl w:val="4FA00A6C"/>
    <w:lvl w:ilvl="0" w:tplc="15BC289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73123E53"/>
    <w:multiLevelType w:val="hybridMultilevel"/>
    <w:tmpl w:val="A98CF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D72076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7A2F1DC3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7BA9608B"/>
    <w:multiLevelType w:val="hybridMultilevel"/>
    <w:tmpl w:val="68E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5"/>
  </w:num>
  <w:num w:numId="4">
    <w:abstractNumId w:val="0"/>
  </w:num>
  <w:num w:numId="5">
    <w:abstractNumId w:val="22"/>
  </w:num>
  <w:num w:numId="6">
    <w:abstractNumId w:val="4"/>
  </w:num>
  <w:num w:numId="7">
    <w:abstractNumId w:val="6"/>
  </w:num>
  <w:num w:numId="8">
    <w:abstractNumId w:val="13"/>
  </w:num>
  <w:num w:numId="9">
    <w:abstractNumId w:val="2"/>
  </w:num>
  <w:num w:numId="10">
    <w:abstractNumId w:val="16"/>
  </w:num>
  <w:num w:numId="11">
    <w:abstractNumId w:val="5"/>
  </w:num>
  <w:num w:numId="12">
    <w:abstractNumId w:val="21"/>
  </w:num>
  <w:num w:numId="13">
    <w:abstractNumId w:val="17"/>
  </w:num>
  <w:num w:numId="14">
    <w:abstractNumId w:val="11"/>
  </w:num>
  <w:num w:numId="15">
    <w:abstractNumId w:val="20"/>
  </w:num>
  <w:num w:numId="16">
    <w:abstractNumId w:val="9"/>
  </w:num>
  <w:num w:numId="17">
    <w:abstractNumId w:val="19"/>
  </w:num>
  <w:num w:numId="18">
    <w:abstractNumId w:val="12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0"/>
  </w:num>
  <w:num w:numId="22">
    <w:abstractNumId w:val="3"/>
  </w:num>
  <w:num w:numId="23">
    <w:abstractNumId w:val="7"/>
  </w:num>
  <w:num w:numId="24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1071"/>
    <w:rsid w:val="00001B0B"/>
    <w:rsid w:val="000020FC"/>
    <w:rsid w:val="00005756"/>
    <w:rsid w:val="00005BF3"/>
    <w:rsid w:val="00006A56"/>
    <w:rsid w:val="00006ED6"/>
    <w:rsid w:val="00007A0B"/>
    <w:rsid w:val="0001153C"/>
    <w:rsid w:val="0001347D"/>
    <w:rsid w:val="000140D7"/>
    <w:rsid w:val="0001471F"/>
    <w:rsid w:val="00020D92"/>
    <w:rsid w:val="00023AE5"/>
    <w:rsid w:val="00023FF4"/>
    <w:rsid w:val="00024147"/>
    <w:rsid w:val="00024A25"/>
    <w:rsid w:val="00030B2B"/>
    <w:rsid w:val="00033A8B"/>
    <w:rsid w:val="000349A4"/>
    <w:rsid w:val="00034A18"/>
    <w:rsid w:val="00036636"/>
    <w:rsid w:val="00037764"/>
    <w:rsid w:val="00037D86"/>
    <w:rsid w:val="00037FB4"/>
    <w:rsid w:val="000407FA"/>
    <w:rsid w:val="000422B3"/>
    <w:rsid w:val="000467F8"/>
    <w:rsid w:val="000506BC"/>
    <w:rsid w:val="000510AE"/>
    <w:rsid w:val="00051C5B"/>
    <w:rsid w:val="000526AA"/>
    <w:rsid w:val="00053B13"/>
    <w:rsid w:val="0005419C"/>
    <w:rsid w:val="00056467"/>
    <w:rsid w:val="000605C3"/>
    <w:rsid w:val="00070C07"/>
    <w:rsid w:val="00071BC8"/>
    <w:rsid w:val="000725C7"/>
    <w:rsid w:val="00073406"/>
    <w:rsid w:val="00073509"/>
    <w:rsid w:val="0007547D"/>
    <w:rsid w:val="00075809"/>
    <w:rsid w:val="00075F84"/>
    <w:rsid w:val="0008020A"/>
    <w:rsid w:val="00082CF7"/>
    <w:rsid w:val="00086359"/>
    <w:rsid w:val="00086E9C"/>
    <w:rsid w:val="000900A7"/>
    <w:rsid w:val="000907C5"/>
    <w:rsid w:val="00093435"/>
    <w:rsid w:val="0009404E"/>
    <w:rsid w:val="000A00D5"/>
    <w:rsid w:val="000A0F1A"/>
    <w:rsid w:val="000A1001"/>
    <w:rsid w:val="000A1FD4"/>
    <w:rsid w:val="000A2ECD"/>
    <w:rsid w:val="000A41C4"/>
    <w:rsid w:val="000A530F"/>
    <w:rsid w:val="000A6495"/>
    <w:rsid w:val="000A65DC"/>
    <w:rsid w:val="000B029D"/>
    <w:rsid w:val="000B2479"/>
    <w:rsid w:val="000B319F"/>
    <w:rsid w:val="000B4A18"/>
    <w:rsid w:val="000B51E3"/>
    <w:rsid w:val="000B5ED7"/>
    <w:rsid w:val="000B610B"/>
    <w:rsid w:val="000B629F"/>
    <w:rsid w:val="000B7B8A"/>
    <w:rsid w:val="000C031E"/>
    <w:rsid w:val="000C0942"/>
    <w:rsid w:val="000C25DD"/>
    <w:rsid w:val="000C36E5"/>
    <w:rsid w:val="000C4447"/>
    <w:rsid w:val="000C544B"/>
    <w:rsid w:val="000C5B26"/>
    <w:rsid w:val="000C5CA8"/>
    <w:rsid w:val="000D157F"/>
    <w:rsid w:val="000D1EC3"/>
    <w:rsid w:val="000D264E"/>
    <w:rsid w:val="000D3DC8"/>
    <w:rsid w:val="000E0E4D"/>
    <w:rsid w:val="000E2C4D"/>
    <w:rsid w:val="000E2C65"/>
    <w:rsid w:val="000E354B"/>
    <w:rsid w:val="000E3580"/>
    <w:rsid w:val="000E4365"/>
    <w:rsid w:val="000E55A4"/>
    <w:rsid w:val="000E7EB6"/>
    <w:rsid w:val="000F2C2D"/>
    <w:rsid w:val="000F448E"/>
    <w:rsid w:val="000F4A4B"/>
    <w:rsid w:val="000F55AF"/>
    <w:rsid w:val="000F58DB"/>
    <w:rsid w:val="000F62D6"/>
    <w:rsid w:val="000F66D6"/>
    <w:rsid w:val="000F709A"/>
    <w:rsid w:val="00101136"/>
    <w:rsid w:val="001012B2"/>
    <w:rsid w:val="00101886"/>
    <w:rsid w:val="001049A5"/>
    <w:rsid w:val="00105A19"/>
    <w:rsid w:val="001064C7"/>
    <w:rsid w:val="00110714"/>
    <w:rsid w:val="001118B5"/>
    <w:rsid w:val="00116C89"/>
    <w:rsid w:val="001204EE"/>
    <w:rsid w:val="001246AC"/>
    <w:rsid w:val="00124756"/>
    <w:rsid w:val="00126882"/>
    <w:rsid w:val="001268E0"/>
    <w:rsid w:val="00131FB5"/>
    <w:rsid w:val="001333CE"/>
    <w:rsid w:val="00136844"/>
    <w:rsid w:val="0014121B"/>
    <w:rsid w:val="0014126D"/>
    <w:rsid w:val="001423D3"/>
    <w:rsid w:val="00144A83"/>
    <w:rsid w:val="00144D60"/>
    <w:rsid w:val="00144F6B"/>
    <w:rsid w:val="001475A7"/>
    <w:rsid w:val="00147793"/>
    <w:rsid w:val="00150E44"/>
    <w:rsid w:val="00151E75"/>
    <w:rsid w:val="001528D2"/>
    <w:rsid w:val="001537C6"/>
    <w:rsid w:val="00154B20"/>
    <w:rsid w:val="0015550D"/>
    <w:rsid w:val="0016037D"/>
    <w:rsid w:val="00164156"/>
    <w:rsid w:val="0016512A"/>
    <w:rsid w:val="00167FAC"/>
    <w:rsid w:val="00171974"/>
    <w:rsid w:val="00173FA2"/>
    <w:rsid w:val="00177633"/>
    <w:rsid w:val="001802B3"/>
    <w:rsid w:val="0018155A"/>
    <w:rsid w:val="00183FD1"/>
    <w:rsid w:val="001844BB"/>
    <w:rsid w:val="001849DF"/>
    <w:rsid w:val="0019216E"/>
    <w:rsid w:val="00193212"/>
    <w:rsid w:val="00193870"/>
    <w:rsid w:val="00195637"/>
    <w:rsid w:val="00195BBE"/>
    <w:rsid w:val="00196FA9"/>
    <w:rsid w:val="001A157F"/>
    <w:rsid w:val="001A1FE2"/>
    <w:rsid w:val="001B166B"/>
    <w:rsid w:val="001B4000"/>
    <w:rsid w:val="001B5067"/>
    <w:rsid w:val="001B701C"/>
    <w:rsid w:val="001C2DAC"/>
    <w:rsid w:val="001C2F6D"/>
    <w:rsid w:val="001C452D"/>
    <w:rsid w:val="001C483E"/>
    <w:rsid w:val="001C4C25"/>
    <w:rsid w:val="001C6104"/>
    <w:rsid w:val="001C68A9"/>
    <w:rsid w:val="001C6BFE"/>
    <w:rsid w:val="001C76EF"/>
    <w:rsid w:val="001D116B"/>
    <w:rsid w:val="001D18D3"/>
    <w:rsid w:val="001D21A3"/>
    <w:rsid w:val="001D31F4"/>
    <w:rsid w:val="001E143F"/>
    <w:rsid w:val="001E6A6E"/>
    <w:rsid w:val="001E74DD"/>
    <w:rsid w:val="001F0A99"/>
    <w:rsid w:val="001F0AE3"/>
    <w:rsid w:val="001F0E9C"/>
    <w:rsid w:val="001F2666"/>
    <w:rsid w:val="001F3103"/>
    <w:rsid w:val="001F6A8A"/>
    <w:rsid w:val="00200CD4"/>
    <w:rsid w:val="00202EE5"/>
    <w:rsid w:val="0020411C"/>
    <w:rsid w:val="00206AB9"/>
    <w:rsid w:val="00210BB4"/>
    <w:rsid w:val="0021274F"/>
    <w:rsid w:val="002145C7"/>
    <w:rsid w:val="00221175"/>
    <w:rsid w:val="002216EA"/>
    <w:rsid w:val="00222CF2"/>
    <w:rsid w:val="002231B9"/>
    <w:rsid w:val="0022325E"/>
    <w:rsid w:val="00224891"/>
    <w:rsid w:val="002274F2"/>
    <w:rsid w:val="002306C0"/>
    <w:rsid w:val="00231457"/>
    <w:rsid w:val="00234427"/>
    <w:rsid w:val="002345A8"/>
    <w:rsid w:val="00236C19"/>
    <w:rsid w:val="00236DCE"/>
    <w:rsid w:val="00240C7B"/>
    <w:rsid w:val="00240EC2"/>
    <w:rsid w:val="002438D1"/>
    <w:rsid w:val="00244F35"/>
    <w:rsid w:val="00247B1B"/>
    <w:rsid w:val="00253200"/>
    <w:rsid w:val="00254539"/>
    <w:rsid w:val="00254E60"/>
    <w:rsid w:val="0026193D"/>
    <w:rsid w:val="0026651C"/>
    <w:rsid w:val="00270C06"/>
    <w:rsid w:val="00285CF1"/>
    <w:rsid w:val="00291B15"/>
    <w:rsid w:val="00292A94"/>
    <w:rsid w:val="002930C1"/>
    <w:rsid w:val="00293DAA"/>
    <w:rsid w:val="002954C5"/>
    <w:rsid w:val="00296576"/>
    <w:rsid w:val="00297BC7"/>
    <w:rsid w:val="002A0EFF"/>
    <w:rsid w:val="002A335A"/>
    <w:rsid w:val="002A4124"/>
    <w:rsid w:val="002A4808"/>
    <w:rsid w:val="002B4E0D"/>
    <w:rsid w:val="002B5477"/>
    <w:rsid w:val="002B6CB7"/>
    <w:rsid w:val="002B7140"/>
    <w:rsid w:val="002B72DE"/>
    <w:rsid w:val="002B7A87"/>
    <w:rsid w:val="002C3511"/>
    <w:rsid w:val="002C50D1"/>
    <w:rsid w:val="002C5724"/>
    <w:rsid w:val="002D0E25"/>
    <w:rsid w:val="002D1C9E"/>
    <w:rsid w:val="002D24F7"/>
    <w:rsid w:val="002D2D59"/>
    <w:rsid w:val="002D4A50"/>
    <w:rsid w:val="002D6025"/>
    <w:rsid w:val="002D665D"/>
    <w:rsid w:val="002D6A6B"/>
    <w:rsid w:val="002E2E51"/>
    <w:rsid w:val="002F1462"/>
    <w:rsid w:val="002F1EE5"/>
    <w:rsid w:val="002F28C2"/>
    <w:rsid w:val="002F7B4F"/>
    <w:rsid w:val="00300DB3"/>
    <w:rsid w:val="00306EF7"/>
    <w:rsid w:val="003077F4"/>
    <w:rsid w:val="003136FF"/>
    <w:rsid w:val="00314119"/>
    <w:rsid w:val="00317946"/>
    <w:rsid w:val="00323199"/>
    <w:rsid w:val="00326405"/>
    <w:rsid w:val="00327AD8"/>
    <w:rsid w:val="00330215"/>
    <w:rsid w:val="00332CD8"/>
    <w:rsid w:val="00332E58"/>
    <w:rsid w:val="00334000"/>
    <w:rsid w:val="003352FA"/>
    <w:rsid w:val="00344AF4"/>
    <w:rsid w:val="0035011D"/>
    <w:rsid w:val="00353D59"/>
    <w:rsid w:val="00357F23"/>
    <w:rsid w:val="0036126F"/>
    <w:rsid w:val="003637FD"/>
    <w:rsid w:val="00364259"/>
    <w:rsid w:val="00365129"/>
    <w:rsid w:val="00373337"/>
    <w:rsid w:val="003733B6"/>
    <w:rsid w:val="003768C0"/>
    <w:rsid w:val="003832A5"/>
    <w:rsid w:val="00383BCF"/>
    <w:rsid w:val="00384EDD"/>
    <w:rsid w:val="00391B9B"/>
    <w:rsid w:val="00396DD7"/>
    <w:rsid w:val="003A1664"/>
    <w:rsid w:val="003A16B1"/>
    <w:rsid w:val="003A5CD8"/>
    <w:rsid w:val="003A6FE0"/>
    <w:rsid w:val="003B2178"/>
    <w:rsid w:val="003B5B50"/>
    <w:rsid w:val="003B6550"/>
    <w:rsid w:val="003B74D4"/>
    <w:rsid w:val="003C25F1"/>
    <w:rsid w:val="003C25FF"/>
    <w:rsid w:val="003C2E16"/>
    <w:rsid w:val="003C3CAE"/>
    <w:rsid w:val="003C4057"/>
    <w:rsid w:val="003C6746"/>
    <w:rsid w:val="003C796F"/>
    <w:rsid w:val="003D0014"/>
    <w:rsid w:val="003D0656"/>
    <w:rsid w:val="003D1D60"/>
    <w:rsid w:val="003D2F70"/>
    <w:rsid w:val="003D4583"/>
    <w:rsid w:val="003D5A7A"/>
    <w:rsid w:val="003D6274"/>
    <w:rsid w:val="003D70AF"/>
    <w:rsid w:val="003E158A"/>
    <w:rsid w:val="003E1774"/>
    <w:rsid w:val="003E485D"/>
    <w:rsid w:val="003E4ECF"/>
    <w:rsid w:val="003E5A5C"/>
    <w:rsid w:val="003E5B0E"/>
    <w:rsid w:val="003E67A5"/>
    <w:rsid w:val="003E6BC6"/>
    <w:rsid w:val="003F0D66"/>
    <w:rsid w:val="003F14F2"/>
    <w:rsid w:val="003F1EFA"/>
    <w:rsid w:val="003F2C1F"/>
    <w:rsid w:val="003F3601"/>
    <w:rsid w:val="003F4B4C"/>
    <w:rsid w:val="003F4E00"/>
    <w:rsid w:val="004005B2"/>
    <w:rsid w:val="00400929"/>
    <w:rsid w:val="004050ED"/>
    <w:rsid w:val="0040631D"/>
    <w:rsid w:val="0040673F"/>
    <w:rsid w:val="0040674D"/>
    <w:rsid w:val="00406EAB"/>
    <w:rsid w:val="0041035E"/>
    <w:rsid w:val="00415369"/>
    <w:rsid w:val="00417647"/>
    <w:rsid w:val="0041784A"/>
    <w:rsid w:val="00417B77"/>
    <w:rsid w:val="004210A3"/>
    <w:rsid w:val="00424DC4"/>
    <w:rsid w:val="00426C5A"/>
    <w:rsid w:val="00427F29"/>
    <w:rsid w:val="00430296"/>
    <w:rsid w:val="00430A46"/>
    <w:rsid w:val="004313E2"/>
    <w:rsid w:val="004353EE"/>
    <w:rsid w:val="00440F6A"/>
    <w:rsid w:val="00441FB4"/>
    <w:rsid w:val="0044416A"/>
    <w:rsid w:val="004442A5"/>
    <w:rsid w:val="00444BEA"/>
    <w:rsid w:val="004466DF"/>
    <w:rsid w:val="00447C37"/>
    <w:rsid w:val="00450F3C"/>
    <w:rsid w:val="0045131D"/>
    <w:rsid w:val="00462872"/>
    <w:rsid w:val="00462DC7"/>
    <w:rsid w:val="00463ED7"/>
    <w:rsid w:val="0046474C"/>
    <w:rsid w:val="004657D5"/>
    <w:rsid w:val="00471EE5"/>
    <w:rsid w:val="0047246A"/>
    <w:rsid w:val="0048554C"/>
    <w:rsid w:val="00486391"/>
    <w:rsid w:val="0048641C"/>
    <w:rsid w:val="00486A06"/>
    <w:rsid w:val="004908D9"/>
    <w:rsid w:val="0049146E"/>
    <w:rsid w:val="00492C12"/>
    <w:rsid w:val="004932C7"/>
    <w:rsid w:val="004955B0"/>
    <w:rsid w:val="0049605E"/>
    <w:rsid w:val="00497088"/>
    <w:rsid w:val="004A11A8"/>
    <w:rsid w:val="004A12D6"/>
    <w:rsid w:val="004A54DC"/>
    <w:rsid w:val="004A6AE3"/>
    <w:rsid w:val="004A756D"/>
    <w:rsid w:val="004C1884"/>
    <w:rsid w:val="004C18DD"/>
    <w:rsid w:val="004C1BDB"/>
    <w:rsid w:val="004C51F8"/>
    <w:rsid w:val="004D179A"/>
    <w:rsid w:val="004D7070"/>
    <w:rsid w:val="004D7D92"/>
    <w:rsid w:val="004E1E0B"/>
    <w:rsid w:val="004E251D"/>
    <w:rsid w:val="004E3100"/>
    <w:rsid w:val="004E451E"/>
    <w:rsid w:val="004E6B76"/>
    <w:rsid w:val="004F14A0"/>
    <w:rsid w:val="004F16B8"/>
    <w:rsid w:val="004F329E"/>
    <w:rsid w:val="004F3B8B"/>
    <w:rsid w:val="004F442D"/>
    <w:rsid w:val="004F5A79"/>
    <w:rsid w:val="004F6084"/>
    <w:rsid w:val="00507A7C"/>
    <w:rsid w:val="00510357"/>
    <w:rsid w:val="00514653"/>
    <w:rsid w:val="00514660"/>
    <w:rsid w:val="00514D60"/>
    <w:rsid w:val="0051624C"/>
    <w:rsid w:val="00521DBB"/>
    <w:rsid w:val="005224C0"/>
    <w:rsid w:val="005246BE"/>
    <w:rsid w:val="00526754"/>
    <w:rsid w:val="00526B76"/>
    <w:rsid w:val="00527662"/>
    <w:rsid w:val="0053392A"/>
    <w:rsid w:val="0053713C"/>
    <w:rsid w:val="00537552"/>
    <w:rsid w:val="00540908"/>
    <w:rsid w:val="005433B9"/>
    <w:rsid w:val="00543E19"/>
    <w:rsid w:val="005460A9"/>
    <w:rsid w:val="00557521"/>
    <w:rsid w:val="00562145"/>
    <w:rsid w:val="005648C0"/>
    <w:rsid w:val="00570154"/>
    <w:rsid w:val="0057286F"/>
    <w:rsid w:val="00573D31"/>
    <w:rsid w:val="005756D7"/>
    <w:rsid w:val="00577262"/>
    <w:rsid w:val="00581392"/>
    <w:rsid w:val="00581A9A"/>
    <w:rsid w:val="0058319D"/>
    <w:rsid w:val="005832CD"/>
    <w:rsid w:val="005833EB"/>
    <w:rsid w:val="00583567"/>
    <w:rsid w:val="005875F4"/>
    <w:rsid w:val="005948E4"/>
    <w:rsid w:val="00596586"/>
    <w:rsid w:val="005A340D"/>
    <w:rsid w:val="005A4BB3"/>
    <w:rsid w:val="005A7C0C"/>
    <w:rsid w:val="005B1B13"/>
    <w:rsid w:val="005B2872"/>
    <w:rsid w:val="005B2F27"/>
    <w:rsid w:val="005B3A6E"/>
    <w:rsid w:val="005B75C2"/>
    <w:rsid w:val="005C481B"/>
    <w:rsid w:val="005D0989"/>
    <w:rsid w:val="005D2065"/>
    <w:rsid w:val="005D4685"/>
    <w:rsid w:val="005E0372"/>
    <w:rsid w:val="005E0420"/>
    <w:rsid w:val="005E0997"/>
    <w:rsid w:val="005E2668"/>
    <w:rsid w:val="005E403C"/>
    <w:rsid w:val="005E703C"/>
    <w:rsid w:val="005F1A16"/>
    <w:rsid w:val="005F4B97"/>
    <w:rsid w:val="005F4FAF"/>
    <w:rsid w:val="005F59E8"/>
    <w:rsid w:val="005F6674"/>
    <w:rsid w:val="00600753"/>
    <w:rsid w:val="006014DD"/>
    <w:rsid w:val="00606352"/>
    <w:rsid w:val="00606FB0"/>
    <w:rsid w:val="00612C80"/>
    <w:rsid w:val="00612F94"/>
    <w:rsid w:val="0061451E"/>
    <w:rsid w:val="006152B7"/>
    <w:rsid w:val="00617C23"/>
    <w:rsid w:val="006200DF"/>
    <w:rsid w:val="00633A02"/>
    <w:rsid w:val="00637CE3"/>
    <w:rsid w:val="006416E3"/>
    <w:rsid w:val="0064343E"/>
    <w:rsid w:val="006437D1"/>
    <w:rsid w:val="00645DE4"/>
    <w:rsid w:val="00650B1B"/>
    <w:rsid w:val="0065101D"/>
    <w:rsid w:val="0065254C"/>
    <w:rsid w:val="006537A4"/>
    <w:rsid w:val="00654526"/>
    <w:rsid w:val="0065499D"/>
    <w:rsid w:val="00655D42"/>
    <w:rsid w:val="00655FA6"/>
    <w:rsid w:val="00660DB8"/>
    <w:rsid w:val="00662399"/>
    <w:rsid w:val="006634A9"/>
    <w:rsid w:val="006640AE"/>
    <w:rsid w:val="0066446B"/>
    <w:rsid w:val="00665788"/>
    <w:rsid w:val="006665B9"/>
    <w:rsid w:val="006666CF"/>
    <w:rsid w:val="006679DC"/>
    <w:rsid w:val="00671415"/>
    <w:rsid w:val="00676E59"/>
    <w:rsid w:val="00681ACC"/>
    <w:rsid w:val="0068330B"/>
    <w:rsid w:val="006844DC"/>
    <w:rsid w:val="00684713"/>
    <w:rsid w:val="006851CF"/>
    <w:rsid w:val="006858D6"/>
    <w:rsid w:val="006869A1"/>
    <w:rsid w:val="00686D65"/>
    <w:rsid w:val="00690F81"/>
    <w:rsid w:val="0069181A"/>
    <w:rsid w:val="00691CB4"/>
    <w:rsid w:val="00694E8E"/>
    <w:rsid w:val="00695C69"/>
    <w:rsid w:val="006A1EC1"/>
    <w:rsid w:val="006A245C"/>
    <w:rsid w:val="006A2D28"/>
    <w:rsid w:val="006A55AC"/>
    <w:rsid w:val="006A6AB2"/>
    <w:rsid w:val="006B0094"/>
    <w:rsid w:val="006B1934"/>
    <w:rsid w:val="006B1EB8"/>
    <w:rsid w:val="006B3D0C"/>
    <w:rsid w:val="006B4E6E"/>
    <w:rsid w:val="006B5A4F"/>
    <w:rsid w:val="006B5B38"/>
    <w:rsid w:val="006B7CD4"/>
    <w:rsid w:val="006C0C06"/>
    <w:rsid w:val="006C10FF"/>
    <w:rsid w:val="006C5F94"/>
    <w:rsid w:val="006D0613"/>
    <w:rsid w:val="006D41F0"/>
    <w:rsid w:val="006D4C98"/>
    <w:rsid w:val="006D5077"/>
    <w:rsid w:val="006D5507"/>
    <w:rsid w:val="006E1306"/>
    <w:rsid w:val="006E3749"/>
    <w:rsid w:val="006E6237"/>
    <w:rsid w:val="006E6FC5"/>
    <w:rsid w:val="006F24C0"/>
    <w:rsid w:val="006F4DFE"/>
    <w:rsid w:val="006F683B"/>
    <w:rsid w:val="006F7402"/>
    <w:rsid w:val="00700BC1"/>
    <w:rsid w:val="00700F6D"/>
    <w:rsid w:val="00700FBB"/>
    <w:rsid w:val="0070206D"/>
    <w:rsid w:val="007048B4"/>
    <w:rsid w:val="00704AEE"/>
    <w:rsid w:val="007052A1"/>
    <w:rsid w:val="0070754A"/>
    <w:rsid w:val="0071001C"/>
    <w:rsid w:val="007102EB"/>
    <w:rsid w:val="00711B4D"/>
    <w:rsid w:val="007162BE"/>
    <w:rsid w:val="00717CBC"/>
    <w:rsid w:val="0072106A"/>
    <w:rsid w:val="00722556"/>
    <w:rsid w:val="00731147"/>
    <w:rsid w:val="00732E75"/>
    <w:rsid w:val="00735174"/>
    <w:rsid w:val="00735317"/>
    <w:rsid w:val="00735A45"/>
    <w:rsid w:val="00737271"/>
    <w:rsid w:val="00741FC0"/>
    <w:rsid w:val="0074307E"/>
    <w:rsid w:val="00747CEB"/>
    <w:rsid w:val="0075082D"/>
    <w:rsid w:val="00750DBA"/>
    <w:rsid w:val="007523E5"/>
    <w:rsid w:val="0075266B"/>
    <w:rsid w:val="00752B62"/>
    <w:rsid w:val="00754EBB"/>
    <w:rsid w:val="007569E7"/>
    <w:rsid w:val="00762577"/>
    <w:rsid w:val="00765510"/>
    <w:rsid w:val="00771757"/>
    <w:rsid w:val="00772128"/>
    <w:rsid w:val="007727BE"/>
    <w:rsid w:val="00772B46"/>
    <w:rsid w:val="0077447B"/>
    <w:rsid w:val="007765E0"/>
    <w:rsid w:val="007865D6"/>
    <w:rsid w:val="0079162A"/>
    <w:rsid w:val="00793B1C"/>
    <w:rsid w:val="00794F5C"/>
    <w:rsid w:val="00796664"/>
    <w:rsid w:val="00797136"/>
    <w:rsid w:val="007A038B"/>
    <w:rsid w:val="007A1B30"/>
    <w:rsid w:val="007A2927"/>
    <w:rsid w:val="007A4AA4"/>
    <w:rsid w:val="007B2450"/>
    <w:rsid w:val="007B26C3"/>
    <w:rsid w:val="007C188A"/>
    <w:rsid w:val="007C26D9"/>
    <w:rsid w:val="007C6326"/>
    <w:rsid w:val="007D075E"/>
    <w:rsid w:val="007D29B2"/>
    <w:rsid w:val="007D2A5F"/>
    <w:rsid w:val="007D5011"/>
    <w:rsid w:val="007E04FD"/>
    <w:rsid w:val="007E0E05"/>
    <w:rsid w:val="007E318C"/>
    <w:rsid w:val="007E34F1"/>
    <w:rsid w:val="007E495F"/>
    <w:rsid w:val="007F04BE"/>
    <w:rsid w:val="007F246D"/>
    <w:rsid w:val="007F30C9"/>
    <w:rsid w:val="007F3172"/>
    <w:rsid w:val="007F44A2"/>
    <w:rsid w:val="008024FF"/>
    <w:rsid w:val="00803FCB"/>
    <w:rsid w:val="008047CF"/>
    <w:rsid w:val="0080556E"/>
    <w:rsid w:val="00805615"/>
    <w:rsid w:val="00806BD6"/>
    <w:rsid w:val="008074D2"/>
    <w:rsid w:val="00807551"/>
    <w:rsid w:val="00807740"/>
    <w:rsid w:val="00811C64"/>
    <w:rsid w:val="008148E1"/>
    <w:rsid w:val="008164D3"/>
    <w:rsid w:val="00821D6F"/>
    <w:rsid w:val="00821ECB"/>
    <w:rsid w:val="00822588"/>
    <w:rsid w:val="00827AB3"/>
    <w:rsid w:val="00831433"/>
    <w:rsid w:val="00832332"/>
    <w:rsid w:val="008331C0"/>
    <w:rsid w:val="00835EFE"/>
    <w:rsid w:val="00836903"/>
    <w:rsid w:val="00840303"/>
    <w:rsid w:val="008418DF"/>
    <w:rsid w:val="008435F6"/>
    <w:rsid w:val="008474EA"/>
    <w:rsid w:val="00847EBB"/>
    <w:rsid w:val="0085030B"/>
    <w:rsid w:val="008520C4"/>
    <w:rsid w:val="00852622"/>
    <w:rsid w:val="008536D2"/>
    <w:rsid w:val="008538FD"/>
    <w:rsid w:val="00864B4F"/>
    <w:rsid w:val="00866807"/>
    <w:rsid w:val="00867BBB"/>
    <w:rsid w:val="0087064D"/>
    <w:rsid w:val="0087338D"/>
    <w:rsid w:val="0087469A"/>
    <w:rsid w:val="00874B02"/>
    <w:rsid w:val="008760B3"/>
    <w:rsid w:val="00877CD6"/>
    <w:rsid w:val="0088010D"/>
    <w:rsid w:val="008817B5"/>
    <w:rsid w:val="0088238E"/>
    <w:rsid w:val="008834E6"/>
    <w:rsid w:val="008875B6"/>
    <w:rsid w:val="00890556"/>
    <w:rsid w:val="00895942"/>
    <w:rsid w:val="008A7BCA"/>
    <w:rsid w:val="008B0602"/>
    <w:rsid w:val="008B0A11"/>
    <w:rsid w:val="008B3C19"/>
    <w:rsid w:val="008B68BB"/>
    <w:rsid w:val="008B7FB6"/>
    <w:rsid w:val="008C036E"/>
    <w:rsid w:val="008C0FA0"/>
    <w:rsid w:val="008C145B"/>
    <w:rsid w:val="008C41A7"/>
    <w:rsid w:val="008C43E9"/>
    <w:rsid w:val="008C4645"/>
    <w:rsid w:val="008C6F8D"/>
    <w:rsid w:val="008C76AF"/>
    <w:rsid w:val="008C7BBC"/>
    <w:rsid w:val="008D006A"/>
    <w:rsid w:val="008D00FE"/>
    <w:rsid w:val="008D05F8"/>
    <w:rsid w:val="008D487D"/>
    <w:rsid w:val="008E01C3"/>
    <w:rsid w:val="008E2FB6"/>
    <w:rsid w:val="008E3997"/>
    <w:rsid w:val="008E52FC"/>
    <w:rsid w:val="008E5733"/>
    <w:rsid w:val="008E6123"/>
    <w:rsid w:val="008E66FC"/>
    <w:rsid w:val="008E6B56"/>
    <w:rsid w:val="008E7A89"/>
    <w:rsid w:val="008F186C"/>
    <w:rsid w:val="008F6CB8"/>
    <w:rsid w:val="008F75B4"/>
    <w:rsid w:val="00902940"/>
    <w:rsid w:val="00903CD6"/>
    <w:rsid w:val="0090628E"/>
    <w:rsid w:val="00910392"/>
    <w:rsid w:val="00911081"/>
    <w:rsid w:val="0091253A"/>
    <w:rsid w:val="00914003"/>
    <w:rsid w:val="00914A2A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DC6"/>
    <w:rsid w:val="00930382"/>
    <w:rsid w:val="0093209B"/>
    <w:rsid w:val="00932C5F"/>
    <w:rsid w:val="00933C43"/>
    <w:rsid w:val="00936DC4"/>
    <w:rsid w:val="00936FED"/>
    <w:rsid w:val="00940A45"/>
    <w:rsid w:val="009418B5"/>
    <w:rsid w:val="00941C6D"/>
    <w:rsid w:val="009428C0"/>
    <w:rsid w:val="009474B5"/>
    <w:rsid w:val="009475F0"/>
    <w:rsid w:val="0095083F"/>
    <w:rsid w:val="0095273E"/>
    <w:rsid w:val="00952B94"/>
    <w:rsid w:val="009539A1"/>
    <w:rsid w:val="00954883"/>
    <w:rsid w:val="00955B5D"/>
    <w:rsid w:val="0095600A"/>
    <w:rsid w:val="00963CC5"/>
    <w:rsid w:val="00964289"/>
    <w:rsid w:val="00965455"/>
    <w:rsid w:val="00965E44"/>
    <w:rsid w:val="00965E6B"/>
    <w:rsid w:val="009702C6"/>
    <w:rsid w:val="00971452"/>
    <w:rsid w:val="009722A3"/>
    <w:rsid w:val="00973A41"/>
    <w:rsid w:val="0097643E"/>
    <w:rsid w:val="00976BFC"/>
    <w:rsid w:val="00976E4B"/>
    <w:rsid w:val="009811D2"/>
    <w:rsid w:val="00981399"/>
    <w:rsid w:val="00981B6D"/>
    <w:rsid w:val="00982B7F"/>
    <w:rsid w:val="009842CD"/>
    <w:rsid w:val="0098522C"/>
    <w:rsid w:val="0098586C"/>
    <w:rsid w:val="00990953"/>
    <w:rsid w:val="00996C3D"/>
    <w:rsid w:val="009972C5"/>
    <w:rsid w:val="009A206C"/>
    <w:rsid w:val="009A4CBE"/>
    <w:rsid w:val="009A71C0"/>
    <w:rsid w:val="009B1318"/>
    <w:rsid w:val="009B1C5F"/>
    <w:rsid w:val="009B1E6A"/>
    <w:rsid w:val="009B348A"/>
    <w:rsid w:val="009B3A4A"/>
    <w:rsid w:val="009B47FB"/>
    <w:rsid w:val="009B5709"/>
    <w:rsid w:val="009C7058"/>
    <w:rsid w:val="009D1557"/>
    <w:rsid w:val="009D21AF"/>
    <w:rsid w:val="009D2542"/>
    <w:rsid w:val="009D4EFD"/>
    <w:rsid w:val="009D5A54"/>
    <w:rsid w:val="009D6185"/>
    <w:rsid w:val="009D6BA1"/>
    <w:rsid w:val="009D6CEE"/>
    <w:rsid w:val="009D71DD"/>
    <w:rsid w:val="009D7273"/>
    <w:rsid w:val="009E1E7C"/>
    <w:rsid w:val="009E2EA3"/>
    <w:rsid w:val="009E3A45"/>
    <w:rsid w:val="009E443E"/>
    <w:rsid w:val="009E6951"/>
    <w:rsid w:val="009F1448"/>
    <w:rsid w:val="009F1C36"/>
    <w:rsid w:val="009F34BA"/>
    <w:rsid w:val="009F3D99"/>
    <w:rsid w:val="009F3E9A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4C4A"/>
    <w:rsid w:val="00A14FD8"/>
    <w:rsid w:val="00A16113"/>
    <w:rsid w:val="00A16F0A"/>
    <w:rsid w:val="00A16FB4"/>
    <w:rsid w:val="00A172A8"/>
    <w:rsid w:val="00A173B2"/>
    <w:rsid w:val="00A240EA"/>
    <w:rsid w:val="00A31B31"/>
    <w:rsid w:val="00A340FE"/>
    <w:rsid w:val="00A34A7B"/>
    <w:rsid w:val="00A36559"/>
    <w:rsid w:val="00A40934"/>
    <w:rsid w:val="00A433CD"/>
    <w:rsid w:val="00A44059"/>
    <w:rsid w:val="00A44DB3"/>
    <w:rsid w:val="00A456B4"/>
    <w:rsid w:val="00A50005"/>
    <w:rsid w:val="00A51158"/>
    <w:rsid w:val="00A515F3"/>
    <w:rsid w:val="00A530D2"/>
    <w:rsid w:val="00A561B5"/>
    <w:rsid w:val="00A5680F"/>
    <w:rsid w:val="00A575F8"/>
    <w:rsid w:val="00A612E2"/>
    <w:rsid w:val="00A61A47"/>
    <w:rsid w:val="00A62172"/>
    <w:rsid w:val="00A649FF"/>
    <w:rsid w:val="00A65FDD"/>
    <w:rsid w:val="00A667C1"/>
    <w:rsid w:val="00A704C3"/>
    <w:rsid w:val="00A7124D"/>
    <w:rsid w:val="00A71252"/>
    <w:rsid w:val="00A73710"/>
    <w:rsid w:val="00A7460F"/>
    <w:rsid w:val="00A75B9F"/>
    <w:rsid w:val="00A855B0"/>
    <w:rsid w:val="00A86021"/>
    <w:rsid w:val="00A863B8"/>
    <w:rsid w:val="00A90471"/>
    <w:rsid w:val="00A92235"/>
    <w:rsid w:val="00A93160"/>
    <w:rsid w:val="00A939A3"/>
    <w:rsid w:val="00A95CAD"/>
    <w:rsid w:val="00AA1808"/>
    <w:rsid w:val="00AA24C0"/>
    <w:rsid w:val="00AA2B0A"/>
    <w:rsid w:val="00AA587D"/>
    <w:rsid w:val="00AA6092"/>
    <w:rsid w:val="00AA7572"/>
    <w:rsid w:val="00AA7686"/>
    <w:rsid w:val="00AB022B"/>
    <w:rsid w:val="00AB082D"/>
    <w:rsid w:val="00AB162B"/>
    <w:rsid w:val="00AB1F23"/>
    <w:rsid w:val="00AB3ED3"/>
    <w:rsid w:val="00AC022B"/>
    <w:rsid w:val="00AC23A8"/>
    <w:rsid w:val="00AC2DD5"/>
    <w:rsid w:val="00AC318D"/>
    <w:rsid w:val="00AC3809"/>
    <w:rsid w:val="00AC5063"/>
    <w:rsid w:val="00AC5CF2"/>
    <w:rsid w:val="00AC67D7"/>
    <w:rsid w:val="00AC7882"/>
    <w:rsid w:val="00AD0879"/>
    <w:rsid w:val="00AD2559"/>
    <w:rsid w:val="00AD28BE"/>
    <w:rsid w:val="00AD2A26"/>
    <w:rsid w:val="00AD36B4"/>
    <w:rsid w:val="00AD3B63"/>
    <w:rsid w:val="00AD5BB1"/>
    <w:rsid w:val="00AE0428"/>
    <w:rsid w:val="00AE3A91"/>
    <w:rsid w:val="00AE3FE7"/>
    <w:rsid w:val="00AE57D5"/>
    <w:rsid w:val="00AF3211"/>
    <w:rsid w:val="00AF552E"/>
    <w:rsid w:val="00AF56FA"/>
    <w:rsid w:val="00B01039"/>
    <w:rsid w:val="00B014C2"/>
    <w:rsid w:val="00B04CA1"/>
    <w:rsid w:val="00B04FAC"/>
    <w:rsid w:val="00B053C7"/>
    <w:rsid w:val="00B0624E"/>
    <w:rsid w:val="00B068CF"/>
    <w:rsid w:val="00B07BBF"/>
    <w:rsid w:val="00B119F9"/>
    <w:rsid w:val="00B1715B"/>
    <w:rsid w:val="00B176DB"/>
    <w:rsid w:val="00B21714"/>
    <w:rsid w:val="00B225C9"/>
    <w:rsid w:val="00B25086"/>
    <w:rsid w:val="00B30464"/>
    <w:rsid w:val="00B33AA4"/>
    <w:rsid w:val="00B33EC1"/>
    <w:rsid w:val="00B3615E"/>
    <w:rsid w:val="00B36DC7"/>
    <w:rsid w:val="00B40435"/>
    <w:rsid w:val="00B42079"/>
    <w:rsid w:val="00B430D4"/>
    <w:rsid w:val="00B47B1C"/>
    <w:rsid w:val="00B47CC6"/>
    <w:rsid w:val="00B517A9"/>
    <w:rsid w:val="00B523DA"/>
    <w:rsid w:val="00B53232"/>
    <w:rsid w:val="00B55782"/>
    <w:rsid w:val="00B5661E"/>
    <w:rsid w:val="00B6317C"/>
    <w:rsid w:val="00B67878"/>
    <w:rsid w:val="00B72221"/>
    <w:rsid w:val="00B72EBA"/>
    <w:rsid w:val="00B80940"/>
    <w:rsid w:val="00B81168"/>
    <w:rsid w:val="00B82996"/>
    <w:rsid w:val="00B870AA"/>
    <w:rsid w:val="00B87651"/>
    <w:rsid w:val="00B93C39"/>
    <w:rsid w:val="00B957D1"/>
    <w:rsid w:val="00B97B9C"/>
    <w:rsid w:val="00BA317C"/>
    <w:rsid w:val="00BA45EF"/>
    <w:rsid w:val="00BA4691"/>
    <w:rsid w:val="00BA5C4A"/>
    <w:rsid w:val="00BA7478"/>
    <w:rsid w:val="00BA7ECC"/>
    <w:rsid w:val="00BB044C"/>
    <w:rsid w:val="00BB08C4"/>
    <w:rsid w:val="00BB3528"/>
    <w:rsid w:val="00BB369C"/>
    <w:rsid w:val="00BB6DCC"/>
    <w:rsid w:val="00BB7D3A"/>
    <w:rsid w:val="00BC08C8"/>
    <w:rsid w:val="00BC2CDF"/>
    <w:rsid w:val="00BC3ED5"/>
    <w:rsid w:val="00BC3EE2"/>
    <w:rsid w:val="00BC4F43"/>
    <w:rsid w:val="00BC7949"/>
    <w:rsid w:val="00BD19B2"/>
    <w:rsid w:val="00BD3FBC"/>
    <w:rsid w:val="00BD4FE7"/>
    <w:rsid w:val="00BD5202"/>
    <w:rsid w:val="00BD644F"/>
    <w:rsid w:val="00BD6E85"/>
    <w:rsid w:val="00BE0A12"/>
    <w:rsid w:val="00BE1410"/>
    <w:rsid w:val="00BE1B4E"/>
    <w:rsid w:val="00BE44B7"/>
    <w:rsid w:val="00BE5BB3"/>
    <w:rsid w:val="00BE62A7"/>
    <w:rsid w:val="00BE7DFA"/>
    <w:rsid w:val="00BF0A4F"/>
    <w:rsid w:val="00BF2830"/>
    <w:rsid w:val="00BF34F1"/>
    <w:rsid w:val="00BF4979"/>
    <w:rsid w:val="00BF758A"/>
    <w:rsid w:val="00C01023"/>
    <w:rsid w:val="00C0121C"/>
    <w:rsid w:val="00C0388A"/>
    <w:rsid w:val="00C03C9B"/>
    <w:rsid w:val="00C03FAC"/>
    <w:rsid w:val="00C04998"/>
    <w:rsid w:val="00C04D13"/>
    <w:rsid w:val="00C0577A"/>
    <w:rsid w:val="00C10011"/>
    <w:rsid w:val="00C139CA"/>
    <w:rsid w:val="00C13B2B"/>
    <w:rsid w:val="00C144FD"/>
    <w:rsid w:val="00C146D0"/>
    <w:rsid w:val="00C15D83"/>
    <w:rsid w:val="00C16FC0"/>
    <w:rsid w:val="00C219E9"/>
    <w:rsid w:val="00C22E7C"/>
    <w:rsid w:val="00C23C4E"/>
    <w:rsid w:val="00C25E2A"/>
    <w:rsid w:val="00C25F2F"/>
    <w:rsid w:val="00C309D6"/>
    <w:rsid w:val="00C31167"/>
    <w:rsid w:val="00C3186E"/>
    <w:rsid w:val="00C31ECE"/>
    <w:rsid w:val="00C3207F"/>
    <w:rsid w:val="00C32969"/>
    <w:rsid w:val="00C32B31"/>
    <w:rsid w:val="00C34B42"/>
    <w:rsid w:val="00C36C0D"/>
    <w:rsid w:val="00C404EF"/>
    <w:rsid w:val="00C46DA6"/>
    <w:rsid w:val="00C50014"/>
    <w:rsid w:val="00C5295D"/>
    <w:rsid w:val="00C52ED7"/>
    <w:rsid w:val="00C537F4"/>
    <w:rsid w:val="00C539E0"/>
    <w:rsid w:val="00C56256"/>
    <w:rsid w:val="00C6279D"/>
    <w:rsid w:val="00C65A6F"/>
    <w:rsid w:val="00C66098"/>
    <w:rsid w:val="00C71A0F"/>
    <w:rsid w:val="00C72564"/>
    <w:rsid w:val="00C741F8"/>
    <w:rsid w:val="00C74B59"/>
    <w:rsid w:val="00C77CC1"/>
    <w:rsid w:val="00C77D6B"/>
    <w:rsid w:val="00C84712"/>
    <w:rsid w:val="00C84D83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611F"/>
    <w:rsid w:val="00C96B13"/>
    <w:rsid w:val="00CA5DEB"/>
    <w:rsid w:val="00CA6847"/>
    <w:rsid w:val="00CB01F3"/>
    <w:rsid w:val="00CB0FA9"/>
    <w:rsid w:val="00CB13D6"/>
    <w:rsid w:val="00CB3AFD"/>
    <w:rsid w:val="00CB4259"/>
    <w:rsid w:val="00CB7209"/>
    <w:rsid w:val="00CC0F0B"/>
    <w:rsid w:val="00CC2FA9"/>
    <w:rsid w:val="00CC65F5"/>
    <w:rsid w:val="00CC74A9"/>
    <w:rsid w:val="00CC7FE3"/>
    <w:rsid w:val="00CD25E7"/>
    <w:rsid w:val="00CD7946"/>
    <w:rsid w:val="00CD7DA3"/>
    <w:rsid w:val="00CE12E2"/>
    <w:rsid w:val="00CE2078"/>
    <w:rsid w:val="00CE2A68"/>
    <w:rsid w:val="00CE3258"/>
    <w:rsid w:val="00CE3344"/>
    <w:rsid w:val="00CE4ED5"/>
    <w:rsid w:val="00CE53E4"/>
    <w:rsid w:val="00CE63AC"/>
    <w:rsid w:val="00CE67FA"/>
    <w:rsid w:val="00CE72FB"/>
    <w:rsid w:val="00CF07E1"/>
    <w:rsid w:val="00CF0D28"/>
    <w:rsid w:val="00CF324F"/>
    <w:rsid w:val="00CF6DEE"/>
    <w:rsid w:val="00CF78F9"/>
    <w:rsid w:val="00D03129"/>
    <w:rsid w:val="00D031B0"/>
    <w:rsid w:val="00D04344"/>
    <w:rsid w:val="00D0513B"/>
    <w:rsid w:val="00D05503"/>
    <w:rsid w:val="00D05927"/>
    <w:rsid w:val="00D16EC5"/>
    <w:rsid w:val="00D2037B"/>
    <w:rsid w:val="00D2692B"/>
    <w:rsid w:val="00D32CD4"/>
    <w:rsid w:val="00D43B5F"/>
    <w:rsid w:val="00D45E2D"/>
    <w:rsid w:val="00D51F0C"/>
    <w:rsid w:val="00D5250C"/>
    <w:rsid w:val="00D53973"/>
    <w:rsid w:val="00D56C6E"/>
    <w:rsid w:val="00D57290"/>
    <w:rsid w:val="00D60371"/>
    <w:rsid w:val="00D637D6"/>
    <w:rsid w:val="00D67A52"/>
    <w:rsid w:val="00D70F6C"/>
    <w:rsid w:val="00D714D6"/>
    <w:rsid w:val="00D76505"/>
    <w:rsid w:val="00D76649"/>
    <w:rsid w:val="00D776DD"/>
    <w:rsid w:val="00D827C2"/>
    <w:rsid w:val="00D83DD4"/>
    <w:rsid w:val="00D87825"/>
    <w:rsid w:val="00D87DF1"/>
    <w:rsid w:val="00D90CDE"/>
    <w:rsid w:val="00D91891"/>
    <w:rsid w:val="00D92476"/>
    <w:rsid w:val="00D92789"/>
    <w:rsid w:val="00D92C01"/>
    <w:rsid w:val="00D92CF0"/>
    <w:rsid w:val="00D959C6"/>
    <w:rsid w:val="00D95F99"/>
    <w:rsid w:val="00D97473"/>
    <w:rsid w:val="00D974DB"/>
    <w:rsid w:val="00DA3584"/>
    <w:rsid w:val="00DA3A76"/>
    <w:rsid w:val="00DA59D3"/>
    <w:rsid w:val="00DA72C2"/>
    <w:rsid w:val="00DA7E03"/>
    <w:rsid w:val="00DB089A"/>
    <w:rsid w:val="00DB1234"/>
    <w:rsid w:val="00DB5CB2"/>
    <w:rsid w:val="00DB75E1"/>
    <w:rsid w:val="00DB7F10"/>
    <w:rsid w:val="00DC1E19"/>
    <w:rsid w:val="00DC447B"/>
    <w:rsid w:val="00DC5318"/>
    <w:rsid w:val="00DC5936"/>
    <w:rsid w:val="00DC5B17"/>
    <w:rsid w:val="00DC5D68"/>
    <w:rsid w:val="00DD010D"/>
    <w:rsid w:val="00DD2A13"/>
    <w:rsid w:val="00DD3C18"/>
    <w:rsid w:val="00DD6F4D"/>
    <w:rsid w:val="00DE142F"/>
    <w:rsid w:val="00DE1FB9"/>
    <w:rsid w:val="00DE388D"/>
    <w:rsid w:val="00DE3F8A"/>
    <w:rsid w:val="00DE49C7"/>
    <w:rsid w:val="00DE5C5A"/>
    <w:rsid w:val="00DE7E35"/>
    <w:rsid w:val="00DF2927"/>
    <w:rsid w:val="00DF5168"/>
    <w:rsid w:val="00E00440"/>
    <w:rsid w:val="00E0213D"/>
    <w:rsid w:val="00E06AE9"/>
    <w:rsid w:val="00E0743E"/>
    <w:rsid w:val="00E1496B"/>
    <w:rsid w:val="00E16C5A"/>
    <w:rsid w:val="00E178BD"/>
    <w:rsid w:val="00E20FF0"/>
    <w:rsid w:val="00E242BA"/>
    <w:rsid w:val="00E257BF"/>
    <w:rsid w:val="00E2620E"/>
    <w:rsid w:val="00E315CB"/>
    <w:rsid w:val="00E3256A"/>
    <w:rsid w:val="00E3519D"/>
    <w:rsid w:val="00E35FC3"/>
    <w:rsid w:val="00E36469"/>
    <w:rsid w:val="00E36664"/>
    <w:rsid w:val="00E37D6B"/>
    <w:rsid w:val="00E404AA"/>
    <w:rsid w:val="00E405C2"/>
    <w:rsid w:val="00E42332"/>
    <w:rsid w:val="00E434F8"/>
    <w:rsid w:val="00E44275"/>
    <w:rsid w:val="00E44C5A"/>
    <w:rsid w:val="00E4592F"/>
    <w:rsid w:val="00E45CDE"/>
    <w:rsid w:val="00E508B7"/>
    <w:rsid w:val="00E50B61"/>
    <w:rsid w:val="00E51771"/>
    <w:rsid w:val="00E51BD5"/>
    <w:rsid w:val="00E5212E"/>
    <w:rsid w:val="00E55C04"/>
    <w:rsid w:val="00E566AC"/>
    <w:rsid w:val="00E6301E"/>
    <w:rsid w:val="00E6477B"/>
    <w:rsid w:val="00E658C2"/>
    <w:rsid w:val="00E7762F"/>
    <w:rsid w:val="00E814DB"/>
    <w:rsid w:val="00E84158"/>
    <w:rsid w:val="00E916E9"/>
    <w:rsid w:val="00E927FA"/>
    <w:rsid w:val="00E95DDE"/>
    <w:rsid w:val="00E97684"/>
    <w:rsid w:val="00EA2B7E"/>
    <w:rsid w:val="00EA5F87"/>
    <w:rsid w:val="00EA6B3E"/>
    <w:rsid w:val="00EA6E10"/>
    <w:rsid w:val="00EA6ECD"/>
    <w:rsid w:val="00EA70D6"/>
    <w:rsid w:val="00EA736E"/>
    <w:rsid w:val="00EA747D"/>
    <w:rsid w:val="00EB051E"/>
    <w:rsid w:val="00EB0ACC"/>
    <w:rsid w:val="00EB0DE4"/>
    <w:rsid w:val="00EB1375"/>
    <w:rsid w:val="00EB274A"/>
    <w:rsid w:val="00EB438C"/>
    <w:rsid w:val="00EC02DB"/>
    <w:rsid w:val="00EC4D40"/>
    <w:rsid w:val="00EC6646"/>
    <w:rsid w:val="00ED0642"/>
    <w:rsid w:val="00ED0A6B"/>
    <w:rsid w:val="00ED18DD"/>
    <w:rsid w:val="00ED42A4"/>
    <w:rsid w:val="00ED4E65"/>
    <w:rsid w:val="00EE548A"/>
    <w:rsid w:val="00EE6751"/>
    <w:rsid w:val="00EE72C1"/>
    <w:rsid w:val="00EE7EA2"/>
    <w:rsid w:val="00EF4B80"/>
    <w:rsid w:val="00EF541D"/>
    <w:rsid w:val="00EF5877"/>
    <w:rsid w:val="00EF7E86"/>
    <w:rsid w:val="00F00A9B"/>
    <w:rsid w:val="00F01929"/>
    <w:rsid w:val="00F02030"/>
    <w:rsid w:val="00F03A11"/>
    <w:rsid w:val="00F058CB"/>
    <w:rsid w:val="00F0613C"/>
    <w:rsid w:val="00F1204D"/>
    <w:rsid w:val="00F12705"/>
    <w:rsid w:val="00F131A1"/>
    <w:rsid w:val="00F16B13"/>
    <w:rsid w:val="00F20C80"/>
    <w:rsid w:val="00F21AEF"/>
    <w:rsid w:val="00F22DAE"/>
    <w:rsid w:val="00F23907"/>
    <w:rsid w:val="00F25E05"/>
    <w:rsid w:val="00F26381"/>
    <w:rsid w:val="00F30321"/>
    <w:rsid w:val="00F30BAF"/>
    <w:rsid w:val="00F31AE2"/>
    <w:rsid w:val="00F3582F"/>
    <w:rsid w:val="00F35D3B"/>
    <w:rsid w:val="00F366B7"/>
    <w:rsid w:val="00F4298D"/>
    <w:rsid w:val="00F45AB9"/>
    <w:rsid w:val="00F47093"/>
    <w:rsid w:val="00F475C8"/>
    <w:rsid w:val="00F503CC"/>
    <w:rsid w:val="00F51F75"/>
    <w:rsid w:val="00F5257D"/>
    <w:rsid w:val="00F533DB"/>
    <w:rsid w:val="00F564ED"/>
    <w:rsid w:val="00F5650F"/>
    <w:rsid w:val="00F56661"/>
    <w:rsid w:val="00F6268E"/>
    <w:rsid w:val="00F62F7C"/>
    <w:rsid w:val="00F64391"/>
    <w:rsid w:val="00F65B47"/>
    <w:rsid w:val="00F702FB"/>
    <w:rsid w:val="00F73B27"/>
    <w:rsid w:val="00F74E3F"/>
    <w:rsid w:val="00F779D4"/>
    <w:rsid w:val="00F81BCD"/>
    <w:rsid w:val="00F823E4"/>
    <w:rsid w:val="00F82B3A"/>
    <w:rsid w:val="00F83BBF"/>
    <w:rsid w:val="00F86355"/>
    <w:rsid w:val="00F902A8"/>
    <w:rsid w:val="00F90E45"/>
    <w:rsid w:val="00F92AC0"/>
    <w:rsid w:val="00F95421"/>
    <w:rsid w:val="00F95AB7"/>
    <w:rsid w:val="00FA1D17"/>
    <w:rsid w:val="00FA3E97"/>
    <w:rsid w:val="00FA4771"/>
    <w:rsid w:val="00FA7562"/>
    <w:rsid w:val="00FB1746"/>
    <w:rsid w:val="00FB2010"/>
    <w:rsid w:val="00FB3530"/>
    <w:rsid w:val="00FB446C"/>
    <w:rsid w:val="00FB6571"/>
    <w:rsid w:val="00FC09B0"/>
    <w:rsid w:val="00FC4135"/>
    <w:rsid w:val="00FC41EA"/>
    <w:rsid w:val="00FC48FB"/>
    <w:rsid w:val="00FC79FE"/>
    <w:rsid w:val="00FD1659"/>
    <w:rsid w:val="00FD3B83"/>
    <w:rsid w:val="00FD791C"/>
    <w:rsid w:val="00FE014B"/>
    <w:rsid w:val="00FE182C"/>
    <w:rsid w:val="00FE4573"/>
    <w:rsid w:val="00FE6290"/>
    <w:rsid w:val="00FE6728"/>
    <w:rsid w:val="00FF30CE"/>
    <w:rsid w:val="00FF4325"/>
    <w:rsid w:val="00FF51F4"/>
    <w:rsid w:val="00FF5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3"/>
    <w:pPr>
      <w:ind w:left="720"/>
      <w:contextualSpacing/>
    </w:pPr>
  </w:style>
  <w:style w:type="table" w:styleId="a4">
    <w:name w:val="Table Grid"/>
    <w:basedOn w:val="a1"/>
    <w:uiPriority w:val="59"/>
    <w:rsid w:val="00DA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22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3"/>
    <w:pPr>
      <w:ind w:left="720"/>
      <w:contextualSpacing/>
    </w:pPr>
  </w:style>
  <w:style w:type="table" w:styleId="a4">
    <w:name w:val="Table Grid"/>
    <w:basedOn w:val="a1"/>
    <w:uiPriority w:val="59"/>
    <w:rsid w:val="00DA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22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8843A-CF7B-42FA-B717-3DB3425E8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3257</Words>
  <Characters>18565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21779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smirnov_da</dc:creator>
  <cp:keywords/>
  <dc:description/>
  <cp:lastModifiedBy>Логанова Алена Юрьевна</cp:lastModifiedBy>
  <cp:revision>2</cp:revision>
  <cp:lastPrinted>2013-06-07T11:24:00Z</cp:lastPrinted>
  <dcterms:created xsi:type="dcterms:W3CDTF">2013-06-07T11:24:00Z</dcterms:created>
  <dcterms:modified xsi:type="dcterms:W3CDTF">2013-06-07T11:24:00Z</dcterms:modified>
</cp:coreProperties>
</file>