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EF4" w:rsidRPr="00C21D9F" w:rsidRDefault="00C9208A" w:rsidP="00622EF4">
      <w:pPr>
        <w:pStyle w:val="a3"/>
        <w:jc w:val="center"/>
        <w:rPr>
          <w:rFonts w:ascii="GOST type B" w:hAnsi="GOST type B" w:cs="Arial"/>
          <w:b/>
          <w:sz w:val="28"/>
          <w:szCs w:val="32"/>
        </w:rPr>
      </w:pPr>
      <w:r w:rsidRPr="00C21D9F">
        <w:rPr>
          <w:rFonts w:ascii="GOST type B" w:hAnsi="GOST type B" w:cs="Arial"/>
          <w:b/>
          <w:sz w:val="28"/>
          <w:szCs w:val="32"/>
        </w:rPr>
        <w:t>Общая пояснительная записка</w:t>
      </w:r>
    </w:p>
    <w:p w:rsidR="00622EF4" w:rsidRPr="00CD040F" w:rsidRDefault="00622EF4" w:rsidP="00622EF4">
      <w:pPr>
        <w:pStyle w:val="a3"/>
        <w:jc w:val="both"/>
        <w:rPr>
          <w:rFonts w:ascii="GOST type B" w:hAnsi="GOST type B" w:cs="Arial"/>
          <w:b/>
        </w:rPr>
      </w:pPr>
    </w:p>
    <w:p w:rsidR="00622EF4" w:rsidRPr="00CD040F" w:rsidRDefault="00622EF4" w:rsidP="00622EF4">
      <w:pPr>
        <w:pStyle w:val="a3"/>
        <w:ind w:left="360"/>
        <w:jc w:val="both"/>
        <w:rPr>
          <w:rFonts w:ascii="GOST type B" w:hAnsi="GOST type B" w:cs="Arial"/>
        </w:rPr>
      </w:pPr>
    </w:p>
    <w:p w:rsidR="00622EF4" w:rsidRPr="00CD54E1" w:rsidRDefault="00C9208A" w:rsidP="00C9208A">
      <w:pPr>
        <w:pStyle w:val="a3"/>
        <w:numPr>
          <w:ilvl w:val="0"/>
          <w:numId w:val="4"/>
        </w:numPr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Общие сведения.</w:t>
      </w:r>
    </w:p>
    <w:p w:rsidR="00C9208A" w:rsidRPr="00CD54E1" w:rsidRDefault="00C9208A" w:rsidP="00C9208A">
      <w:pPr>
        <w:pStyle w:val="a3"/>
        <w:numPr>
          <w:ilvl w:val="0"/>
          <w:numId w:val="4"/>
        </w:numPr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Конструктивные решения линейного объекта.</w:t>
      </w:r>
    </w:p>
    <w:p w:rsidR="009F774B" w:rsidRPr="00CD54E1" w:rsidRDefault="00CD54E1" w:rsidP="00E668B3">
      <w:pPr>
        <w:pStyle w:val="a3"/>
        <w:numPr>
          <w:ilvl w:val="0"/>
          <w:numId w:val="2"/>
        </w:numPr>
        <w:tabs>
          <w:tab w:val="clear" w:pos="4677"/>
          <w:tab w:val="clear" w:pos="9355"/>
        </w:tabs>
        <w:ind w:hanging="342"/>
        <w:jc w:val="both"/>
        <w:rPr>
          <w:rFonts w:ascii="GOST type B" w:hAnsi="GOST type B" w:cs="Arial"/>
        </w:rPr>
      </w:pPr>
      <w:r>
        <w:rPr>
          <w:rFonts w:ascii="GOST type B" w:hAnsi="GOST type B" w:cs="Arial"/>
        </w:rPr>
        <w:t xml:space="preserve"> </w:t>
      </w:r>
      <w:r w:rsidR="009F774B" w:rsidRPr="00CD54E1">
        <w:rPr>
          <w:rFonts w:ascii="GOST type B" w:hAnsi="GOST type B" w:cs="Arial"/>
        </w:rPr>
        <w:t>Общая часть.</w:t>
      </w:r>
    </w:p>
    <w:p w:rsidR="00622EF4" w:rsidRDefault="00CD54E1" w:rsidP="00E668B3">
      <w:pPr>
        <w:pStyle w:val="a3"/>
        <w:numPr>
          <w:ilvl w:val="0"/>
          <w:numId w:val="2"/>
        </w:numPr>
        <w:tabs>
          <w:tab w:val="clear" w:pos="4677"/>
          <w:tab w:val="clear" w:pos="9355"/>
        </w:tabs>
        <w:ind w:hanging="342"/>
        <w:jc w:val="both"/>
        <w:rPr>
          <w:rFonts w:ascii="GOST type B" w:hAnsi="GOST type B" w:cs="Arial"/>
        </w:rPr>
      </w:pPr>
      <w:r>
        <w:rPr>
          <w:rFonts w:ascii="GOST type B" w:hAnsi="GOST type B" w:cs="Arial"/>
        </w:rPr>
        <w:t xml:space="preserve"> </w:t>
      </w:r>
      <w:r w:rsidR="00C9208A" w:rsidRPr="00CD54E1">
        <w:rPr>
          <w:rFonts w:ascii="GOST type B" w:hAnsi="GOST type B" w:cs="Arial"/>
        </w:rPr>
        <w:t>Закрепление опор в грунте.</w:t>
      </w:r>
    </w:p>
    <w:p w:rsidR="00F31109" w:rsidRPr="00CD54E1" w:rsidRDefault="00F31109" w:rsidP="00E668B3">
      <w:pPr>
        <w:pStyle w:val="a3"/>
        <w:numPr>
          <w:ilvl w:val="0"/>
          <w:numId w:val="2"/>
        </w:numPr>
        <w:tabs>
          <w:tab w:val="clear" w:pos="4677"/>
          <w:tab w:val="clear" w:pos="9355"/>
        </w:tabs>
        <w:ind w:hanging="342"/>
        <w:jc w:val="both"/>
        <w:rPr>
          <w:rFonts w:ascii="GOST type B" w:hAnsi="GOST type B" w:cs="Arial"/>
        </w:rPr>
      </w:pPr>
      <w:r>
        <w:rPr>
          <w:rFonts w:ascii="GOST type B" w:hAnsi="GOST type B" w:cs="Arial"/>
        </w:rPr>
        <w:t xml:space="preserve"> Заземление опор с разъединителем.</w:t>
      </w:r>
    </w:p>
    <w:p w:rsidR="00622EF4" w:rsidRPr="00CD54E1" w:rsidRDefault="008523A0" w:rsidP="00E668B3">
      <w:pPr>
        <w:pStyle w:val="a3"/>
        <w:numPr>
          <w:ilvl w:val="0"/>
          <w:numId w:val="2"/>
        </w:numPr>
        <w:tabs>
          <w:tab w:val="clear" w:pos="4677"/>
          <w:tab w:val="clear" w:pos="9355"/>
        </w:tabs>
        <w:ind w:left="1190" w:hanging="448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Трансформаторная подстанция.</w:t>
      </w:r>
    </w:p>
    <w:p w:rsidR="00C9208A" w:rsidRPr="00CD54E1" w:rsidRDefault="008523A0" w:rsidP="00E668B3">
      <w:pPr>
        <w:pStyle w:val="a3"/>
        <w:numPr>
          <w:ilvl w:val="0"/>
          <w:numId w:val="2"/>
        </w:numPr>
        <w:tabs>
          <w:tab w:val="clear" w:pos="4677"/>
          <w:tab w:val="clear" w:pos="9355"/>
        </w:tabs>
        <w:ind w:left="1190" w:hanging="462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Заземление подстанции.</w:t>
      </w:r>
    </w:p>
    <w:p w:rsidR="00C9208A" w:rsidRPr="00CD54E1" w:rsidRDefault="00C9208A" w:rsidP="00C9208A">
      <w:pPr>
        <w:pStyle w:val="a3"/>
        <w:numPr>
          <w:ilvl w:val="0"/>
          <w:numId w:val="4"/>
        </w:numPr>
        <w:tabs>
          <w:tab w:val="clear" w:pos="4677"/>
          <w:tab w:val="clear" w:pos="9355"/>
        </w:tabs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Проект организации строительства.</w:t>
      </w:r>
    </w:p>
    <w:p w:rsidR="00C9208A" w:rsidRPr="00CD54E1" w:rsidRDefault="00C9208A" w:rsidP="00C9208A">
      <w:pPr>
        <w:pStyle w:val="a3"/>
        <w:numPr>
          <w:ilvl w:val="0"/>
          <w:numId w:val="4"/>
        </w:numPr>
        <w:tabs>
          <w:tab w:val="clear" w:pos="4677"/>
          <w:tab w:val="clear" w:pos="9355"/>
        </w:tabs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Меры по охране окружающей среды</w:t>
      </w:r>
    </w:p>
    <w:p w:rsidR="00C9208A" w:rsidRPr="00CD54E1" w:rsidRDefault="00C9208A" w:rsidP="00C9208A">
      <w:pPr>
        <w:pStyle w:val="a3"/>
        <w:numPr>
          <w:ilvl w:val="0"/>
          <w:numId w:val="4"/>
        </w:numPr>
        <w:tabs>
          <w:tab w:val="clear" w:pos="4677"/>
          <w:tab w:val="clear" w:pos="9355"/>
        </w:tabs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 xml:space="preserve">Мероприятия по обеспечению </w:t>
      </w:r>
      <w:r w:rsidR="00E668B3" w:rsidRPr="00CD54E1">
        <w:rPr>
          <w:rFonts w:ascii="GOST type B" w:hAnsi="GOST type B" w:cs="Arial"/>
        </w:rPr>
        <w:t>пожарной безопасности.</w:t>
      </w:r>
    </w:p>
    <w:p w:rsidR="00622EF4" w:rsidRPr="00CD54E1" w:rsidRDefault="00622EF4" w:rsidP="00E668B3">
      <w:pPr>
        <w:pStyle w:val="a3"/>
        <w:tabs>
          <w:tab w:val="clear" w:pos="4677"/>
          <w:tab w:val="clear" w:pos="9355"/>
        </w:tabs>
        <w:ind w:left="1070"/>
        <w:jc w:val="both"/>
        <w:rPr>
          <w:rFonts w:ascii="GOST type B" w:hAnsi="GOST type B" w:cs="Arial"/>
        </w:rPr>
      </w:pPr>
    </w:p>
    <w:p w:rsidR="00622EF4" w:rsidRPr="00CD54E1" w:rsidRDefault="00622EF4" w:rsidP="00C9208A">
      <w:pPr>
        <w:pStyle w:val="a3"/>
        <w:tabs>
          <w:tab w:val="clear" w:pos="4677"/>
          <w:tab w:val="clear" w:pos="9355"/>
        </w:tabs>
        <w:jc w:val="both"/>
        <w:rPr>
          <w:rFonts w:ascii="GOST type B" w:hAnsi="GOST type B" w:cs="Arial"/>
        </w:rPr>
      </w:pPr>
    </w:p>
    <w:p w:rsidR="00622EF4" w:rsidRPr="00CD54E1" w:rsidRDefault="00622EF4" w:rsidP="00622EF4">
      <w:pPr>
        <w:pStyle w:val="a3"/>
        <w:ind w:left="720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CD040F" w:rsidRPr="00CD54E1" w:rsidRDefault="00CD040F" w:rsidP="00CD040F">
      <w:pPr>
        <w:pStyle w:val="a3"/>
        <w:jc w:val="center"/>
        <w:rPr>
          <w:rFonts w:ascii="Arial" w:hAnsi="Arial" w:cs="Arial"/>
          <w:b/>
        </w:rPr>
      </w:pPr>
    </w:p>
    <w:p w:rsidR="00622EF4" w:rsidRPr="00CD54E1" w:rsidRDefault="00622EF4" w:rsidP="00622EF4">
      <w:pPr>
        <w:pageBreakBefore/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GOST type B" w:hAnsi="GOST type B" w:cs="GOST type B"/>
        </w:rPr>
      </w:pPr>
      <w:r w:rsidRPr="00CD54E1">
        <w:rPr>
          <w:rFonts w:ascii="GOST type B" w:hAnsi="GOST type B" w:cs="Arial CYR"/>
        </w:rPr>
        <w:lastRenderedPageBreak/>
        <w:t>Технические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решения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проекта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разработаны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в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соответствии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с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действующими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стро</w:t>
      </w:r>
      <w:r w:rsidRPr="00CD54E1">
        <w:rPr>
          <w:rFonts w:ascii="GOST type B" w:hAnsi="GOST type B" w:cs="Arial CYR"/>
        </w:rPr>
        <w:t>и</w:t>
      </w:r>
      <w:r w:rsidRPr="00CD54E1">
        <w:rPr>
          <w:rFonts w:ascii="GOST type B" w:hAnsi="GOST type B" w:cs="Arial CYR"/>
        </w:rPr>
        <w:t>тельными</w:t>
      </w:r>
      <w:r w:rsidRPr="00CD54E1">
        <w:rPr>
          <w:rFonts w:ascii="GOST type B" w:hAnsi="GOST type B" w:cs="GOST type B"/>
        </w:rPr>
        <w:t xml:space="preserve">, </w:t>
      </w:r>
      <w:r w:rsidRPr="00CD54E1">
        <w:rPr>
          <w:rFonts w:ascii="GOST type B" w:hAnsi="GOST type B" w:cs="Arial CYR"/>
        </w:rPr>
        <w:t>технологическими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и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санитарными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нормами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и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правилами</w:t>
      </w:r>
      <w:r w:rsidRPr="00CD54E1">
        <w:rPr>
          <w:rFonts w:ascii="GOST type B" w:hAnsi="GOST type B" w:cs="GOST type B"/>
        </w:rPr>
        <w:t xml:space="preserve">, </w:t>
      </w:r>
      <w:r w:rsidRPr="00CD54E1">
        <w:rPr>
          <w:rFonts w:ascii="GOST type B" w:hAnsi="GOST type B" w:cs="Arial CYR"/>
        </w:rPr>
        <w:t>предусматривают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мер</w:t>
      </w:r>
      <w:r w:rsidRPr="00CD54E1">
        <w:rPr>
          <w:rFonts w:ascii="GOST type B" w:hAnsi="GOST type B" w:cs="Arial CYR"/>
        </w:rPr>
        <w:t>о</w:t>
      </w:r>
      <w:r w:rsidRPr="00CD54E1">
        <w:rPr>
          <w:rFonts w:ascii="GOST type B" w:hAnsi="GOST type B" w:cs="Arial CYR"/>
        </w:rPr>
        <w:t>приятия</w:t>
      </w:r>
      <w:r w:rsidRPr="00CD54E1">
        <w:rPr>
          <w:rFonts w:ascii="GOST type B" w:hAnsi="GOST type B" w:cs="GOST type B"/>
        </w:rPr>
        <w:t xml:space="preserve">, </w:t>
      </w:r>
      <w:r w:rsidRPr="00CD54E1">
        <w:rPr>
          <w:rFonts w:ascii="GOST type B" w:hAnsi="GOST type B" w:cs="Arial CYR"/>
        </w:rPr>
        <w:t>обеспечивающие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конструктивную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надежность</w:t>
      </w:r>
      <w:r w:rsidRPr="00CD54E1">
        <w:rPr>
          <w:rFonts w:ascii="GOST type B" w:hAnsi="GOST type B" w:cs="GOST type B"/>
        </w:rPr>
        <w:t xml:space="preserve">, </w:t>
      </w:r>
      <w:r w:rsidRPr="00CD54E1">
        <w:rPr>
          <w:rFonts w:ascii="GOST type B" w:hAnsi="GOST type B" w:cs="Arial CYR"/>
        </w:rPr>
        <w:t>взрывопожарную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пожарную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безопа</w:t>
      </w:r>
      <w:r w:rsidRPr="00CD54E1">
        <w:rPr>
          <w:rFonts w:ascii="GOST type B" w:hAnsi="GOST type B" w:cs="Arial CYR"/>
        </w:rPr>
        <w:t>с</w:t>
      </w:r>
      <w:r w:rsidRPr="00CD54E1">
        <w:rPr>
          <w:rFonts w:ascii="GOST type B" w:hAnsi="GOST type B" w:cs="Arial CYR"/>
        </w:rPr>
        <w:t>ность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объектов</w:t>
      </w:r>
      <w:r w:rsidRPr="00CD54E1">
        <w:rPr>
          <w:rFonts w:ascii="GOST type B" w:hAnsi="GOST type B" w:cs="GOST type B"/>
        </w:rPr>
        <w:t xml:space="preserve">, </w:t>
      </w:r>
      <w:r w:rsidRPr="00CD54E1">
        <w:rPr>
          <w:rFonts w:ascii="GOST type B" w:hAnsi="GOST type B" w:cs="Arial CYR"/>
        </w:rPr>
        <w:t>защиту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населения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и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устойчивую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работу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объекта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в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чрезвычайных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ситуац</w:t>
      </w:r>
      <w:r w:rsidRPr="00CD54E1">
        <w:rPr>
          <w:rFonts w:ascii="GOST type B" w:hAnsi="GOST type B" w:cs="Arial CYR"/>
        </w:rPr>
        <w:t>и</w:t>
      </w:r>
      <w:r w:rsidRPr="00CD54E1">
        <w:rPr>
          <w:rFonts w:ascii="GOST type B" w:hAnsi="GOST type B" w:cs="Arial CYR"/>
        </w:rPr>
        <w:t>ях</w:t>
      </w:r>
      <w:r w:rsidRPr="00CD54E1">
        <w:rPr>
          <w:rFonts w:ascii="GOST type B" w:hAnsi="GOST type B" w:cs="GOST type B"/>
        </w:rPr>
        <w:t xml:space="preserve">, </w:t>
      </w:r>
      <w:r w:rsidRPr="00CD54E1">
        <w:rPr>
          <w:rFonts w:ascii="GOST type B" w:hAnsi="GOST type B" w:cs="Arial CYR"/>
        </w:rPr>
        <w:t>защиту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окружающей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природной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среды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при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его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эксплуатации.</w:t>
      </w:r>
    </w:p>
    <w:p w:rsidR="00622EF4" w:rsidRPr="00CD54E1" w:rsidRDefault="00622EF4" w:rsidP="00622EF4">
      <w:pPr>
        <w:widowControl w:val="0"/>
        <w:autoSpaceDE w:val="0"/>
        <w:autoSpaceDN w:val="0"/>
        <w:adjustRightInd w:val="0"/>
        <w:spacing w:line="360" w:lineRule="auto"/>
        <w:rPr>
          <w:rFonts w:ascii="GOST type B" w:hAnsi="GOST type B" w:cs="GOST type B"/>
        </w:rPr>
      </w:pPr>
    </w:p>
    <w:p w:rsidR="00622EF4" w:rsidRPr="00CD54E1" w:rsidRDefault="00622EF4" w:rsidP="00622EF4">
      <w:pPr>
        <w:widowControl w:val="0"/>
        <w:autoSpaceDE w:val="0"/>
        <w:autoSpaceDN w:val="0"/>
        <w:adjustRightInd w:val="0"/>
        <w:spacing w:line="360" w:lineRule="auto"/>
        <w:rPr>
          <w:rFonts w:ascii="GOST type B" w:hAnsi="GOST type B" w:cs="GOST type B"/>
        </w:rPr>
      </w:pPr>
    </w:p>
    <w:p w:rsidR="00622EF4" w:rsidRPr="00CD54E1" w:rsidRDefault="00622EF4" w:rsidP="00622EF4">
      <w:pPr>
        <w:widowControl w:val="0"/>
        <w:autoSpaceDE w:val="0"/>
        <w:autoSpaceDN w:val="0"/>
        <w:adjustRightInd w:val="0"/>
        <w:spacing w:line="360" w:lineRule="auto"/>
        <w:rPr>
          <w:rFonts w:ascii="GOST type B" w:hAnsi="GOST type B" w:cs="GOST type B"/>
        </w:rPr>
      </w:pPr>
    </w:p>
    <w:p w:rsidR="00622EF4" w:rsidRPr="00CD54E1" w:rsidRDefault="00622EF4" w:rsidP="00622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GOST type B" w:hAnsi="GOST type B" w:cs="GOST type B"/>
          <w:b/>
          <w:bCs/>
        </w:rPr>
      </w:pPr>
      <w:r w:rsidRPr="00CD54E1">
        <w:rPr>
          <w:rFonts w:ascii="GOST type B" w:hAnsi="GOST type B" w:cs="Arial CYR"/>
        </w:rPr>
        <w:t>Главный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инженер</w:t>
      </w:r>
      <w:r w:rsidRPr="00CD54E1">
        <w:rPr>
          <w:rFonts w:ascii="GOST type B" w:hAnsi="GOST type B" w:cs="GOST type B"/>
        </w:rPr>
        <w:t xml:space="preserve"> </w:t>
      </w:r>
      <w:r w:rsidRPr="00CD54E1">
        <w:rPr>
          <w:rFonts w:ascii="GOST type B" w:hAnsi="GOST type B" w:cs="Arial CYR"/>
        </w:rPr>
        <w:t>проекта</w:t>
      </w:r>
      <w:r w:rsidRPr="00CD54E1">
        <w:rPr>
          <w:rFonts w:ascii="GOST type B" w:hAnsi="GOST type B" w:cs="GOST type B"/>
        </w:rPr>
        <w:t xml:space="preserve">                                    </w:t>
      </w:r>
      <w:r w:rsidRPr="00CD54E1">
        <w:rPr>
          <w:rFonts w:ascii="GOST type B" w:hAnsi="GOST type B" w:cs="Arial CYR"/>
        </w:rPr>
        <w:t>А</w:t>
      </w:r>
      <w:r w:rsidRPr="00CD54E1">
        <w:rPr>
          <w:rFonts w:ascii="GOST type B" w:hAnsi="GOST type B" w:cs="GOST type B"/>
        </w:rPr>
        <w:t xml:space="preserve">. </w:t>
      </w:r>
      <w:r w:rsidRPr="00CD54E1">
        <w:rPr>
          <w:rFonts w:ascii="GOST type B" w:hAnsi="GOST type B" w:cs="Arial CYR"/>
        </w:rPr>
        <w:t>В</w:t>
      </w:r>
      <w:r w:rsidRPr="00CD54E1">
        <w:rPr>
          <w:rFonts w:ascii="GOST type B" w:hAnsi="GOST type B" w:cs="GOST type B"/>
        </w:rPr>
        <w:t xml:space="preserve">. </w:t>
      </w:r>
      <w:r w:rsidR="00016347" w:rsidRPr="00CD54E1">
        <w:rPr>
          <w:rFonts w:ascii="GOST type B" w:hAnsi="GOST type B" w:cs="Arial CYR"/>
        </w:rPr>
        <w:t>Цветков</w:t>
      </w:r>
    </w:p>
    <w:p w:rsidR="00622EF4" w:rsidRPr="00CD54E1" w:rsidRDefault="00622EF4" w:rsidP="00622EF4">
      <w:pPr>
        <w:pStyle w:val="a3"/>
        <w:jc w:val="center"/>
        <w:rPr>
          <w:rFonts w:ascii="GOST type B" w:hAnsi="GOST type B" w:cs="Arial"/>
          <w:b/>
        </w:rPr>
      </w:pPr>
      <w:r w:rsidRPr="00CD54E1">
        <w:rPr>
          <w:rFonts w:ascii="GOST type B" w:hAnsi="GOST type B" w:cs="GOST type B"/>
          <w:b/>
          <w:bCs/>
        </w:rPr>
        <w:tab/>
      </w:r>
      <w:r w:rsidRPr="00CD54E1">
        <w:rPr>
          <w:rFonts w:ascii="GOST type B" w:hAnsi="GOST type B" w:cs="Arial CYR"/>
        </w:rPr>
        <w:t xml:space="preserve">  </w:t>
      </w:r>
      <w:r w:rsidR="00E06A78" w:rsidRPr="00CD54E1">
        <w:rPr>
          <w:rFonts w:ascii="GOST type B" w:hAnsi="GOST type B" w:cs="Arial CYR"/>
        </w:rPr>
        <w:t xml:space="preserve">                            </w:t>
      </w:r>
      <w:r w:rsidRPr="00CD54E1">
        <w:rPr>
          <w:rFonts w:ascii="GOST type B" w:hAnsi="GOST type B" w:cs="Arial CYR"/>
        </w:rPr>
        <w:t>2011 г.</w:t>
      </w:r>
    </w:p>
    <w:p w:rsidR="00622EF4" w:rsidRPr="00CD54E1" w:rsidRDefault="00622EF4" w:rsidP="00CD040F">
      <w:pPr>
        <w:pStyle w:val="a3"/>
        <w:jc w:val="center"/>
        <w:rPr>
          <w:rFonts w:ascii="GOST type B" w:hAnsi="GOST type B" w:cs="Arial"/>
          <w:b/>
        </w:rPr>
      </w:pPr>
    </w:p>
    <w:p w:rsidR="00622EF4" w:rsidRPr="00CD54E1" w:rsidRDefault="00622EF4" w:rsidP="00CD040F">
      <w:pPr>
        <w:pStyle w:val="a3"/>
        <w:jc w:val="center"/>
        <w:rPr>
          <w:rFonts w:ascii="GOST type B" w:hAnsi="GOST type B" w:cs="Arial"/>
          <w:b/>
        </w:rPr>
      </w:pPr>
    </w:p>
    <w:p w:rsidR="00CD040F" w:rsidRPr="00CD54E1" w:rsidRDefault="00CD040F" w:rsidP="00622EF4">
      <w:pPr>
        <w:pStyle w:val="a3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22F68" w:rsidRPr="00CD54E1" w:rsidRDefault="00C22F68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22F68" w:rsidRPr="00CD54E1" w:rsidRDefault="00C22F68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22F68" w:rsidRPr="00CD54E1" w:rsidRDefault="00C22F68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22F68" w:rsidRPr="00CD54E1" w:rsidRDefault="00C22F68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22F68" w:rsidRPr="00CD54E1" w:rsidRDefault="00C22F68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22F68" w:rsidRPr="00CD54E1" w:rsidRDefault="00C22F68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CD040F" w:rsidRPr="00CD54E1" w:rsidRDefault="00CD040F" w:rsidP="00CD040F">
      <w:pPr>
        <w:pStyle w:val="a3"/>
        <w:ind w:left="720"/>
        <w:jc w:val="both"/>
        <w:rPr>
          <w:rFonts w:ascii="GOST type B" w:hAnsi="GOST type B" w:cs="Arial"/>
        </w:rPr>
      </w:pPr>
    </w:p>
    <w:p w:rsidR="002B615C" w:rsidRPr="00CD54E1" w:rsidRDefault="002B615C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2B615C" w:rsidRPr="00CD54E1" w:rsidRDefault="002B615C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2B615C" w:rsidRPr="00CD54E1" w:rsidRDefault="002B615C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2B615C" w:rsidRPr="00CD54E1" w:rsidRDefault="002B615C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2B615C" w:rsidRPr="00CD54E1" w:rsidRDefault="002B615C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3C16B9" w:rsidRDefault="003C16B9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CD54E1" w:rsidRDefault="00CD54E1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CD54E1" w:rsidRDefault="00CD54E1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CD54E1" w:rsidRDefault="00CD54E1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CD54E1" w:rsidRDefault="00CD54E1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CD54E1" w:rsidRPr="00CD54E1" w:rsidRDefault="00CD54E1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3C16B9" w:rsidRPr="00CD54E1" w:rsidRDefault="003C16B9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</w:p>
    <w:p w:rsidR="003C16B9" w:rsidRPr="00CD54E1" w:rsidRDefault="00432FC8" w:rsidP="00CD040F">
      <w:pPr>
        <w:tabs>
          <w:tab w:val="left" w:pos="9923"/>
        </w:tabs>
        <w:spacing w:line="360" w:lineRule="auto"/>
        <w:ind w:left="426" w:right="-2" w:firstLine="283"/>
        <w:jc w:val="center"/>
        <w:rPr>
          <w:rFonts w:ascii="GOST type B" w:hAnsi="GOST type B" w:cs="Arial"/>
          <w:u w:val="single"/>
        </w:rPr>
      </w:pPr>
      <w:r w:rsidRPr="00CD54E1">
        <w:rPr>
          <w:rFonts w:ascii="GOST type B" w:hAnsi="GOST type B" w:cs="Arial"/>
          <w:u w:val="single"/>
        </w:rPr>
        <w:t xml:space="preserve"> </w:t>
      </w:r>
    </w:p>
    <w:p w:rsidR="00C21D9F" w:rsidRPr="00CD54E1" w:rsidRDefault="00C21D9F" w:rsidP="00CD040F">
      <w:pPr>
        <w:tabs>
          <w:tab w:val="left" w:pos="9923"/>
        </w:tabs>
        <w:spacing w:line="360" w:lineRule="auto"/>
        <w:ind w:right="-2"/>
        <w:jc w:val="center"/>
        <w:rPr>
          <w:rFonts w:ascii="GOST type B" w:hAnsi="GOST type B" w:cs="Arial"/>
        </w:rPr>
      </w:pPr>
    </w:p>
    <w:p w:rsidR="00CD040F" w:rsidRPr="00CD54E1" w:rsidRDefault="00736818" w:rsidP="00CD040F">
      <w:pPr>
        <w:tabs>
          <w:tab w:val="left" w:pos="9923"/>
        </w:tabs>
        <w:spacing w:line="360" w:lineRule="auto"/>
        <w:ind w:right="-2"/>
        <w:jc w:val="center"/>
        <w:rPr>
          <w:rFonts w:ascii="GOST type B" w:hAnsi="GOST type B" w:cs="Arial"/>
          <w:b/>
          <w:u w:val="single"/>
        </w:rPr>
      </w:pPr>
      <w:r w:rsidRPr="00CD54E1">
        <w:rPr>
          <w:rFonts w:ascii="GOST type B" w:hAnsi="GOST type B" w:cs="Arial"/>
          <w:b/>
        </w:rPr>
        <w:lastRenderedPageBreak/>
        <w:t>1</w:t>
      </w:r>
      <w:r w:rsidR="00917426" w:rsidRPr="00CD54E1">
        <w:rPr>
          <w:rFonts w:ascii="GOST type B" w:hAnsi="GOST type B" w:cs="Arial"/>
          <w:b/>
        </w:rPr>
        <w:t>.</w:t>
      </w:r>
      <w:r w:rsidR="00E06A78" w:rsidRPr="00CD54E1">
        <w:rPr>
          <w:rFonts w:ascii="GOST type B" w:hAnsi="GOST type B" w:cs="Arial"/>
          <w:b/>
        </w:rPr>
        <w:t xml:space="preserve"> </w:t>
      </w:r>
      <w:r w:rsidR="00CD040F" w:rsidRPr="00CD54E1">
        <w:rPr>
          <w:rFonts w:ascii="GOST type B" w:hAnsi="GOST type B" w:cs="Arial"/>
          <w:b/>
        </w:rPr>
        <w:t xml:space="preserve">Общие </w:t>
      </w:r>
      <w:r w:rsidR="00E668B3" w:rsidRPr="00CD54E1">
        <w:rPr>
          <w:rFonts w:ascii="GOST type B" w:hAnsi="GOST type B" w:cs="Arial"/>
          <w:b/>
        </w:rPr>
        <w:t>сведения</w:t>
      </w:r>
      <w:r w:rsidR="00CD040F" w:rsidRPr="00CD54E1">
        <w:rPr>
          <w:rFonts w:ascii="GOST type B" w:hAnsi="GOST type B" w:cs="Arial"/>
          <w:b/>
        </w:rPr>
        <w:t>.</w:t>
      </w:r>
    </w:p>
    <w:p w:rsidR="003C16B9" w:rsidRPr="00CD54E1" w:rsidRDefault="003C16B9" w:rsidP="00736818">
      <w:pPr>
        <w:autoSpaceDE w:val="0"/>
        <w:autoSpaceDN w:val="0"/>
        <w:adjustRightInd w:val="0"/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 xml:space="preserve">Данный проект разработан по техническому заданию на </w:t>
      </w:r>
      <w:r w:rsidR="00516F36" w:rsidRPr="00CD54E1">
        <w:rPr>
          <w:rFonts w:ascii="GOST type B" w:hAnsi="GOST type B" w:cs="Arial"/>
        </w:rPr>
        <w:t xml:space="preserve">строительство отпайки 10кВ от </w:t>
      </w:r>
      <w:r w:rsidR="00CD54E1">
        <w:rPr>
          <w:rFonts w:ascii="GOST type B" w:hAnsi="GOST type B" w:cs="Arial"/>
        </w:rPr>
        <w:t xml:space="preserve">опоры № </w:t>
      </w:r>
      <w:r w:rsidR="00C64F26">
        <w:rPr>
          <w:rFonts w:ascii="GOST type B" w:hAnsi="GOST type B" w:cs="Arial"/>
        </w:rPr>
        <w:t>6</w:t>
      </w:r>
      <w:r w:rsidR="00CD54E1">
        <w:rPr>
          <w:rFonts w:ascii="GOST type B" w:hAnsi="GOST type B" w:cs="Arial"/>
        </w:rPr>
        <w:t xml:space="preserve">6 </w:t>
      </w:r>
      <w:r w:rsidR="00516F36" w:rsidRPr="00CD54E1">
        <w:rPr>
          <w:rFonts w:ascii="GOST type B" w:hAnsi="GOST type B" w:cs="Arial"/>
        </w:rPr>
        <w:t xml:space="preserve">существующей ВЛ-10 кВ </w:t>
      </w:r>
      <w:r w:rsidR="002D3872" w:rsidRPr="00CD54E1">
        <w:rPr>
          <w:rFonts w:ascii="GOST type B" w:hAnsi="GOST type B" w:cs="Arial"/>
        </w:rPr>
        <w:t xml:space="preserve">фид. </w:t>
      </w:r>
      <w:r w:rsidR="002D3872">
        <w:rPr>
          <w:rFonts w:ascii="GOST type B" w:hAnsi="GOST type B" w:cs="Arial"/>
        </w:rPr>
        <w:t xml:space="preserve">№ </w:t>
      </w:r>
      <w:r w:rsidR="00C64F26">
        <w:rPr>
          <w:rFonts w:ascii="GOST type B" w:hAnsi="GOST type B" w:cs="Arial"/>
        </w:rPr>
        <w:t>3</w:t>
      </w:r>
      <w:r w:rsidR="002D3872">
        <w:rPr>
          <w:rFonts w:ascii="GOST type B" w:hAnsi="GOST type B" w:cs="Arial"/>
        </w:rPr>
        <w:t xml:space="preserve"> </w:t>
      </w:r>
      <w:r w:rsidR="00CD54E1">
        <w:rPr>
          <w:rFonts w:ascii="GOST type B" w:hAnsi="GOST type B" w:cs="Arial"/>
        </w:rPr>
        <w:t>ПС 110/35/10 кВ «</w:t>
      </w:r>
      <w:r w:rsidR="00C64F26">
        <w:rPr>
          <w:rFonts w:ascii="GOST type B" w:hAnsi="GOST type B" w:cs="Arial"/>
        </w:rPr>
        <w:t>Заднее поле</w:t>
      </w:r>
      <w:r w:rsidR="00516F36" w:rsidRPr="00CD54E1">
        <w:rPr>
          <w:rFonts w:ascii="GOST type B" w:hAnsi="GOST type B" w:cs="Arial"/>
        </w:rPr>
        <w:t>»</w:t>
      </w:r>
      <w:r w:rsidR="00412EF4" w:rsidRPr="00CD54E1">
        <w:rPr>
          <w:rFonts w:ascii="GOST type B" w:hAnsi="GOST type B" w:cs="Arial"/>
        </w:rPr>
        <w:t xml:space="preserve"> </w:t>
      </w:r>
      <w:r w:rsidR="00516F36" w:rsidRPr="00CD54E1">
        <w:rPr>
          <w:rFonts w:ascii="GOST type B" w:hAnsi="GOST type B" w:cs="Arial"/>
        </w:rPr>
        <w:t>до пр</w:t>
      </w:r>
      <w:r w:rsidR="00DD1A20">
        <w:rPr>
          <w:rFonts w:ascii="GOST type B" w:hAnsi="GOST type B" w:cs="Arial"/>
        </w:rPr>
        <w:t>о</w:t>
      </w:r>
      <w:r w:rsidR="00516F36" w:rsidRPr="00CD54E1">
        <w:rPr>
          <w:rFonts w:ascii="GOST type B" w:hAnsi="GOST type B" w:cs="Arial"/>
        </w:rPr>
        <w:t>ект</w:t>
      </w:r>
      <w:r w:rsidR="00516F36" w:rsidRPr="00CD54E1">
        <w:rPr>
          <w:rFonts w:ascii="GOST type B" w:hAnsi="GOST type B" w:cs="Arial"/>
        </w:rPr>
        <w:t>и</w:t>
      </w:r>
      <w:r w:rsidR="00516F36" w:rsidRPr="00CD54E1">
        <w:rPr>
          <w:rFonts w:ascii="GOST type B" w:hAnsi="GOST type B" w:cs="Arial"/>
        </w:rPr>
        <w:t xml:space="preserve">руемой ТП 10/0,4 кВ мощностью </w:t>
      </w:r>
      <w:r w:rsidR="00514076">
        <w:rPr>
          <w:rFonts w:ascii="GOST type B" w:hAnsi="GOST type B" w:cs="Arial"/>
        </w:rPr>
        <w:t>63</w:t>
      </w:r>
      <w:r w:rsidR="00516F36" w:rsidRPr="00CD54E1">
        <w:rPr>
          <w:rFonts w:ascii="GOST type B" w:hAnsi="GOST type B" w:cs="Arial"/>
        </w:rPr>
        <w:t xml:space="preserve"> кВА </w:t>
      </w:r>
      <w:r w:rsidR="00E477DB" w:rsidRPr="00CD54E1">
        <w:rPr>
          <w:rFonts w:ascii="GOST type B" w:hAnsi="GOST type B" w:cs="Arial"/>
        </w:rPr>
        <w:t xml:space="preserve">по адресу: Тверская обл., </w:t>
      </w:r>
      <w:r w:rsidR="00CD54E1">
        <w:rPr>
          <w:rFonts w:ascii="GOST type B" w:hAnsi="GOST type B" w:cs="Arial"/>
        </w:rPr>
        <w:t>Старицкий</w:t>
      </w:r>
      <w:r w:rsidR="00E477DB" w:rsidRPr="00CD54E1">
        <w:rPr>
          <w:rFonts w:ascii="GOST type B" w:hAnsi="GOST type B" w:cs="Arial"/>
        </w:rPr>
        <w:t xml:space="preserve"> район, </w:t>
      </w:r>
      <w:r w:rsidR="00C64F26">
        <w:rPr>
          <w:rFonts w:ascii="GOST type B" w:hAnsi="GOST type B" w:cs="Arial"/>
        </w:rPr>
        <w:t>Арха</w:t>
      </w:r>
      <w:r w:rsidR="00C64F26">
        <w:rPr>
          <w:rFonts w:ascii="GOST type B" w:hAnsi="GOST type B" w:cs="Arial"/>
        </w:rPr>
        <w:t>н</w:t>
      </w:r>
      <w:r w:rsidR="00C64F26">
        <w:rPr>
          <w:rFonts w:ascii="GOST type B" w:hAnsi="GOST type B" w:cs="Arial"/>
        </w:rPr>
        <w:t>гельское</w:t>
      </w:r>
      <w:r w:rsidR="00412EF4" w:rsidRPr="00CD54E1">
        <w:rPr>
          <w:rFonts w:ascii="GOST type B" w:hAnsi="GOST type B" w:cs="Arial"/>
        </w:rPr>
        <w:t xml:space="preserve"> с/п, д. </w:t>
      </w:r>
      <w:r w:rsidR="00C64F26">
        <w:rPr>
          <w:rFonts w:ascii="GOST type B" w:hAnsi="GOST type B" w:cs="Arial"/>
        </w:rPr>
        <w:t>Кунилово</w:t>
      </w:r>
      <w:r w:rsidR="00516F36" w:rsidRPr="00CD54E1">
        <w:rPr>
          <w:rFonts w:ascii="GOST type B" w:hAnsi="GOST type B" w:cs="Arial"/>
        </w:rPr>
        <w:t xml:space="preserve"> для </w:t>
      </w:r>
      <w:r w:rsidRPr="00CD54E1">
        <w:rPr>
          <w:rFonts w:ascii="GOST type B" w:hAnsi="GOST type B" w:cs="Arial"/>
        </w:rPr>
        <w:t>технологиче</w:t>
      </w:r>
      <w:r w:rsidR="00516F36" w:rsidRPr="00CD54E1">
        <w:rPr>
          <w:rFonts w:ascii="GOST type B" w:hAnsi="GOST type B" w:cs="Arial"/>
        </w:rPr>
        <w:t>ско</w:t>
      </w:r>
      <w:r w:rsidR="002D3872">
        <w:rPr>
          <w:rFonts w:ascii="GOST type B" w:hAnsi="GOST type B" w:cs="Arial"/>
        </w:rPr>
        <w:t>го</w:t>
      </w:r>
      <w:r w:rsidRPr="00CD54E1">
        <w:rPr>
          <w:rFonts w:ascii="GOST type B" w:hAnsi="GOST type B" w:cs="Arial"/>
        </w:rPr>
        <w:t xml:space="preserve"> присоединени</w:t>
      </w:r>
      <w:r w:rsidR="002D3872">
        <w:rPr>
          <w:rFonts w:ascii="GOST type B" w:hAnsi="GOST type B" w:cs="Arial"/>
        </w:rPr>
        <w:t>я</w:t>
      </w:r>
      <w:r w:rsidRPr="00CD54E1">
        <w:rPr>
          <w:rFonts w:ascii="GOST type B" w:hAnsi="GOST type B" w:cs="Arial"/>
        </w:rPr>
        <w:t xml:space="preserve"> </w:t>
      </w:r>
      <w:r w:rsidR="00CD54E1">
        <w:rPr>
          <w:rFonts w:ascii="GOST type B" w:hAnsi="GOST type B" w:cs="Arial"/>
        </w:rPr>
        <w:t>телевизионной башни цифр</w:t>
      </w:r>
      <w:r w:rsidR="00CD54E1">
        <w:rPr>
          <w:rFonts w:ascii="GOST type B" w:hAnsi="GOST type B" w:cs="Arial"/>
        </w:rPr>
        <w:t>о</w:t>
      </w:r>
      <w:r w:rsidR="00CD54E1">
        <w:rPr>
          <w:rFonts w:ascii="GOST type B" w:hAnsi="GOST type B" w:cs="Arial"/>
        </w:rPr>
        <w:t>вого радиовещания ФГУП «Российская телевизионная и радиовещательная сеть» филиал «Тверской областной радио и телепередающий центр» (далее именуется филиал РТРС «Тве</w:t>
      </w:r>
      <w:r w:rsidR="00CD54E1">
        <w:rPr>
          <w:rFonts w:ascii="GOST type B" w:hAnsi="GOST type B" w:cs="Arial"/>
        </w:rPr>
        <w:t>р</w:t>
      </w:r>
      <w:r w:rsidR="00CD54E1">
        <w:rPr>
          <w:rFonts w:ascii="GOST type B" w:hAnsi="GOST type B" w:cs="Arial"/>
        </w:rPr>
        <w:t>ской ОРТПЦ»)</w:t>
      </w:r>
      <w:r w:rsidR="00E477DB" w:rsidRPr="00CD54E1">
        <w:rPr>
          <w:rFonts w:ascii="GOST type B" w:hAnsi="GOST type B" w:cs="Arial"/>
        </w:rPr>
        <w:t xml:space="preserve"> </w:t>
      </w:r>
      <w:r w:rsidR="002D3872">
        <w:rPr>
          <w:rFonts w:ascii="GOST type B" w:hAnsi="GOST type B" w:cs="Arial"/>
        </w:rPr>
        <w:t xml:space="preserve">с заявленной мощностью 23 кВт </w:t>
      </w:r>
      <w:r w:rsidRPr="00CD54E1">
        <w:rPr>
          <w:rFonts w:ascii="GOST type B" w:hAnsi="GOST type B" w:cs="Arial"/>
        </w:rPr>
        <w:t>к сетям филиала ОАО «МРСК Центра»-«Тверьэнерго».</w:t>
      </w:r>
    </w:p>
    <w:p w:rsidR="003C16B9" w:rsidRPr="00CD54E1" w:rsidRDefault="0027689C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Проект разработан для следующих климатических условий:</w:t>
      </w:r>
    </w:p>
    <w:p w:rsidR="0027689C" w:rsidRPr="00CD54E1" w:rsidRDefault="0027689C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Местоположение трассы воздушной линии согласно СНиП 23-01-99 относится к клим</w:t>
      </w:r>
      <w:r w:rsidRPr="00CD54E1">
        <w:rPr>
          <w:rFonts w:ascii="GOST type B" w:hAnsi="GOST type B" w:cs="Arial"/>
        </w:rPr>
        <w:t>а</w:t>
      </w:r>
      <w:r w:rsidRPr="00CD54E1">
        <w:rPr>
          <w:rFonts w:ascii="GOST type B" w:hAnsi="GOST type B" w:cs="Arial"/>
        </w:rPr>
        <w:t xml:space="preserve">тическому району </w:t>
      </w:r>
      <w:r w:rsidRPr="00CD54E1">
        <w:rPr>
          <w:rFonts w:ascii="GOST type B" w:hAnsi="GOST type B" w:cs="Arial"/>
          <w:lang w:val="en-US"/>
        </w:rPr>
        <w:t>II</w:t>
      </w:r>
      <w:r w:rsidR="008D0BE7" w:rsidRPr="00CD54E1">
        <w:rPr>
          <w:rFonts w:ascii="GOST type B" w:hAnsi="GOST type B" w:cs="Arial"/>
        </w:rPr>
        <w:t>в.</w:t>
      </w:r>
    </w:p>
    <w:p w:rsidR="008D0BE7" w:rsidRPr="00CD54E1" w:rsidRDefault="0027689C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Нормативная толщина стенки гололеда на проводах (</w:t>
      </w:r>
      <w:r w:rsidRPr="00CD54E1">
        <w:rPr>
          <w:rFonts w:ascii="GOST type B" w:hAnsi="GOST type B" w:cs="Arial"/>
          <w:lang w:val="en-US"/>
        </w:rPr>
        <w:t>III</w:t>
      </w:r>
      <w:r w:rsidRPr="00CD54E1">
        <w:rPr>
          <w:rFonts w:ascii="GOST type B" w:hAnsi="GOST type B" w:cs="Arial"/>
        </w:rPr>
        <w:t xml:space="preserve"> р.г.)</w:t>
      </w:r>
      <w:r w:rsidR="008D0BE7" w:rsidRPr="00CD54E1">
        <w:rPr>
          <w:rFonts w:ascii="GOST type B" w:hAnsi="GOST type B" w:cs="Arial"/>
        </w:rPr>
        <w:t xml:space="preserve"> </w:t>
      </w:r>
      <w:r w:rsidR="008D0BE7" w:rsidRPr="00CD54E1">
        <w:rPr>
          <w:rFonts w:ascii="Arial" w:hAnsi="Arial" w:cs="Arial"/>
        </w:rPr>
        <w:t>–</w:t>
      </w:r>
      <w:r w:rsidR="008D0BE7" w:rsidRPr="00CD54E1">
        <w:rPr>
          <w:rFonts w:ascii="GOST type B" w:hAnsi="GOST type B" w:cs="Arial"/>
        </w:rPr>
        <w:t xml:space="preserve"> 20мм.</w:t>
      </w:r>
    </w:p>
    <w:p w:rsidR="008D0BE7" w:rsidRPr="00CD54E1" w:rsidRDefault="008D0BE7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Нормативное ветровое давление (</w:t>
      </w:r>
      <w:r w:rsidRPr="00CD54E1">
        <w:rPr>
          <w:rFonts w:ascii="GOST type B" w:hAnsi="GOST type B" w:cs="Arial"/>
          <w:lang w:val="en-US"/>
        </w:rPr>
        <w:t>II</w:t>
      </w:r>
      <w:r w:rsidRPr="00CD54E1">
        <w:rPr>
          <w:rFonts w:ascii="GOST type B" w:hAnsi="GOST type B" w:cs="Arial"/>
        </w:rPr>
        <w:t xml:space="preserve"> р.в.) </w:t>
      </w:r>
      <w:r w:rsidRPr="00CD54E1">
        <w:rPr>
          <w:rFonts w:ascii="Arial" w:hAnsi="Arial" w:cs="Arial"/>
        </w:rPr>
        <w:t>–</w:t>
      </w:r>
      <w:r w:rsidRPr="00CD54E1">
        <w:rPr>
          <w:rFonts w:ascii="GOST type B" w:hAnsi="GOST type B" w:cs="Arial"/>
        </w:rPr>
        <w:t xml:space="preserve"> 500Па (29м/с).</w:t>
      </w:r>
    </w:p>
    <w:p w:rsidR="0027689C" w:rsidRPr="00CD54E1" w:rsidRDefault="008D0BE7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 xml:space="preserve">Продолжительность гроз </w:t>
      </w:r>
      <w:r w:rsidRPr="00CD54E1">
        <w:rPr>
          <w:rFonts w:ascii="Arial" w:hAnsi="Arial" w:cs="Arial"/>
        </w:rPr>
        <w:t>–</w:t>
      </w:r>
      <w:r w:rsidRPr="00CD54E1">
        <w:rPr>
          <w:rFonts w:ascii="GOST type B" w:hAnsi="GOST type B" w:cs="Arial"/>
        </w:rPr>
        <w:t xml:space="preserve"> от 40 до 60 час.</w:t>
      </w:r>
    </w:p>
    <w:p w:rsidR="008D0BE7" w:rsidRPr="00CD54E1" w:rsidRDefault="008D0BE7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Температура воздуха наиболее холодных суток согласно СНиП 23-01-99:</w:t>
      </w:r>
    </w:p>
    <w:p w:rsidR="008D0BE7" w:rsidRPr="00CD54E1" w:rsidRDefault="008D0BE7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 xml:space="preserve">- обеспеченностью 0,98 </w:t>
      </w:r>
      <w:r w:rsidRPr="00CD54E1">
        <w:rPr>
          <w:rFonts w:ascii="Arial" w:hAnsi="Arial" w:cs="Arial"/>
        </w:rPr>
        <w:t>–</w:t>
      </w:r>
      <w:r w:rsidRPr="00CD54E1">
        <w:rPr>
          <w:rFonts w:ascii="GOST type B" w:hAnsi="GOST type B" w:cs="Arial"/>
        </w:rPr>
        <w:t xml:space="preserve"> минус 37°С.</w:t>
      </w:r>
    </w:p>
    <w:p w:rsidR="008D0BE7" w:rsidRPr="00CD54E1" w:rsidRDefault="008D0BE7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 xml:space="preserve">Согласно СНиП 2.01.07 -85* сооружение находится в </w:t>
      </w:r>
      <w:r w:rsidRPr="00CD54E1">
        <w:rPr>
          <w:rFonts w:ascii="GOST type B" w:hAnsi="GOST type B" w:cs="Arial"/>
          <w:lang w:val="en-US"/>
        </w:rPr>
        <w:t>IV</w:t>
      </w:r>
      <w:r w:rsidRPr="00CD54E1">
        <w:rPr>
          <w:rFonts w:ascii="GOST type B" w:hAnsi="GOST type B" w:cs="Arial"/>
        </w:rPr>
        <w:t xml:space="preserve"> районе по расчетному значению веса снегового покрова с расчетным значением </w:t>
      </w:r>
      <w:r w:rsidRPr="00CD54E1">
        <w:rPr>
          <w:rFonts w:ascii="GOST type B" w:hAnsi="GOST type B" w:cs="Arial"/>
          <w:lang w:val="en-US"/>
        </w:rPr>
        <w:t>Sg</w:t>
      </w:r>
      <w:r w:rsidRPr="00CD54E1">
        <w:rPr>
          <w:rFonts w:ascii="GOST type B" w:hAnsi="GOST type B" w:cs="Arial"/>
        </w:rPr>
        <w:t xml:space="preserve">=2,4 кПа и в </w:t>
      </w:r>
      <w:r w:rsidRPr="00CD54E1">
        <w:rPr>
          <w:rFonts w:ascii="GOST type B" w:hAnsi="GOST type B" w:cs="Arial"/>
          <w:lang w:val="en-US"/>
        </w:rPr>
        <w:t>I</w:t>
      </w:r>
      <w:r w:rsidRPr="00CD54E1">
        <w:rPr>
          <w:rFonts w:ascii="GOST type B" w:hAnsi="GOST type B" w:cs="Arial"/>
        </w:rPr>
        <w:t xml:space="preserve"> районе по давлению ветра </w:t>
      </w:r>
      <w:r w:rsidRPr="00CD54E1">
        <w:rPr>
          <w:rFonts w:ascii="GOST type B" w:hAnsi="GOST type B" w:cs="Arial"/>
          <w:lang w:val="en-US"/>
        </w:rPr>
        <w:t>c</w:t>
      </w:r>
      <w:r w:rsidRPr="00CD54E1">
        <w:rPr>
          <w:rFonts w:ascii="GOST type B" w:hAnsi="GOST type B" w:cs="Arial"/>
        </w:rPr>
        <w:t xml:space="preserve"> нормативным значением </w:t>
      </w:r>
      <w:r w:rsidRPr="00CD54E1">
        <w:t>ω</w:t>
      </w:r>
      <w:r w:rsidRPr="00CD54E1">
        <w:rPr>
          <w:rFonts w:ascii="GOST type B" w:hAnsi="GOST type B" w:cs="Arial"/>
          <w:vertAlign w:val="subscript"/>
        </w:rPr>
        <w:t>0</w:t>
      </w:r>
      <w:r w:rsidRPr="00CD54E1">
        <w:rPr>
          <w:rFonts w:ascii="GOST type B" w:hAnsi="GOST type B" w:cs="Arial"/>
        </w:rPr>
        <w:t>=0,23 кПа.</w:t>
      </w:r>
    </w:p>
    <w:p w:rsidR="008D0BE7" w:rsidRPr="00CD54E1" w:rsidRDefault="008D0BE7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 xml:space="preserve">Район строительства </w:t>
      </w:r>
      <w:r w:rsidRPr="00CD54E1">
        <w:rPr>
          <w:rFonts w:ascii="Arial" w:hAnsi="Arial" w:cs="Arial"/>
        </w:rPr>
        <w:t>–</w:t>
      </w:r>
      <w:r w:rsidRPr="00CD54E1">
        <w:rPr>
          <w:rFonts w:ascii="GOST type B" w:hAnsi="GOST type B" w:cs="Arial"/>
        </w:rPr>
        <w:t xml:space="preserve"> несейсмичный по СНиП </w:t>
      </w:r>
      <w:r w:rsidRPr="00CD54E1">
        <w:rPr>
          <w:rFonts w:ascii="GOST type B" w:hAnsi="GOST type B" w:cs="Arial"/>
          <w:lang w:val="en-US"/>
        </w:rPr>
        <w:t>II</w:t>
      </w:r>
      <w:r w:rsidRPr="00CD54E1">
        <w:rPr>
          <w:rFonts w:ascii="GOST type B" w:hAnsi="GOST type B" w:cs="Arial"/>
        </w:rPr>
        <w:t>-7-81*.</w:t>
      </w:r>
    </w:p>
    <w:p w:rsidR="008D0BE7" w:rsidRPr="00CD54E1" w:rsidRDefault="008D0BE7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Для расчета фундаментов под опоры ЛЭП приняты следующие грунты: пески водонас</w:t>
      </w:r>
      <w:r w:rsidRPr="00CD54E1">
        <w:rPr>
          <w:rFonts w:ascii="GOST type B" w:hAnsi="GOST type B" w:cs="Arial"/>
        </w:rPr>
        <w:t>ы</w:t>
      </w:r>
      <w:r w:rsidRPr="00CD54E1">
        <w:rPr>
          <w:rFonts w:ascii="GOST type B" w:hAnsi="GOST type B" w:cs="Arial"/>
        </w:rPr>
        <w:t xml:space="preserve">щенные, </w:t>
      </w:r>
      <w:r w:rsidR="00917426" w:rsidRPr="00CD54E1">
        <w:rPr>
          <w:rFonts w:ascii="GOST type B" w:hAnsi="GOST type B" w:cs="Arial"/>
        </w:rPr>
        <w:t>супеси, суглинки.</w:t>
      </w:r>
    </w:p>
    <w:p w:rsidR="00917426" w:rsidRPr="00CD54E1" w:rsidRDefault="00917426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Опасных природных явлений в пределах полосы отвода не отмечено.</w:t>
      </w:r>
    </w:p>
    <w:p w:rsidR="00917426" w:rsidRPr="00CD54E1" w:rsidRDefault="00917426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Растительный покров представлен кустарниками, мелкими деревьями, высокоствольны</w:t>
      </w:r>
      <w:r w:rsidR="002D3872">
        <w:rPr>
          <w:rFonts w:ascii="GOST type B" w:hAnsi="GOST type B" w:cs="Arial"/>
        </w:rPr>
        <w:t>е</w:t>
      </w:r>
      <w:r w:rsidRPr="00CD54E1">
        <w:rPr>
          <w:rFonts w:ascii="GOST type B" w:hAnsi="GOST type B" w:cs="Arial"/>
        </w:rPr>
        <w:t xml:space="preserve"> деревья</w:t>
      </w:r>
      <w:r w:rsidR="00514076">
        <w:rPr>
          <w:rFonts w:ascii="GOST type B" w:hAnsi="GOST type B" w:cs="Arial"/>
        </w:rPr>
        <w:t>ми</w:t>
      </w:r>
      <w:r w:rsidRPr="00CD54E1">
        <w:rPr>
          <w:rFonts w:ascii="GOST type B" w:hAnsi="GOST type B" w:cs="Arial"/>
        </w:rPr>
        <w:t>.</w:t>
      </w:r>
    </w:p>
    <w:p w:rsidR="00917426" w:rsidRPr="00CD54E1" w:rsidRDefault="00917426" w:rsidP="00736818">
      <w:pPr>
        <w:spacing w:line="360" w:lineRule="auto"/>
        <w:ind w:left="-182" w:right="-47" w:firstLine="74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Вариантная проработка маршрутов прохождения трассы воздушной линии не выполн</w:t>
      </w:r>
      <w:r w:rsidRPr="00CD54E1">
        <w:rPr>
          <w:rFonts w:ascii="GOST type B" w:hAnsi="GOST type B" w:cs="Arial"/>
        </w:rPr>
        <w:t>я</w:t>
      </w:r>
      <w:r w:rsidRPr="00CD54E1">
        <w:rPr>
          <w:rFonts w:ascii="GOST type B" w:hAnsi="GOST type B" w:cs="Arial"/>
        </w:rPr>
        <w:t>лась, принят наиболее удобный и целесообразный маршрут.</w:t>
      </w:r>
    </w:p>
    <w:p w:rsidR="002812CE" w:rsidRDefault="002812CE" w:rsidP="00ED0CF9">
      <w:pPr>
        <w:autoSpaceDE w:val="0"/>
        <w:autoSpaceDN w:val="0"/>
        <w:adjustRightInd w:val="0"/>
        <w:spacing w:line="360" w:lineRule="auto"/>
        <w:ind w:left="-182" w:right="-47" w:firstLine="70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Проектом предусматривается:</w:t>
      </w:r>
    </w:p>
    <w:p w:rsidR="00514076" w:rsidRPr="00CD54E1" w:rsidRDefault="00514076" w:rsidP="00ED0CF9">
      <w:pPr>
        <w:autoSpaceDE w:val="0"/>
        <w:autoSpaceDN w:val="0"/>
        <w:adjustRightInd w:val="0"/>
        <w:spacing w:line="360" w:lineRule="auto"/>
        <w:ind w:left="-182" w:right="-47" w:firstLine="709"/>
        <w:jc w:val="both"/>
        <w:rPr>
          <w:rFonts w:ascii="GOST type B" w:hAnsi="GOST type B" w:cs="Arial"/>
        </w:rPr>
      </w:pPr>
      <w:r>
        <w:rPr>
          <w:rFonts w:ascii="GOST type B" w:hAnsi="GOST type B" w:cs="Arial"/>
        </w:rPr>
        <w:t xml:space="preserve">- замена деревянной опоры </w:t>
      </w:r>
      <w:r w:rsidRPr="00CD54E1">
        <w:rPr>
          <w:rFonts w:ascii="GOST type B" w:hAnsi="GOST type B" w:cs="Arial"/>
        </w:rPr>
        <w:t xml:space="preserve">существующей ВЛ-10 кВ фид. </w:t>
      </w:r>
      <w:r>
        <w:rPr>
          <w:rFonts w:ascii="GOST type B" w:hAnsi="GOST type B" w:cs="Arial"/>
        </w:rPr>
        <w:t>№ 3 ПС 110/35/10 кВ «Заднее поле</w:t>
      </w:r>
      <w:r w:rsidRPr="00CD54E1">
        <w:rPr>
          <w:rFonts w:ascii="GOST type B" w:hAnsi="GOST type B" w:cs="Arial"/>
        </w:rPr>
        <w:t>»</w:t>
      </w:r>
      <w:r>
        <w:rPr>
          <w:rFonts w:ascii="GOST type B" w:hAnsi="GOST type B" w:cs="Arial"/>
        </w:rPr>
        <w:t>;</w:t>
      </w:r>
    </w:p>
    <w:p w:rsidR="0039650B" w:rsidRDefault="002812CE" w:rsidP="00ED0CF9">
      <w:pPr>
        <w:autoSpaceDE w:val="0"/>
        <w:autoSpaceDN w:val="0"/>
        <w:adjustRightInd w:val="0"/>
        <w:spacing w:line="360" w:lineRule="auto"/>
        <w:ind w:left="-182" w:right="-47" w:firstLine="70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 xml:space="preserve">- </w:t>
      </w:r>
      <w:r w:rsidR="001F716A" w:rsidRPr="00CD54E1">
        <w:rPr>
          <w:rFonts w:ascii="GOST type B" w:hAnsi="GOST type B" w:cs="Arial"/>
        </w:rPr>
        <w:t xml:space="preserve">строительство отпайки 10кВ от </w:t>
      </w:r>
      <w:r w:rsidR="00251C1C" w:rsidRPr="00CD54E1">
        <w:rPr>
          <w:rFonts w:ascii="GOST type B" w:hAnsi="GOST type B" w:cs="Arial"/>
        </w:rPr>
        <w:t xml:space="preserve">опоры </w:t>
      </w:r>
      <w:r w:rsidR="002D3872" w:rsidRPr="00CD54E1">
        <w:rPr>
          <w:rFonts w:ascii="GOST type B" w:hAnsi="GOST type B" w:cs="Arial"/>
        </w:rPr>
        <w:t xml:space="preserve">существующей ВЛ-10 кВ фид. </w:t>
      </w:r>
      <w:r w:rsidR="002D3872">
        <w:rPr>
          <w:rFonts w:ascii="GOST type B" w:hAnsi="GOST type B" w:cs="Arial"/>
        </w:rPr>
        <w:t xml:space="preserve">№ </w:t>
      </w:r>
      <w:r w:rsidR="00C64F26">
        <w:rPr>
          <w:rFonts w:ascii="GOST type B" w:hAnsi="GOST type B" w:cs="Arial"/>
        </w:rPr>
        <w:t>3</w:t>
      </w:r>
      <w:r w:rsidR="002D3872">
        <w:rPr>
          <w:rFonts w:ascii="GOST type B" w:hAnsi="GOST type B" w:cs="Arial"/>
        </w:rPr>
        <w:t xml:space="preserve"> ПС 110/35/10 кВ «</w:t>
      </w:r>
      <w:r w:rsidR="00C64F26">
        <w:rPr>
          <w:rFonts w:ascii="GOST type B" w:hAnsi="GOST type B" w:cs="Arial"/>
        </w:rPr>
        <w:t>Заднее поле</w:t>
      </w:r>
      <w:r w:rsidR="002D3872" w:rsidRPr="00CD54E1">
        <w:rPr>
          <w:rFonts w:ascii="GOST type B" w:hAnsi="GOST type B" w:cs="Arial"/>
        </w:rPr>
        <w:t>» до пр</w:t>
      </w:r>
      <w:r w:rsidR="00DD1A20">
        <w:rPr>
          <w:rFonts w:ascii="GOST type B" w:hAnsi="GOST type B" w:cs="Arial"/>
        </w:rPr>
        <w:t>о</w:t>
      </w:r>
      <w:r w:rsidR="002D3872" w:rsidRPr="00CD54E1">
        <w:rPr>
          <w:rFonts w:ascii="GOST type B" w:hAnsi="GOST type B" w:cs="Arial"/>
        </w:rPr>
        <w:t>ектируемой ТП 10/0,4 кВ</w:t>
      </w:r>
      <w:r w:rsidR="001F716A" w:rsidRPr="00CD54E1">
        <w:rPr>
          <w:rFonts w:ascii="GOST type B" w:hAnsi="GOST type B" w:cs="Arial"/>
        </w:rPr>
        <w:t xml:space="preserve"> (ориентировочно </w:t>
      </w:r>
      <w:r w:rsidR="00C64F26">
        <w:rPr>
          <w:rFonts w:ascii="GOST type B" w:hAnsi="GOST type B" w:cs="Arial"/>
        </w:rPr>
        <w:t>5</w:t>
      </w:r>
      <w:r w:rsidR="001F716A" w:rsidRPr="00CD54E1">
        <w:rPr>
          <w:rFonts w:ascii="GOST type B" w:hAnsi="GOST type B" w:cs="Arial"/>
        </w:rPr>
        <w:t>00 м) проводом марки СИП-3</w:t>
      </w:r>
      <w:r w:rsidR="0039650B" w:rsidRPr="00CD54E1">
        <w:rPr>
          <w:rFonts w:ascii="GOST type B" w:hAnsi="GOST type B" w:cs="Arial"/>
        </w:rPr>
        <w:t>;</w:t>
      </w:r>
    </w:p>
    <w:p w:rsidR="00216992" w:rsidRPr="00CD54E1" w:rsidRDefault="00216992" w:rsidP="00ED0CF9">
      <w:pPr>
        <w:autoSpaceDE w:val="0"/>
        <w:autoSpaceDN w:val="0"/>
        <w:adjustRightInd w:val="0"/>
        <w:spacing w:line="360" w:lineRule="auto"/>
        <w:ind w:left="-182" w:right="-47" w:firstLine="70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>- установка разъединителя РЛК-10.</w:t>
      </w:r>
      <w:r w:rsidRPr="00CD54E1">
        <w:rPr>
          <w:rFonts w:ascii="GOST type B" w:hAnsi="GOST type B" w:cs="Arial"/>
          <w:lang w:val="en-US"/>
        </w:rPr>
        <w:t>IV</w:t>
      </w:r>
      <w:r w:rsidRPr="00CD54E1">
        <w:rPr>
          <w:rFonts w:ascii="GOST type B" w:hAnsi="GOST type B" w:cs="Arial"/>
        </w:rPr>
        <w:t>/400 УХЛ1</w:t>
      </w:r>
      <w:r>
        <w:rPr>
          <w:rFonts w:ascii="GOST type B" w:hAnsi="GOST type B" w:cs="Arial"/>
        </w:rPr>
        <w:t xml:space="preserve"> на первой отпаечной опоре А20-3Н</w:t>
      </w:r>
      <w:r w:rsidRPr="00CD54E1">
        <w:rPr>
          <w:rFonts w:ascii="GOST type B" w:hAnsi="GOST type B" w:cs="Arial"/>
        </w:rPr>
        <w:t>;</w:t>
      </w:r>
    </w:p>
    <w:p w:rsidR="0039650B" w:rsidRPr="00CD54E1" w:rsidRDefault="0039650B" w:rsidP="00ED0CF9">
      <w:pPr>
        <w:autoSpaceDE w:val="0"/>
        <w:autoSpaceDN w:val="0"/>
        <w:adjustRightInd w:val="0"/>
        <w:spacing w:line="360" w:lineRule="auto"/>
        <w:ind w:left="-182" w:right="-47" w:firstLine="70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t xml:space="preserve">- </w:t>
      </w:r>
      <w:r w:rsidR="00AF5874" w:rsidRPr="00CD54E1">
        <w:rPr>
          <w:rFonts w:ascii="GOST type B" w:hAnsi="GOST type B" w:cs="Arial"/>
        </w:rPr>
        <w:t xml:space="preserve">установка </w:t>
      </w:r>
      <w:r w:rsidR="00D079CA" w:rsidRPr="00CD54E1">
        <w:rPr>
          <w:rFonts w:ascii="GOST type B" w:hAnsi="GOST type B" w:cs="Arial"/>
        </w:rPr>
        <w:t>подстанционного разъединителя РЛК-10.</w:t>
      </w:r>
      <w:r w:rsidR="00D079CA" w:rsidRPr="00CD54E1">
        <w:rPr>
          <w:rFonts w:ascii="GOST type B" w:hAnsi="GOST type B" w:cs="Arial"/>
          <w:lang w:val="en-US"/>
        </w:rPr>
        <w:t>IV</w:t>
      </w:r>
      <w:r w:rsidR="00D079CA" w:rsidRPr="00CD54E1">
        <w:rPr>
          <w:rFonts w:ascii="GOST type B" w:hAnsi="GOST type B" w:cs="Arial"/>
        </w:rPr>
        <w:t>/400 УХЛ1</w:t>
      </w:r>
      <w:r w:rsidRPr="00CD54E1">
        <w:rPr>
          <w:rFonts w:ascii="GOST type B" w:hAnsi="GOST type B" w:cs="Arial"/>
        </w:rPr>
        <w:t>;</w:t>
      </w:r>
    </w:p>
    <w:p w:rsidR="00205767" w:rsidRDefault="00773CD4" w:rsidP="00ED0CF9">
      <w:pPr>
        <w:autoSpaceDE w:val="0"/>
        <w:autoSpaceDN w:val="0"/>
        <w:adjustRightInd w:val="0"/>
        <w:spacing w:line="360" w:lineRule="auto"/>
        <w:ind w:left="-182" w:right="-47" w:firstLine="709"/>
        <w:jc w:val="both"/>
        <w:rPr>
          <w:rFonts w:ascii="GOST type B" w:hAnsi="GOST type B" w:cs="Arial"/>
        </w:rPr>
      </w:pPr>
      <w:r w:rsidRPr="00CD54E1">
        <w:rPr>
          <w:rFonts w:ascii="GOST type B" w:hAnsi="GOST type B" w:cs="Arial"/>
        </w:rPr>
        <w:lastRenderedPageBreak/>
        <w:t>-</w:t>
      </w:r>
      <w:r w:rsidR="001F716A" w:rsidRPr="00CD54E1">
        <w:rPr>
          <w:rFonts w:ascii="GOST type B" w:hAnsi="GOST type B" w:cs="Arial"/>
        </w:rPr>
        <w:t xml:space="preserve"> строительство ТП 10/0,4 кВ мощностью </w:t>
      </w:r>
      <w:r w:rsidR="00514076">
        <w:rPr>
          <w:rFonts w:ascii="GOST type B" w:hAnsi="GOST type B" w:cs="Arial"/>
        </w:rPr>
        <w:t>63</w:t>
      </w:r>
      <w:r w:rsidR="001F716A" w:rsidRPr="00CD54E1">
        <w:rPr>
          <w:rFonts w:ascii="GOST type B" w:hAnsi="GOST type B" w:cs="Arial"/>
        </w:rPr>
        <w:t xml:space="preserve"> кВА </w:t>
      </w:r>
      <w:r w:rsidR="002D3872">
        <w:rPr>
          <w:rFonts w:ascii="GOST type B" w:hAnsi="GOST type B" w:cs="Arial"/>
        </w:rPr>
        <w:t xml:space="preserve">столбового типа </w:t>
      </w:r>
      <w:r w:rsidR="001F716A" w:rsidRPr="00CD54E1">
        <w:rPr>
          <w:rFonts w:ascii="GOST type B" w:hAnsi="GOST type B" w:cs="Arial"/>
        </w:rPr>
        <w:t>с воздушными вв</w:t>
      </w:r>
      <w:r w:rsidR="001F716A" w:rsidRPr="00CD54E1">
        <w:rPr>
          <w:rFonts w:ascii="GOST type B" w:hAnsi="GOST type B" w:cs="Arial"/>
        </w:rPr>
        <w:t>о</w:t>
      </w:r>
      <w:r w:rsidR="001F716A" w:rsidRPr="00CD54E1">
        <w:rPr>
          <w:rFonts w:ascii="GOST type B" w:hAnsi="GOST type B" w:cs="Arial"/>
        </w:rPr>
        <w:t>дом и выводами.</w:t>
      </w:r>
    </w:p>
    <w:p w:rsidR="00C5691E" w:rsidRPr="00CD54E1" w:rsidRDefault="00C5691E" w:rsidP="00ED0CF9">
      <w:pPr>
        <w:autoSpaceDE w:val="0"/>
        <w:autoSpaceDN w:val="0"/>
        <w:adjustRightInd w:val="0"/>
        <w:spacing w:line="360" w:lineRule="auto"/>
        <w:ind w:left="-182" w:right="-47" w:firstLine="709"/>
        <w:jc w:val="both"/>
        <w:rPr>
          <w:rFonts w:ascii="GOST type B" w:hAnsi="GOST type B" w:cs="Arial"/>
        </w:rPr>
      </w:pPr>
    </w:p>
    <w:p w:rsidR="00CD040F" w:rsidRPr="00CD54E1" w:rsidRDefault="00E06A78" w:rsidP="00ED0CF9">
      <w:pPr>
        <w:tabs>
          <w:tab w:val="left" w:pos="1560"/>
        </w:tabs>
        <w:spacing w:before="120" w:line="360" w:lineRule="auto"/>
        <w:ind w:left="-182" w:right="-2"/>
        <w:jc w:val="center"/>
        <w:rPr>
          <w:rFonts w:ascii="GOST type B" w:hAnsi="GOST type B"/>
          <w:b/>
          <w:bCs/>
        </w:rPr>
      </w:pPr>
      <w:r w:rsidRPr="00CD54E1">
        <w:rPr>
          <w:rFonts w:ascii="GOST type B" w:hAnsi="GOST type B"/>
          <w:b/>
          <w:bCs/>
        </w:rPr>
        <w:t xml:space="preserve">2. </w:t>
      </w:r>
      <w:r w:rsidR="005B178A" w:rsidRPr="00CD54E1">
        <w:rPr>
          <w:rFonts w:ascii="GOST type B" w:hAnsi="GOST type B"/>
          <w:b/>
          <w:bCs/>
        </w:rPr>
        <w:t>Конструктивные решения линейного объекта.</w:t>
      </w:r>
    </w:p>
    <w:p w:rsidR="009F774B" w:rsidRPr="00CD54E1" w:rsidRDefault="009F774B" w:rsidP="00736818">
      <w:pPr>
        <w:tabs>
          <w:tab w:val="left" w:pos="1560"/>
        </w:tabs>
        <w:spacing w:before="120" w:line="360" w:lineRule="auto"/>
        <w:ind w:left="-182" w:right="-2" w:firstLine="749"/>
        <w:rPr>
          <w:rFonts w:ascii="GOST type B" w:hAnsi="GOST type B"/>
          <w:bCs/>
        </w:rPr>
      </w:pPr>
      <w:r w:rsidRPr="00CD54E1">
        <w:rPr>
          <w:rFonts w:ascii="GOST type B" w:hAnsi="GOST type B"/>
          <w:bCs/>
        </w:rPr>
        <w:t>2.1. Общая часть.</w:t>
      </w:r>
    </w:p>
    <w:p w:rsidR="009F774B" w:rsidRPr="00CD54E1" w:rsidRDefault="00295988" w:rsidP="00736818">
      <w:pPr>
        <w:autoSpaceDE w:val="0"/>
        <w:autoSpaceDN w:val="0"/>
        <w:adjustRightInd w:val="0"/>
        <w:spacing w:line="360" w:lineRule="auto"/>
        <w:ind w:left="-182" w:firstLine="749"/>
        <w:jc w:val="both"/>
        <w:rPr>
          <w:rFonts w:ascii="GOST type B" w:hAnsi="GOST type B" w:cs="GOST type A"/>
          <w:color w:val="FF0000"/>
        </w:rPr>
      </w:pPr>
      <w:r w:rsidRPr="00CD54E1">
        <w:rPr>
          <w:rFonts w:ascii="GOST type B" w:hAnsi="GOST type B" w:cs="GOST type A"/>
        </w:rPr>
        <w:t>В</w:t>
      </w:r>
      <w:r w:rsidR="009F774B" w:rsidRPr="00CD54E1">
        <w:rPr>
          <w:rFonts w:ascii="GOST type B" w:hAnsi="GOST type B" w:cs="GOST type A"/>
        </w:rPr>
        <w:t xml:space="preserve"> проекте представлены опоры </w:t>
      </w:r>
      <w:r w:rsidR="002D3872">
        <w:rPr>
          <w:rFonts w:ascii="GOST type B" w:hAnsi="GOST type B" w:cs="GOST type A"/>
        </w:rPr>
        <w:t xml:space="preserve">ВЛ 10 кВ </w:t>
      </w:r>
      <w:r w:rsidR="009F774B" w:rsidRPr="00CD54E1">
        <w:rPr>
          <w:rFonts w:ascii="GOST type B" w:hAnsi="GOST type B" w:cs="GOST type A"/>
        </w:rPr>
        <w:t>на базе стоек</w:t>
      </w:r>
      <w:r w:rsidRPr="00CD54E1">
        <w:rPr>
          <w:rFonts w:ascii="GOST type B" w:hAnsi="GOST type B" w:cs="GOST type A"/>
        </w:rPr>
        <w:t xml:space="preserve"> </w:t>
      </w:r>
      <w:r w:rsidR="00C60541" w:rsidRPr="00CD54E1">
        <w:rPr>
          <w:rFonts w:ascii="GOST type B" w:hAnsi="GOST type B" w:cs="GOST type A"/>
        </w:rPr>
        <w:t xml:space="preserve">СВ </w:t>
      </w:r>
      <w:r w:rsidRPr="00CD54E1">
        <w:rPr>
          <w:rFonts w:ascii="GOST type B" w:hAnsi="GOST type B" w:cs="GOST type A"/>
        </w:rPr>
        <w:t>110</w:t>
      </w:r>
      <w:r w:rsidR="00C60541" w:rsidRPr="00CD54E1">
        <w:rPr>
          <w:rFonts w:ascii="GOST type B" w:hAnsi="GOST type B" w:cs="GOST type A"/>
        </w:rPr>
        <w:t>-5</w:t>
      </w:r>
      <w:r w:rsidR="00216992">
        <w:rPr>
          <w:rFonts w:ascii="GOST type B" w:hAnsi="GOST type B" w:cs="GOST type A"/>
        </w:rPr>
        <w:t xml:space="preserve"> </w:t>
      </w:r>
      <w:r w:rsidR="009F774B" w:rsidRPr="00CD54E1">
        <w:rPr>
          <w:rFonts w:ascii="GOST type B" w:hAnsi="GOST type B" w:cs="GOST type A"/>
        </w:rPr>
        <w:t>следующего типа:</w:t>
      </w:r>
      <w:r w:rsidRPr="00CD54E1">
        <w:rPr>
          <w:rFonts w:ascii="GOST type B" w:hAnsi="GOST type B" w:cs="GOST type A"/>
        </w:rPr>
        <w:t xml:space="preserve"> </w:t>
      </w:r>
      <w:r w:rsidR="009F774B" w:rsidRPr="00CD54E1">
        <w:rPr>
          <w:rFonts w:ascii="GOST type B" w:hAnsi="GOST type B" w:cs="GOST type A"/>
        </w:rPr>
        <w:t>промежуточн</w:t>
      </w:r>
      <w:r w:rsidR="00000634" w:rsidRPr="00CD54E1">
        <w:rPr>
          <w:rFonts w:ascii="GOST type B" w:hAnsi="GOST type B" w:cs="GOST type A"/>
        </w:rPr>
        <w:t>ая</w:t>
      </w:r>
      <w:r w:rsidR="009F774B" w:rsidRPr="00CD54E1">
        <w:rPr>
          <w:rFonts w:ascii="GOST type B" w:hAnsi="GOST type B" w:cs="GOST type A"/>
        </w:rPr>
        <w:t xml:space="preserve"> П</w:t>
      </w:r>
      <w:r w:rsidR="00000634" w:rsidRPr="00CD54E1">
        <w:rPr>
          <w:rFonts w:ascii="GOST type B" w:hAnsi="GOST type B" w:cs="GOST type A"/>
        </w:rPr>
        <w:t>20-3Н</w:t>
      </w:r>
      <w:r w:rsidR="00C60541" w:rsidRPr="00CD54E1">
        <w:rPr>
          <w:rFonts w:ascii="GOST type B" w:hAnsi="GOST type B" w:cs="GOST type A"/>
        </w:rPr>
        <w:t>,</w:t>
      </w:r>
      <w:r w:rsidR="009F774B" w:rsidRPr="00CD54E1">
        <w:rPr>
          <w:rFonts w:ascii="GOST type B" w:hAnsi="GOST type B" w:cs="GOST type A"/>
        </w:rPr>
        <w:t xml:space="preserve"> </w:t>
      </w:r>
      <w:r w:rsidR="00216992">
        <w:rPr>
          <w:rFonts w:ascii="GOST type B" w:hAnsi="GOST type B" w:cs="GOST type A"/>
        </w:rPr>
        <w:t xml:space="preserve">угловая промежуточная УП20-3Н, </w:t>
      </w:r>
      <w:r w:rsidR="00397C64" w:rsidRPr="00CD54E1">
        <w:rPr>
          <w:rFonts w:ascii="GOST type B" w:hAnsi="GOST type B" w:cs="GOST type A"/>
        </w:rPr>
        <w:t>анкерная</w:t>
      </w:r>
      <w:r w:rsidR="00000634" w:rsidRPr="00CD54E1">
        <w:rPr>
          <w:rFonts w:ascii="GOST type B" w:hAnsi="GOST type B" w:cs="GOST type A"/>
        </w:rPr>
        <w:t xml:space="preserve"> (концевая)</w:t>
      </w:r>
      <w:r w:rsidR="00397C64" w:rsidRPr="00CD54E1">
        <w:rPr>
          <w:rFonts w:ascii="GOST type B" w:hAnsi="GOST type B" w:cs="GOST type A"/>
        </w:rPr>
        <w:t xml:space="preserve"> А</w:t>
      </w:r>
      <w:r w:rsidR="00000634" w:rsidRPr="00CD54E1">
        <w:rPr>
          <w:rFonts w:ascii="GOST type B" w:hAnsi="GOST type B" w:cs="GOST type A"/>
        </w:rPr>
        <w:t>20-3Н</w:t>
      </w:r>
      <w:r w:rsidR="00C5691E">
        <w:rPr>
          <w:rFonts w:ascii="GOST type B" w:hAnsi="GOST type B" w:cs="GOST type A"/>
        </w:rPr>
        <w:t>.</w:t>
      </w:r>
      <w:r w:rsidR="008523A0">
        <w:rPr>
          <w:rFonts w:ascii="GOST type B" w:hAnsi="GOST type B" w:cs="GOST type A"/>
        </w:rPr>
        <w:t xml:space="preserve"> </w:t>
      </w:r>
      <w:r w:rsidR="00216992">
        <w:rPr>
          <w:rFonts w:ascii="GOST type B" w:hAnsi="GOST type B" w:cs="GOST type A"/>
        </w:rPr>
        <w:t>Для пересечения заболоченной местности применяются опоры АДтБ10-4у</w:t>
      </w:r>
      <w:r w:rsidR="0065632B">
        <w:rPr>
          <w:rFonts w:ascii="GOST type B" w:hAnsi="GOST type B" w:cs="GOST type A"/>
        </w:rPr>
        <w:t xml:space="preserve"> (отличаются от АДтБ10-4 «Л57-97» применением стоек СВ164-20 вместо СВ164-12), которые обеспечивают необход</w:t>
      </w:r>
      <w:r w:rsidR="0065632B">
        <w:rPr>
          <w:rFonts w:ascii="GOST type B" w:hAnsi="GOST type B" w:cs="GOST type A"/>
        </w:rPr>
        <w:t>и</w:t>
      </w:r>
      <w:r w:rsidR="0065632B">
        <w:rPr>
          <w:rFonts w:ascii="GOST type B" w:hAnsi="GOST type B" w:cs="GOST type A"/>
        </w:rPr>
        <w:t xml:space="preserve">мое увеличение пролета. </w:t>
      </w:r>
      <w:r w:rsidR="008523A0">
        <w:rPr>
          <w:rFonts w:ascii="GOST type B" w:hAnsi="GOST type B" w:cs="GOST type A"/>
        </w:rPr>
        <w:t>Промежуточные опоры разработаны одностоечной конструкции, оп</w:t>
      </w:r>
      <w:r w:rsidR="008523A0">
        <w:rPr>
          <w:rFonts w:ascii="GOST type B" w:hAnsi="GOST type B" w:cs="GOST type A"/>
        </w:rPr>
        <w:t>о</w:t>
      </w:r>
      <w:r w:rsidR="008523A0">
        <w:rPr>
          <w:rFonts w:ascii="GOST type B" w:hAnsi="GOST type B" w:cs="GOST type A"/>
        </w:rPr>
        <w:t>ры анкерного типа выполнены подкосной конс</w:t>
      </w:r>
      <w:r w:rsidR="008523A0">
        <w:rPr>
          <w:rFonts w:ascii="GOST type B" w:hAnsi="GOST type B" w:cs="GOST type A"/>
        </w:rPr>
        <w:t>т</w:t>
      </w:r>
      <w:r w:rsidR="008523A0">
        <w:rPr>
          <w:rFonts w:ascii="GOST type B" w:hAnsi="GOST type B" w:cs="GOST type A"/>
        </w:rPr>
        <w:t>рукции.</w:t>
      </w:r>
      <w:r w:rsidR="002D3872">
        <w:rPr>
          <w:rFonts w:ascii="GOST type B" w:hAnsi="GOST type B" w:cs="GOST type A"/>
        </w:rPr>
        <w:t xml:space="preserve"> </w:t>
      </w:r>
    </w:p>
    <w:p w:rsidR="00295988" w:rsidRPr="00CD54E1" w:rsidRDefault="009F774B" w:rsidP="00736818">
      <w:pPr>
        <w:autoSpaceDE w:val="0"/>
        <w:autoSpaceDN w:val="0"/>
        <w:adjustRightInd w:val="0"/>
        <w:spacing w:line="360" w:lineRule="auto"/>
        <w:ind w:left="-182" w:firstLine="749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 xml:space="preserve">На разработанных в данном проекте опорах подвешен </w:t>
      </w:r>
      <w:r w:rsidR="0029765C" w:rsidRPr="00CD54E1">
        <w:rPr>
          <w:rFonts w:ascii="GOST type B" w:hAnsi="GOST type B" w:cs="GOST type A"/>
        </w:rPr>
        <w:t>провод</w:t>
      </w:r>
      <w:r w:rsidRPr="00CD54E1">
        <w:rPr>
          <w:rFonts w:ascii="GOST type B" w:hAnsi="GOST type B" w:cs="GOST type A"/>
        </w:rPr>
        <w:t xml:space="preserve"> мар</w:t>
      </w:r>
      <w:r w:rsidR="00295988" w:rsidRPr="00CD54E1">
        <w:rPr>
          <w:rFonts w:ascii="GOST type B" w:hAnsi="GOST type B" w:cs="GOST type A"/>
        </w:rPr>
        <w:t>ки</w:t>
      </w:r>
      <w:r w:rsidR="002D3872">
        <w:rPr>
          <w:rFonts w:ascii="GOST type B" w:hAnsi="GOST type B" w:cs="GOST type A"/>
        </w:rPr>
        <w:t xml:space="preserve"> </w:t>
      </w:r>
      <w:r w:rsidR="00295988" w:rsidRPr="00CD54E1">
        <w:rPr>
          <w:rFonts w:ascii="GOST type B" w:hAnsi="GOST type B" w:cs="GOST type A"/>
        </w:rPr>
        <w:t>СИП</w:t>
      </w:r>
      <w:r w:rsidR="00000634" w:rsidRPr="00CD54E1">
        <w:rPr>
          <w:rFonts w:ascii="GOST type B" w:hAnsi="GOST type B" w:cs="GOST type A"/>
        </w:rPr>
        <w:t>-3</w:t>
      </w:r>
      <w:r w:rsidR="00295988" w:rsidRPr="00CD54E1">
        <w:rPr>
          <w:rFonts w:ascii="GOST type B" w:hAnsi="GOST type B" w:cs="GOST type A"/>
        </w:rPr>
        <w:t xml:space="preserve"> </w:t>
      </w:r>
      <w:r w:rsidR="00000634" w:rsidRPr="00CD54E1">
        <w:rPr>
          <w:rFonts w:ascii="GOST type B" w:hAnsi="GOST type B" w:cs="GOST type A"/>
        </w:rPr>
        <w:t>1</w:t>
      </w:r>
      <w:r w:rsidR="00295988" w:rsidRPr="00CD54E1">
        <w:rPr>
          <w:rFonts w:ascii="GOST type B" w:hAnsi="GOST type B" w:cs="GOST type A"/>
        </w:rPr>
        <w:t>х</w:t>
      </w:r>
      <w:r w:rsidR="006A4D3E" w:rsidRPr="00CD54E1">
        <w:rPr>
          <w:rFonts w:ascii="GOST type B" w:hAnsi="GOST type B" w:cs="GOST type A"/>
        </w:rPr>
        <w:t>7</w:t>
      </w:r>
      <w:r w:rsidR="00295988" w:rsidRPr="00CD54E1">
        <w:rPr>
          <w:rFonts w:ascii="GOST type B" w:hAnsi="GOST type B" w:cs="GOST type A"/>
        </w:rPr>
        <w:t>0</w:t>
      </w:r>
      <w:r w:rsidR="00000634" w:rsidRPr="00CD54E1">
        <w:rPr>
          <w:rFonts w:ascii="GOST type B" w:hAnsi="GOST type B" w:cs="GOST type A"/>
        </w:rPr>
        <w:t xml:space="preserve"> с </w:t>
      </w:r>
      <w:r w:rsidR="008523A0">
        <w:rPr>
          <w:rFonts w:ascii="GOST type B" w:hAnsi="GOST type B" w:cs="GOST type A"/>
        </w:rPr>
        <w:t>и</w:t>
      </w:r>
      <w:r w:rsidR="008523A0">
        <w:rPr>
          <w:rFonts w:ascii="GOST type B" w:hAnsi="GOST type B" w:cs="GOST type A"/>
        </w:rPr>
        <w:t>с</w:t>
      </w:r>
      <w:r w:rsidR="008523A0">
        <w:rPr>
          <w:rFonts w:ascii="GOST type B" w:hAnsi="GOST type B" w:cs="GOST type A"/>
        </w:rPr>
        <w:t xml:space="preserve">пользованием </w:t>
      </w:r>
      <w:r w:rsidR="00000634" w:rsidRPr="00CD54E1">
        <w:rPr>
          <w:rFonts w:ascii="GOST type B" w:hAnsi="GOST type B" w:cs="GOST type A"/>
        </w:rPr>
        <w:t>линейной арматур</w:t>
      </w:r>
      <w:r w:rsidR="008523A0">
        <w:rPr>
          <w:rFonts w:ascii="GOST type B" w:hAnsi="GOST type B" w:cs="GOST type A"/>
        </w:rPr>
        <w:t xml:space="preserve">ы фирмы </w:t>
      </w:r>
      <w:r w:rsidR="00000634" w:rsidRPr="00CD54E1">
        <w:rPr>
          <w:rFonts w:ascii="GOST type B" w:hAnsi="GOST type B" w:cs="GOST type A"/>
        </w:rPr>
        <w:t>ООО «Нилед-ТД»</w:t>
      </w:r>
      <w:r w:rsidR="00295988" w:rsidRPr="00CD54E1">
        <w:rPr>
          <w:rFonts w:ascii="GOST type B" w:hAnsi="GOST type B" w:cs="GOST type A"/>
        </w:rPr>
        <w:t>.</w:t>
      </w:r>
    </w:p>
    <w:p w:rsidR="0029765C" w:rsidRPr="00CD54E1" w:rsidRDefault="001D4869" w:rsidP="00736818">
      <w:pPr>
        <w:autoSpaceDE w:val="0"/>
        <w:autoSpaceDN w:val="0"/>
        <w:adjustRightInd w:val="0"/>
        <w:spacing w:line="360" w:lineRule="auto"/>
        <w:ind w:left="-182" w:firstLine="749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Подвеска</w:t>
      </w:r>
      <w:r w:rsidR="00000634" w:rsidRPr="00CD54E1">
        <w:rPr>
          <w:rFonts w:ascii="GOST type B" w:hAnsi="GOST type B" w:cs="GOST type A"/>
        </w:rPr>
        <w:t xml:space="preserve"> СИП-3</w:t>
      </w:r>
      <w:r w:rsidRPr="00CD54E1">
        <w:rPr>
          <w:rFonts w:ascii="GOST type B" w:hAnsi="GOST type B" w:cs="GOST type A"/>
        </w:rPr>
        <w:t xml:space="preserve"> в данном проекте выполнена</w:t>
      </w:r>
      <w:r w:rsidR="001A66F8" w:rsidRPr="00CD54E1">
        <w:rPr>
          <w:rFonts w:ascii="GOST type B" w:hAnsi="GOST type B" w:cs="GOST type A"/>
        </w:rPr>
        <w:t xml:space="preserve"> в соответствии с требованиями, пред</w:t>
      </w:r>
      <w:r w:rsidR="001A66F8" w:rsidRPr="00CD54E1">
        <w:rPr>
          <w:rFonts w:ascii="GOST type B" w:hAnsi="GOST type B" w:cs="GOST type A"/>
        </w:rPr>
        <w:t>ъ</w:t>
      </w:r>
      <w:r w:rsidR="001A66F8" w:rsidRPr="00CD54E1">
        <w:rPr>
          <w:rFonts w:ascii="GOST type B" w:hAnsi="GOST type B" w:cs="GOST type A"/>
        </w:rPr>
        <w:t>являемыми ПУЭ 7 издания к ВЛЗ (ВЛ до 20 кВ с защищенными проводами).</w:t>
      </w:r>
      <w:r w:rsidR="008523A0">
        <w:rPr>
          <w:rFonts w:ascii="GOST type B" w:hAnsi="GOST type B" w:cs="GOST type A"/>
        </w:rPr>
        <w:t xml:space="preserve"> </w:t>
      </w:r>
    </w:p>
    <w:p w:rsidR="00674C24" w:rsidRPr="00CD54E1" w:rsidRDefault="001A66F8" w:rsidP="00736818">
      <w:pPr>
        <w:tabs>
          <w:tab w:val="left" w:pos="1560"/>
        </w:tabs>
        <w:spacing w:before="120" w:line="360" w:lineRule="auto"/>
        <w:ind w:left="-182" w:right="-2" w:firstLine="749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Крепление СИП-3 на промежуточных опорах выполняется на штыревых изоляторах м</w:t>
      </w:r>
      <w:r w:rsidRPr="00CD54E1">
        <w:rPr>
          <w:rFonts w:ascii="GOST type B" w:hAnsi="GOST type B" w:cs="GOST type A"/>
        </w:rPr>
        <w:t>а</w:t>
      </w:r>
      <w:r w:rsidRPr="00CD54E1">
        <w:rPr>
          <w:rFonts w:ascii="GOST type B" w:hAnsi="GOST type B" w:cs="GOST type A"/>
        </w:rPr>
        <w:t xml:space="preserve">рок </w:t>
      </w:r>
      <w:r w:rsidRPr="00CD54E1">
        <w:rPr>
          <w:rFonts w:ascii="GOST type B" w:hAnsi="GOST type B" w:cs="GOST type A"/>
          <w:lang w:val="en-US"/>
        </w:rPr>
        <w:t>IF</w:t>
      </w:r>
      <w:r w:rsidRPr="00CD54E1">
        <w:rPr>
          <w:rFonts w:ascii="GOST type B" w:hAnsi="GOST type B" w:cs="GOST type A"/>
        </w:rPr>
        <w:t>27</w:t>
      </w:r>
      <w:r w:rsidR="003B574C" w:rsidRPr="00CD54E1">
        <w:rPr>
          <w:rFonts w:ascii="GOST type B" w:hAnsi="GOST type B" w:cs="GOST type A"/>
        </w:rPr>
        <w:t xml:space="preserve"> с колпачками К9, на опорах анкерного типа </w:t>
      </w:r>
      <w:r w:rsidR="003B574C" w:rsidRPr="00CD54E1">
        <w:rPr>
          <w:rFonts w:ascii="Arial" w:hAnsi="Arial" w:cs="Arial"/>
        </w:rPr>
        <w:t>–</w:t>
      </w:r>
      <w:r w:rsidR="003B574C" w:rsidRPr="00CD54E1">
        <w:rPr>
          <w:rFonts w:ascii="GOST type B" w:hAnsi="GOST type B" w:cs="GOST type A"/>
        </w:rPr>
        <w:t xml:space="preserve"> при помощи подвесных полимерных изоляторов марки </w:t>
      </w:r>
      <w:r w:rsidR="003B574C" w:rsidRPr="00CD54E1">
        <w:rPr>
          <w:rFonts w:ascii="GOST type B" w:hAnsi="GOST type B" w:cs="GOST type A"/>
          <w:lang w:val="en-US"/>
        </w:rPr>
        <w:t>SML</w:t>
      </w:r>
      <w:r w:rsidR="003B574C" w:rsidRPr="00CD54E1">
        <w:rPr>
          <w:rFonts w:ascii="GOST type B" w:hAnsi="GOST type B" w:cs="GOST type A"/>
        </w:rPr>
        <w:t xml:space="preserve"> 70/20.</w:t>
      </w:r>
    </w:p>
    <w:p w:rsidR="001D4869" w:rsidRPr="00CD54E1" w:rsidRDefault="001D4869" w:rsidP="00736818">
      <w:pPr>
        <w:tabs>
          <w:tab w:val="left" w:pos="1560"/>
        </w:tabs>
        <w:spacing w:before="120" w:line="360" w:lineRule="auto"/>
        <w:ind w:left="-182" w:right="-2" w:firstLine="749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Отпайка от существующей ВЛ-10 кВ осуществляется при помощи установки устройс</w:t>
      </w:r>
      <w:r w:rsidRPr="00CD54E1">
        <w:rPr>
          <w:rFonts w:ascii="GOST type B" w:hAnsi="GOST type B" w:cs="GOST type A"/>
        </w:rPr>
        <w:t>т</w:t>
      </w:r>
      <w:r w:rsidRPr="00CD54E1">
        <w:rPr>
          <w:rFonts w:ascii="GOST type B" w:hAnsi="GOST type B" w:cs="GOST type A"/>
        </w:rPr>
        <w:t xml:space="preserve">ва ответвления УО-4 </w:t>
      </w:r>
      <w:r w:rsidR="00E3176C" w:rsidRPr="00CD54E1">
        <w:rPr>
          <w:rFonts w:ascii="GOST type B" w:hAnsi="GOST type B" w:cs="GOST type A"/>
        </w:rPr>
        <w:t>на промежуточной опоре</w:t>
      </w:r>
      <w:r w:rsidRPr="00CD54E1">
        <w:rPr>
          <w:rFonts w:ascii="GOST type B" w:hAnsi="GOST type B" w:cs="GOST type A"/>
        </w:rPr>
        <w:t>.</w:t>
      </w:r>
    </w:p>
    <w:p w:rsidR="005B178A" w:rsidRPr="00CD54E1" w:rsidRDefault="005B178A" w:rsidP="00736818">
      <w:pPr>
        <w:tabs>
          <w:tab w:val="left" w:pos="1560"/>
        </w:tabs>
        <w:spacing w:before="120" w:line="360" w:lineRule="auto"/>
        <w:ind w:left="-182" w:right="-2" w:firstLine="749"/>
        <w:rPr>
          <w:rFonts w:ascii="GOST type B" w:hAnsi="GOST type B"/>
          <w:bCs/>
        </w:rPr>
      </w:pPr>
      <w:r w:rsidRPr="00CD54E1">
        <w:rPr>
          <w:rFonts w:ascii="GOST type B" w:hAnsi="GOST type B"/>
          <w:bCs/>
        </w:rPr>
        <w:t>2.</w:t>
      </w:r>
      <w:r w:rsidR="009F774B" w:rsidRPr="00CD54E1">
        <w:rPr>
          <w:rFonts w:ascii="GOST type B" w:hAnsi="GOST type B"/>
          <w:bCs/>
        </w:rPr>
        <w:t>2</w:t>
      </w:r>
      <w:r w:rsidRPr="00CD54E1">
        <w:rPr>
          <w:rFonts w:ascii="GOST type B" w:hAnsi="GOST type B"/>
          <w:bCs/>
        </w:rPr>
        <w:t>. Закрепление опор в грунте.</w:t>
      </w:r>
    </w:p>
    <w:p w:rsidR="00B71273" w:rsidRPr="00CD54E1" w:rsidRDefault="00B71273" w:rsidP="00ED0CF9">
      <w:pPr>
        <w:autoSpaceDE w:val="0"/>
        <w:autoSpaceDN w:val="0"/>
        <w:adjustRightInd w:val="0"/>
        <w:spacing w:line="360" w:lineRule="auto"/>
        <w:ind w:left="-182" w:firstLine="708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Расчет прочности закрепления промежуточных опор в грунте произведен в соответс</w:t>
      </w:r>
      <w:r w:rsidRPr="00CD54E1">
        <w:rPr>
          <w:rFonts w:ascii="GOST type B" w:hAnsi="GOST type B" w:cs="GOST type A"/>
        </w:rPr>
        <w:t>т</w:t>
      </w:r>
      <w:r w:rsidRPr="00CD54E1">
        <w:rPr>
          <w:rFonts w:ascii="GOST type B" w:hAnsi="GOST type B" w:cs="GOST type A"/>
        </w:rPr>
        <w:t>вии с «Руководством по проектированию опор и фундаментов линий электропередачи и ра</w:t>
      </w:r>
      <w:r w:rsidRPr="00CD54E1">
        <w:rPr>
          <w:rFonts w:ascii="GOST type B" w:hAnsi="GOST type B" w:cs="GOST type A"/>
        </w:rPr>
        <w:t>с</w:t>
      </w:r>
      <w:r w:rsidRPr="00CD54E1">
        <w:rPr>
          <w:rFonts w:ascii="GOST type B" w:hAnsi="GOST type B" w:cs="GOST type A"/>
        </w:rPr>
        <w:t>пределительных устройств подстанций напряжением выше 1кВ» (Энергопроект №3041тм,1977).</w:t>
      </w:r>
    </w:p>
    <w:p w:rsidR="00B71273" w:rsidRPr="00CD54E1" w:rsidRDefault="00B71273" w:rsidP="00736818">
      <w:pPr>
        <w:autoSpaceDE w:val="0"/>
        <w:autoSpaceDN w:val="0"/>
        <w:adjustRightInd w:val="0"/>
        <w:spacing w:line="360" w:lineRule="auto"/>
        <w:ind w:left="-182" w:firstLine="749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 xml:space="preserve">Закрепление опор в </w:t>
      </w:r>
      <w:r w:rsidR="004E0BA9" w:rsidRPr="00CD54E1">
        <w:rPr>
          <w:rFonts w:ascii="GOST type B" w:hAnsi="GOST type B" w:cs="GOST type A"/>
        </w:rPr>
        <w:t xml:space="preserve">грунте в зависимости от их конструкции </w:t>
      </w:r>
      <w:r w:rsidRPr="00CD54E1">
        <w:rPr>
          <w:rFonts w:ascii="GOST type B" w:hAnsi="GOST type B" w:cs="GOST type A"/>
        </w:rPr>
        <w:t>предусматривается, как правило, без ригеля, в сверленные котлованы глубиной 2,3</w:t>
      </w:r>
      <w:r w:rsidR="004E0BA9" w:rsidRPr="00CD54E1">
        <w:rPr>
          <w:rFonts w:ascii="GOST type B" w:hAnsi="GOST type B" w:cs="GOST type A"/>
        </w:rPr>
        <w:t xml:space="preserve">-3,0 </w:t>
      </w:r>
      <w:r w:rsidRPr="00CD54E1">
        <w:rPr>
          <w:rFonts w:ascii="GOST type B" w:hAnsi="GOST type B" w:cs="GOST type A"/>
        </w:rPr>
        <w:t>м и диаметром 350-450мм.</w:t>
      </w:r>
    </w:p>
    <w:p w:rsidR="0065632B" w:rsidRDefault="00B71273" w:rsidP="0065632B">
      <w:pPr>
        <w:autoSpaceDE w:val="0"/>
        <w:autoSpaceDN w:val="0"/>
        <w:adjustRightInd w:val="0"/>
        <w:spacing w:line="360" w:lineRule="auto"/>
        <w:ind w:left="-182" w:firstLine="854"/>
        <w:rPr>
          <w:rFonts w:ascii="GOST type B" w:hAnsi="GOST type B" w:cs="GOST type A"/>
          <w:sz w:val="26"/>
          <w:szCs w:val="26"/>
        </w:rPr>
      </w:pPr>
      <w:r w:rsidRPr="00CD54E1">
        <w:rPr>
          <w:rFonts w:ascii="GOST type B" w:hAnsi="GOST type B" w:cs="GOST type A"/>
        </w:rPr>
        <w:t>Обратная засыпка грунтов должна выполняться послойно с тщательным трамбован</w:t>
      </w:r>
      <w:r w:rsidRPr="00CD54E1">
        <w:rPr>
          <w:rFonts w:ascii="GOST type B" w:hAnsi="GOST type B" w:cs="GOST type A"/>
        </w:rPr>
        <w:t>и</w:t>
      </w:r>
      <w:r w:rsidRPr="00CD54E1">
        <w:rPr>
          <w:rFonts w:ascii="GOST type B" w:hAnsi="GOST type B" w:cs="GOST type A"/>
        </w:rPr>
        <w:t>ем грунта.</w:t>
      </w:r>
      <w:r w:rsidR="0065632B" w:rsidRPr="0065632B">
        <w:rPr>
          <w:rFonts w:ascii="GOST type B" w:hAnsi="GOST type B" w:cs="GOST type A"/>
          <w:sz w:val="26"/>
          <w:szCs w:val="26"/>
        </w:rPr>
        <w:t xml:space="preserve"> </w:t>
      </w:r>
    </w:p>
    <w:p w:rsidR="0065632B" w:rsidRPr="0065632B" w:rsidRDefault="0065632B" w:rsidP="0065632B">
      <w:pPr>
        <w:autoSpaceDE w:val="0"/>
        <w:autoSpaceDN w:val="0"/>
        <w:adjustRightInd w:val="0"/>
        <w:spacing w:line="360" w:lineRule="auto"/>
        <w:ind w:left="-182" w:firstLine="854"/>
        <w:rPr>
          <w:rFonts w:ascii="GOST type B" w:hAnsi="GOST type B" w:cs="GOST type A"/>
        </w:rPr>
      </w:pPr>
      <w:r w:rsidRPr="0065632B">
        <w:rPr>
          <w:rFonts w:ascii="GOST type B" w:hAnsi="GOST type B" w:cs="GOST type A"/>
        </w:rPr>
        <w:t>2.3. Заземление опор с разъединителем.</w:t>
      </w:r>
    </w:p>
    <w:p w:rsidR="0065632B" w:rsidRPr="0065632B" w:rsidRDefault="0065632B" w:rsidP="0065632B">
      <w:pPr>
        <w:autoSpaceDE w:val="0"/>
        <w:autoSpaceDN w:val="0"/>
        <w:adjustRightInd w:val="0"/>
        <w:spacing w:line="360" w:lineRule="auto"/>
        <w:ind w:left="-182" w:firstLine="749"/>
        <w:jc w:val="both"/>
        <w:rPr>
          <w:rFonts w:ascii="GOST type B" w:hAnsi="GOST type B" w:cs="GOST type A"/>
        </w:rPr>
      </w:pPr>
      <w:r w:rsidRPr="0065632B">
        <w:rPr>
          <w:rFonts w:ascii="GOST type B" w:hAnsi="GOST type B" w:cs="GOST type A"/>
        </w:rPr>
        <w:t xml:space="preserve">В соответствии с ПУЭ п2.5.129 на ВЛ-10кВ должны быть заземлены железобетонные опоры и опоры на которых установлены разъединители. </w:t>
      </w:r>
    </w:p>
    <w:p w:rsidR="0065632B" w:rsidRPr="0065632B" w:rsidRDefault="0065632B" w:rsidP="0065632B">
      <w:pPr>
        <w:autoSpaceDE w:val="0"/>
        <w:autoSpaceDN w:val="0"/>
        <w:adjustRightInd w:val="0"/>
        <w:spacing w:line="360" w:lineRule="auto"/>
        <w:ind w:left="-182" w:firstLine="749"/>
        <w:jc w:val="both"/>
        <w:rPr>
          <w:rFonts w:ascii="GOST type B" w:hAnsi="GOST type B" w:cs="GOST type A"/>
        </w:rPr>
      </w:pPr>
      <w:r w:rsidRPr="0065632B">
        <w:rPr>
          <w:rFonts w:ascii="GOST type B" w:hAnsi="GOST type B" w:cs="GOST type A"/>
        </w:rPr>
        <w:t xml:space="preserve">Заземление опор с разъединителем выполнить из трех электродов </w:t>
      </w:r>
      <w:r w:rsidRPr="0065632B">
        <w:rPr>
          <w:rFonts w:ascii="GOST type B" w:hAnsi="GOST type B" w:cs="Lucida Sans Unicode"/>
        </w:rPr>
        <w:t>∅</w:t>
      </w:r>
      <w:r w:rsidRPr="0065632B">
        <w:rPr>
          <w:rFonts w:ascii="GOST type B" w:hAnsi="GOST type B" w:cs="GOST type A"/>
        </w:rPr>
        <w:t>18мм на глубине не менее 0,7м (ПУЭ см. 2.5.134), сопротивление заземляющего устройства оп</w:t>
      </w:r>
      <w:r w:rsidRPr="0065632B">
        <w:rPr>
          <w:rFonts w:ascii="GOST type B" w:hAnsi="GOST type B" w:cs="GOST type A"/>
        </w:rPr>
        <w:t>о</w:t>
      </w:r>
      <w:r w:rsidRPr="0065632B">
        <w:rPr>
          <w:rFonts w:ascii="GOST type B" w:hAnsi="GOST type B" w:cs="GOST type A"/>
        </w:rPr>
        <w:t xml:space="preserve">ры в населенной местности должно быть не более 10 Ом при сопротивлении грунта 100 Ом. В случае если </w:t>
      </w:r>
      <w:r w:rsidRPr="0065632B">
        <w:rPr>
          <w:rFonts w:ascii="GOST type B" w:hAnsi="GOST type B" w:cs="GOST type A"/>
        </w:rPr>
        <w:lastRenderedPageBreak/>
        <w:t>после замера сопротивление заземляющего устройства больше 10 Ом, то выполнить верт</w:t>
      </w:r>
      <w:r w:rsidRPr="0065632B">
        <w:rPr>
          <w:rFonts w:ascii="GOST type B" w:hAnsi="GOST type B" w:cs="GOST type A"/>
        </w:rPr>
        <w:t>и</w:t>
      </w:r>
      <w:r w:rsidRPr="0065632B">
        <w:rPr>
          <w:rFonts w:ascii="GOST type B" w:hAnsi="GOST type B" w:cs="GOST type A"/>
        </w:rPr>
        <w:t xml:space="preserve">кальную забивку дополнительных электродов </w:t>
      </w:r>
      <w:r w:rsidRPr="0065632B">
        <w:rPr>
          <w:rFonts w:ascii="GOST type B" w:hAnsi="GOST type B" w:cs="Lucida Sans Unicode"/>
        </w:rPr>
        <w:t>∅</w:t>
      </w:r>
      <w:r w:rsidRPr="0065632B">
        <w:rPr>
          <w:rFonts w:ascii="GOST type B" w:hAnsi="GOST type B" w:cs="GOST type A"/>
        </w:rPr>
        <w:t>18мм.</w:t>
      </w:r>
    </w:p>
    <w:p w:rsidR="00B71273" w:rsidRPr="00CD54E1" w:rsidRDefault="0065632B" w:rsidP="0065632B">
      <w:pPr>
        <w:tabs>
          <w:tab w:val="left" w:pos="1560"/>
        </w:tabs>
        <w:spacing w:before="120" w:line="360" w:lineRule="auto"/>
        <w:ind w:left="-182" w:right="-2" w:firstLine="749"/>
        <w:jc w:val="both"/>
        <w:rPr>
          <w:rFonts w:ascii="GOST type B" w:hAnsi="GOST type B"/>
        </w:rPr>
      </w:pPr>
      <w:r w:rsidRPr="0065632B">
        <w:rPr>
          <w:rFonts w:ascii="GOST type B" w:hAnsi="GOST type B" w:cs="GOST type A"/>
        </w:rPr>
        <w:t>Сопротивление заземляющего устройства для опоры на котором установлен разъед</w:t>
      </w:r>
      <w:r w:rsidRPr="0065632B">
        <w:rPr>
          <w:rFonts w:ascii="GOST type B" w:hAnsi="GOST type B" w:cs="GOST type A"/>
        </w:rPr>
        <w:t>и</w:t>
      </w:r>
      <w:r w:rsidRPr="0065632B">
        <w:rPr>
          <w:rFonts w:ascii="GOST type B" w:hAnsi="GOST type B" w:cs="GOST type A"/>
        </w:rPr>
        <w:t>нитель должно не превышать 10 Ом.</w:t>
      </w:r>
    </w:p>
    <w:p w:rsidR="008523A0" w:rsidRPr="00CD54E1" w:rsidRDefault="008523A0" w:rsidP="008523A0">
      <w:pPr>
        <w:autoSpaceDE w:val="0"/>
        <w:autoSpaceDN w:val="0"/>
        <w:adjustRightInd w:val="0"/>
        <w:spacing w:line="360" w:lineRule="auto"/>
        <w:ind w:left="-182" w:firstLine="720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2.</w:t>
      </w:r>
      <w:r w:rsidR="0065632B">
        <w:rPr>
          <w:rFonts w:ascii="GOST type B" w:hAnsi="GOST type B" w:cs="GOST type A"/>
        </w:rPr>
        <w:t>4</w:t>
      </w:r>
      <w:r w:rsidRPr="00CD54E1">
        <w:rPr>
          <w:rFonts w:ascii="GOST type B" w:hAnsi="GOST type B" w:cs="GOST type A"/>
        </w:rPr>
        <w:t>. Трансформаторная подстанция.</w:t>
      </w:r>
    </w:p>
    <w:p w:rsidR="008523A0" w:rsidRPr="00CD54E1" w:rsidRDefault="008523A0" w:rsidP="008523A0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Arial"/>
          <w:color w:val="FF0000"/>
        </w:rPr>
      </w:pPr>
      <w:r w:rsidRPr="00CD54E1">
        <w:rPr>
          <w:rFonts w:ascii="GOST type B" w:hAnsi="GOST type B" w:cs="GOST type A"/>
        </w:rPr>
        <w:t>В качестве трансформаторной подстанции применяется тупиковая однотрансформ</w:t>
      </w:r>
      <w:r w:rsidRPr="00CD54E1">
        <w:rPr>
          <w:rFonts w:ascii="GOST type B" w:hAnsi="GOST type B" w:cs="GOST type A"/>
        </w:rPr>
        <w:t>а</w:t>
      </w:r>
      <w:r w:rsidRPr="00CD54E1">
        <w:rPr>
          <w:rFonts w:ascii="GOST type B" w:hAnsi="GOST type B" w:cs="GOST type A"/>
        </w:rPr>
        <w:t xml:space="preserve">торная подстанция типа </w:t>
      </w:r>
      <w:r w:rsidRPr="00CD54E1">
        <w:rPr>
          <w:rFonts w:ascii="GOST type B" w:hAnsi="GOST type B" w:cs="Arial"/>
        </w:rPr>
        <w:t xml:space="preserve">КТПС-10/0,4кВ мощностью </w:t>
      </w:r>
      <w:r w:rsidR="0065632B">
        <w:rPr>
          <w:rFonts w:ascii="GOST type B" w:hAnsi="GOST type B" w:cs="Arial"/>
        </w:rPr>
        <w:t>63</w:t>
      </w:r>
      <w:r w:rsidRPr="00CD54E1">
        <w:rPr>
          <w:rFonts w:ascii="GOST type B" w:hAnsi="GOST type B" w:cs="Arial"/>
        </w:rPr>
        <w:t xml:space="preserve"> кВА</w:t>
      </w:r>
      <w:r w:rsidRPr="00CD54E1">
        <w:rPr>
          <w:rFonts w:ascii="GOST type B" w:hAnsi="GOST type B" w:cs="GOST type A"/>
        </w:rPr>
        <w:t>, столбового типа с воздушными высоковольтным вводом и низковольтным выводом, укомплектованная силовым трансформат</w:t>
      </w:r>
      <w:r w:rsidRPr="00CD54E1">
        <w:rPr>
          <w:rFonts w:ascii="GOST type B" w:hAnsi="GOST type B" w:cs="GOST type A"/>
        </w:rPr>
        <w:t>о</w:t>
      </w:r>
      <w:r w:rsidRPr="00CD54E1">
        <w:rPr>
          <w:rFonts w:ascii="GOST type B" w:hAnsi="GOST type B" w:cs="GOST type A"/>
        </w:rPr>
        <w:t xml:space="preserve">ром ТМГ-10/0,4кВ мощностью </w:t>
      </w:r>
      <w:r w:rsidR="0065632B">
        <w:rPr>
          <w:rFonts w:ascii="GOST type B" w:hAnsi="GOST type B" w:cs="Arial"/>
        </w:rPr>
        <w:t>63</w:t>
      </w:r>
      <w:r w:rsidRPr="00CD54E1">
        <w:rPr>
          <w:rFonts w:ascii="GOST type B" w:hAnsi="GOST type B" w:cs="GOST type A"/>
        </w:rPr>
        <w:t xml:space="preserve"> кВА. На отходящих фидерах установлены автоматические выключатели. </w:t>
      </w:r>
    </w:p>
    <w:p w:rsidR="008523A0" w:rsidRPr="00CD54E1" w:rsidRDefault="008523A0" w:rsidP="008523A0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Со стороны 10 кВ КТП защищается:</w:t>
      </w:r>
    </w:p>
    <w:p w:rsidR="008523A0" w:rsidRPr="00CD54E1" w:rsidRDefault="008523A0" w:rsidP="008523A0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- от перенапряжения - ограничителями перенапряжения 10 кВ;</w:t>
      </w:r>
    </w:p>
    <w:p w:rsidR="008523A0" w:rsidRPr="00CD54E1" w:rsidRDefault="008523A0" w:rsidP="008523A0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 xml:space="preserve">- от коротких замыканий </w:t>
      </w:r>
      <w:r w:rsidRPr="00CD54E1">
        <w:rPr>
          <w:rFonts w:ascii="Arial" w:hAnsi="Arial" w:cs="Arial"/>
        </w:rPr>
        <w:t>–</w:t>
      </w:r>
      <w:r w:rsidRPr="00CD54E1">
        <w:rPr>
          <w:rFonts w:ascii="GOST type B" w:hAnsi="GOST type B" w:cs="GOST type A"/>
        </w:rPr>
        <w:t xml:space="preserve"> предохранителями.</w:t>
      </w:r>
    </w:p>
    <w:p w:rsidR="008523A0" w:rsidRPr="00CD54E1" w:rsidRDefault="008523A0" w:rsidP="008523A0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Со стороны 0,4 кВ КТП защищается:</w:t>
      </w:r>
    </w:p>
    <w:p w:rsidR="008523A0" w:rsidRPr="00CD54E1" w:rsidRDefault="008523A0" w:rsidP="008523A0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- от перенапряжения - ограничителями перенапряжения 0,4 кВ;</w:t>
      </w:r>
    </w:p>
    <w:p w:rsidR="008523A0" w:rsidRPr="00CD54E1" w:rsidRDefault="008523A0" w:rsidP="008523A0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 xml:space="preserve">- от коротких замыканий в линиях </w:t>
      </w:r>
      <w:r w:rsidRPr="00CD54E1">
        <w:rPr>
          <w:rFonts w:ascii="Arial" w:hAnsi="Arial" w:cs="Arial"/>
        </w:rPr>
        <w:t>–</w:t>
      </w:r>
      <w:r w:rsidRPr="00CD54E1">
        <w:rPr>
          <w:rFonts w:ascii="GOST type B" w:hAnsi="GOST type B" w:cs="GOST type A"/>
        </w:rPr>
        <w:t xml:space="preserve"> автоматическими выключателями.</w:t>
      </w:r>
    </w:p>
    <w:p w:rsidR="003B574C" w:rsidRPr="00CD54E1" w:rsidRDefault="008523A0" w:rsidP="008523A0">
      <w:pPr>
        <w:autoSpaceDE w:val="0"/>
        <w:autoSpaceDN w:val="0"/>
        <w:adjustRightInd w:val="0"/>
        <w:spacing w:line="360" w:lineRule="auto"/>
        <w:ind w:left="-182" w:firstLine="720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В соответствии с техническим заданием для использования системы учета электр</w:t>
      </w:r>
      <w:r w:rsidRPr="00CD54E1">
        <w:rPr>
          <w:rFonts w:ascii="GOST type B" w:hAnsi="GOST type B" w:cs="GOST type A"/>
        </w:rPr>
        <w:t>о</w:t>
      </w:r>
      <w:r w:rsidRPr="00CD54E1">
        <w:rPr>
          <w:rFonts w:ascii="GOST type B" w:hAnsi="GOST type B" w:cs="GOST type A"/>
        </w:rPr>
        <w:t xml:space="preserve">энергии предусматривается установка счетчика электрической энергии типа Меркурий 230 АМ-01 </w:t>
      </w:r>
      <w:r w:rsidR="0065632B">
        <w:rPr>
          <w:rFonts w:ascii="GOST type B" w:hAnsi="GOST type B" w:cs="GOST type A"/>
        </w:rPr>
        <w:t>трансформаторного</w:t>
      </w:r>
      <w:r w:rsidRPr="00CD54E1">
        <w:rPr>
          <w:rFonts w:ascii="GOST type B" w:hAnsi="GOST type B" w:cs="GOST type A"/>
        </w:rPr>
        <w:t xml:space="preserve"> включения классом точности 1,0.</w:t>
      </w:r>
    </w:p>
    <w:p w:rsidR="00B71273" w:rsidRPr="00CD54E1" w:rsidRDefault="00B71273" w:rsidP="00ED0CF9">
      <w:pPr>
        <w:autoSpaceDE w:val="0"/>
        <w:autoSpaceDN w:val="0"/>
        <w:adjustRightInd w:val="0"/>
        <w:spacing w:line="360" w:lineRule="auto"/>
        <w:ind w:left="-182" w:firstLine="720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2.</w:t>
      </w:r>
      <w:r w:rsidR="0065632B">
        <w:rPr>
          <w:rFonts w:ascii="GOST type B" w:hAnsi="GOST type B" w:cs="GOST type A"/>
        </w:rPr>
        <w:t>5</w:t>
      </w:r>
      <w:r w:rsidRPr="00CD54E1">
        <w:rPr>
          <w:rFonts w:ascii="GOST type B" w:hAnsi="GOST type B" w:cs="GOST type A"/>
        </w:rPr>
        <w:t>.</w:t>
      </w:r>
      <w:r w:rsidR="008E28C3" w:rsidRPr="00CD54E1">
        <w:rPr>
          <w:rFonts w:ascii="GOST type B" w:hAnsi="GOST type B" w:cs="GOST type A"/>
        </w:rPr>
        <w:t xml:space="preserve"> Заземление подстанции.</w:t>
      </w:r>
    </w:p>
    <w:p w:rsidR="008E28C3" w:rsidRPr="00CD54E1" w:rsidRDefault="008E28C3" w:rsidP="00ED0CF9">
      <w:pPr>
        <w:autoSpaceDE w:val="0"/>
        <w:autoSpaceDN w:val="0"/>
        <w:adjustRightInd w:val="0"/>
        <w:spacing w:line="360" w:lineRule="auto"/>
        <w:ind w:left="-182" w:firstLine="708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Заземляющее устройство выполнить в соответствии с гл. 1-7 ПУЭ., СНиП 3.05.06-85.</w:t>
      </w:r>
    </w:p>
    <w:p w:rsidR="008E28C3" w:rsidRPr="00CD54E1" w:rsidRDefault="008E28C3" w:rsidP="00736818">
      <w:pPr>
        <w:autoSpaceDE w:val="0"/>
        <w:autoSpaceDN w:val="0"/>
        <w:adjustRightInd w:val="0"/>
        <w:spacing w:line="360" w:lineRule="auto"/>
        <w:ind w:left="-182" w:firstLine="749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В соответствии с ПУЭ с гл. 1.7 для заземления трансформаторных подстанций испол</w:t>
      </w:r>
      <w:r w:rsidRPr="00CD54E1">
        <w:rPr>
          <w:rFonts w:ascii="GOST type B" w:hAnsi="GOST type B" w:cs="GOST type A"/>
        </w:rPr>
        <w:t>ь</w:t>
      </w:r>
      <w:r w:rsidRPr="00CD54E1">
        <w:rPr>
          <w:rFonts w:ascii="GOST type B" w:hAnsi="GOST type B" w:cs="GOST type A"/>
        </w:rPr>
        <w:t xml:space="preserve">зовать стальные электроды заземления </w:t>
      </w:r>
      <w:r w:rsidRPr="00CD54E1">
        <w:rPr>
          <w:rFonts w:ascii="GOST type B" w:hAnsi="GOST type B" w:cs="Lucida Sans Unicode"/>
        </w:rPr>
        <w:t>∅</w:t>
      </w:r>
      <w:r w:rsidRPr="00CD54E1">
        <w:rPr>
          <w:rFonts w:ascii="GOST type B" w:hAnsi="GOST type B" w:cs="Arial"/>
        </w:rPr>
        <w:t>18</w:t>
      </w:r>
      <w:r w:rsidRPr="00CD54E1">
        <w:rPr>
          <w:rFonts w:ascii="GOST type B" w:hAnsi="GOST type B" w:cs="GOST type A"/>
        </w:rPr>
        <w:t xml:space="preserve">, L = 4м в количестве 8шт. </w:t>
      </w:r>
      <w:r w:rsidRPr="00CD54E1">
        <w:rPr>
          <w:rFonts w:ascii="GOST type B" w:hAnsi="GOST type B" w:cs="Arial"/>
        </w:rPr>
        <w:t>Электроды</w:t>
      </w:r>
      <w:r w:rsidRPr="00CD54E1">
        <w:rPr>
          <w:rFonts w:ascii="GOST type B" w:hAnsi="GOST type B" w:cs="GOST type A"/>
        </w:rPr>
        <w:t xml:space="preserve"> забить в землю с шагом </w:t>
      </w:r>
      <w:r w:rsidR="0028632F" w:rsidRPr="00CD54E1">
        <w:rPr>
          <w:rFonts w:ascii="GOST type B" w:hAnsi="GOST type B" w:cs="GOST type A"/>
        </w:rPr>
        <w:t xml:space="preserve">1,5-2,5 </w:t>
      </w:r>
      <w:r w:rsidRPr="00CD54E1">
        <w:rPr>
          <w:rFonts w:ascii="GOST type B" w:hAnsi="GOST type B" w:cs="GOST type A"/>
        </w:rPr>
        <w:t>м, соединить электросваркой между собой и подстанцией шиной зазе</w:t>
      </w:r>
      <w:r w:rsidRPr="00CD54E1">
        <w:rPr>
          <w:rFonts w:ascii="GOST type B" w:hAnsi="GOST type B" w:cs="GOST type A"/>
        </w:rPr>
        <w:t>м</w:t>
      </w:r>
      <w:r w:rsidRPr="00CD54E1">
        <w:rPr>
          <w:rFonts w:ascii="GOST type B" w:hAnsi="GOST type B" w:cs="GOST type A"/>
        </w:rPr>
        <w:t>ления 40х5мм.</w:t>
      </w:r>
    </w:p>
    <w:p w:rsidR="008E28C3" w:rsidRPr="00CD54E1" w:rsidRDefault="008E28C3" w:rsidP="00736818">
      <w:pPr>
        <w:autoSpaceDE w:val="0"/>
        <w:autoSpaceDN w:val="0"/>
        <w:adjustRightInd w:val="0"/>
        <w:spacing w:line="360" w:lineRule="auto"/>
        <w:ind w:left="-182" w:firstLine="749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В соответствии с ПУЭ п.1.7.101 при удельном  сопротивлении грунта 100 Ом сопроти</w:t>
      </w:r>
      <w:r w:rsidRPr="00CD54E1">
        <w:rPr>
          <w:rFonts w:ascii="GOST type B" w:hAnsi="GOST type B" w:cs="GOST type A"/>
        </w:rPr>
        <w:t>в</w:t>
      </w:r>
      <w:r w:rsidRPr="00CD54E1">
        <w:rPr>
          <w:rFonts w:ascii="GOST type B" w:hAnsi="GOST type B" w:cs="GOST type A"/>
        </w:rPr>
        <w:t>ление заземляющего устройства R3 должно быть в любое время года не более 4 Ом</w:t>
      </w:r>
    </w:p>
    <w:p w:rsidR="008E28C3" w:rsidRPr="00CD54E1" w:rsidRDefault="008E28C3" w:rsidP="00ED0CF9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Контур заземления подстанции должен иметь сопротивление не более 4 Ом.</w:t>
      </w:r>
    </w:p>
    <w:p w:rsidR="008E28C3" w:rsidRPr="00CD54E1" w:rsidRDefault="008E28C3" w:rsidP="00ED0CF9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К контуру заземления присоединяются:</w:t>
      </w:r>
    </w:p>
    <w:p w:rsidR="008E28C3" w:rsidRPr="00CD54E1" w:rsidRDefault="008E28C3" w:rsidP="00ED0CF9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- нейтраль, корпус трансформатора</w:t>
      </w:r>
      <w:r w:rsidR="00E33649" w:rsidRPr="00CD54E1">
        <w:rPr>
          <w:rFonts w:ascii="GOST type B" w:hAnsi="GOST type B" w:cs="GOST type A"/>
        </w:rPr>
        <w:t>;</w:t>
      </w:r>
    </w:p>
    <w:p w:rsidR="008E28C3" w:rsidRPr="00CD54E1" w:rsidRDefault="008E28C3" w:rsidP="00ED0CF9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- корпус КТП</w:t>
      </w:r>
      <w:r w:rsidR="00E33649" w:rsidRPr="00CD54E1">
        <w:rPr>
          <w:rFonts w:ascii="GOST type B" w:hAnsi="GOST type B" w:cs="GOST type A"/>
        </w:rPr>
        <w:t>;</w:t>
      </w:r>
    </w:p>
    <w:p w:rsidR="00E00386" w:rsidRPr="00CD54E1" w:rsidRDefault="00E00386" w:rsidP="00ED0CF9">
      <w:pPr>
        <w:autoSpaceDE w:val="0"/>
        <w:autoSpaceDN w:val="0"/>
        <w:adjustRightInd w:val="0"/>
        <w:spacing w:line="360" w:lineRule="auto"/>
        <w:ind w:left="-182" w:firstLine="720"/>
        <w:jc w:val="both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>- заземляющее устройство опоры, на которой установлен РЛК (с помощью полосовой стали 40х5);</w:t>
      </w:r>
    </w:p>
    <w:p w:rsidR="008E28C3" w:rsidRPr="00CD54E1" w:rsidRDefault="008E28C3" w:rsidP="00ED0CF9">
      <w:pPr>
        <w:autoSpaceDE w:val="0"/>
        <w:autoSpaceDN w:val="0"/>
        <w:adjustRightInd w:val="0"/>
        <w:spacing w:line="360" w:lineRule="auto"/>
        <w:ind w:left="-182" w:firstLine="720"/>
        <w:rPr>
          <w:rFonts w:ascii="GOST type B" w:hAnsi="GOST type B" w:cs="GOST type A"/>
        </w:rPr>
      </w:pPr>
      <w:r w:rsidRPr="00CD54E1">
        <w:rPr>
          <w:rFonts w:ascii="GOST type B" w:hAnsi="GOST type B" w:cs="GOST type A"/>
        </w:rPr>
        <w:t xml:space="preserve">- все металлические части, </w:t>
      </w:r>
      <w:r w:rsidR="00C62FAD" w:rsidRPr="00CD54E1">
        <w:rPr>
          <w:rFonts w:ascii="GOST type B" w:hAnsi="GOST type B" w:cs="GOST type A"/>
        </w:rPr>
        <w:t>которые могут</w:t>
      </w:r>
      <w:r w:rsidRPr="00CD54E1">
        <w:rPr>
          <w:rFonts w:ascii="GOST type B" w:hAnsi="GOST type B" w:cs="GOST type A"/>
        </w:rPr>
        <w:t xml:space="preserve"> оказаться под напряжением при поврежд</w:t>
      </w:r>
      <w:r w:rsidRPr="00CD54E1">
        <w:rPr>
          <w:rFonts w:ascii="GOST type B" w:hAnsi="GOST type B" w:cs="GOST type A"/>
        </w:rPr>
        <w:t>е</w:t>
      </w:r>
      <w:r w:rsidRPr="00CD54E1">
        <w:rPr>
          <w:rFonts w:ascii="GOST type B" w:hAnsi="GOST type B" w:cs="GOST type A"/>
        </w:rPr>
        <w:t>нии изоляции.</w:t>
      </w:r>
    </w:p>
    <w:p w:rsidR="00ED0CF9" w:rsidRPr="00CD54E1" w:rsidRDefault="00D22826" w:rsidP="00ED0CF9">
      <w:pPr>
        <w:pStyle w:val="a3"/>
        <w:tabs>
          <w:tab w:val="left" w:pos="9923"/>
        </w:tabs>
        <w:spacing w:line="360" w:lineRule="auto"/>
        <w:ind w:right="-2" w:firstLine="851"/>
        <w:jc w:val="both"/>
        <w:rPr>
          <w:rFonts w:ascii="GOST type B" w:hAnsi="GOST type B" w:cs="Arial"/>
          <w:color w:val="000000"/>
        </w:rPr>
      </w:pPr>
      <w:r w:rsidRPr="00CD54E1">
        <w:rPr>
          <w:rFonts w:ascii="GOST type B" w:hAnsi="GOST type B" w:cs="Arial"/>
          <w:color w:val="000000"/>
        </w:rPr>
        <w:t xml:space="preserve"> </w:t>
      </w:r>
    </w:p>
    <w:p w:rsidR="00E06A78" w:rsidRPr="00CD54E1" w:rsidRDefault="00D625D7" w:rsidP="00ED0CF9">
      <w:pPr>
        <w:pStyle w:val="a3"/>
        <w:tabs>
          <w:tab w:val="left" w:pos="9923"/>
        </w:tabs>
        <w:spacing w:line="360" w:lineRule="auto"/>
        <w:ind w:right="-2"/>
        <w:jc w:val="center"/>
        <w:rPr>
          <w:rFonts w:ascii="GOST type B" w:hAnsi="GOST type B" w:cs="Arial"/>
          <w:b/>
          <w:bCs/>
          <w:color w:val="000000"/>
        </w:rPr>
      </w:pPr>
      <w:r w:rsidRPr="00CD54E1">
        <w:rPr>
          <w:rFonts w:ascii="GOST type B" w:hAnsi="GOST type B" w:cs="Arial"/>
          <w:b/>
          <w:bCs/>
          <w:color w:val="000000"/>
        </w:rPr>
        <w:lastRenderedPageBreak/>
        <w:t>3. Проект организации строительства.</w:t>
      </w:r>
    </w:p>
    <w:p w:rsidR="00D625D7" w:rsidRPr="00CD54E1" w:rsidRDefault="00D625D7" w:rsidP="00ED0CF9">
      <w:pPr>
        <w:spacing w:line="360" w:lineRule="auto"/>
        <w:ind w:left="-154" w:right="-19" w:firstLine="708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На объекте строительства надлежит вести общий журнал работ по форме, приведе</w:t>
      </w:r>
      <w:r w:rsidRPr="00CD54E1">
        <w:rPr>
          <w:rFonts w:ascii="GOST type B" w:hAnsi="GOST type B"/>
        </w:rPr>
        <w:t>н</w:t>
      </w:r>
      <w:r w:rsidRPr="00CD54E1">
        <w:rPr>
          <w:rFonts w:ascii="GOST type B" w:hAnsi="GOST type B"/>
        </w:rPr>
        <w:t>ной в специальные журналы по отдельным видам работ, перечень которых устанавливается генподрядчиком по согласованию с субподрядными организациями и заказчиком, вести журнал авторского надзора проектных организаций (при его наличии), составлять акты освидетел</w:t>
      </w:r>
      <w:r w:rsidRPr="00CD54E1">
        <w:rPr>
          <w:rFonts w:ascii="GOST type B" w:hAnsi="GOST type B"/>
        </w:rPr>
        <w:t>ь</w:t>
      </w:r>
      <w:r w:rsidRPr="00CD54E1">
        <w:rPr>
          <w:rFonts w:ascii="GOST type B" w:hAnsi="GOST type B"/>
        </w:rPr>
        <w:t>ствования скрытых работ, промежуточной приемки ответственных конструкций, испытания и опробования оборудования, систем, сетей и устройств.</w:t>
      </w:r>
    </w:p>
    <w:p w:rsidR="00D625D7" w:rsidRPr="00CD54E1" w:rsidRDefault="00D625D7" w:rsidP="00ED0CF9">
      <w:pPr>
        <w:spacing w:line="360" w:lineRule="auto"/>
        <w:ind w:left="-154" w:right="-19" w:firstLine="721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Также необходимо оформлять другую производственную документацию, предусмотре</w:t>
      </w:r>
      <w:r w:rsidRPr="00CD54E1">
        <w:rPr>
          <w:rFonts w:ascii="GOST type B" w:hAnsi="GOST type B"/>
        </w:rPr>
        <w:t>н</w:t>
      </w:r>
      <w:r w:rsidRPr="00CD54E1">
        <w:rPr>
          <w:rFonts w:ascii="GOST type B" w:hAnsi="GOST type B"/>
        </w:rPr>
        <w:t xml:space="preserve">ную строительными нормами и правилами, и исполнительную документацию </w:t>
      </w:r>
      <w:r w:rsidRPr="00CD54E1">
        <w:t>—</w:t>
      </w:r>
      <w:r w:rsidRPr="00CD54E1">
        <w:rPr>
          <w:rFonts w:ascii="GOST type B" w:hAnsi="GOST type B"/>
        </w:rPr>
        <w:t xml:space="preserve"> комплект раб</w:t>
      </w:r>
      <w:r w:rsidRPr="00CD54E1">
        <w:rPr>
          <w:rFonts w:ascii="GOST type B" w:hAnsi="GOST type B"/>
        </w:rPr>
        <w:t>о</w:t>
      </w:r>
      <w:r w:rsidRPr="00CD54E1">
        <w:rPr>
          <w:rFonts w:ascii="GOST type B" w:hAnsi="GOST type B"/>
        </w:rPr>
        <w:t>чих чертежей с надписями о соответствии выполненных в натуре работ этим чертежам или внесенным в них по согласованию с проектной организацией изменениям, сделанными лицами, ответственными за производство строительно-монтажных работ.</w:t>
      </w:r>
    </w:p>
    <w:p w:rsidR="00D625D7" w:rsidRPr="00CD54E1" w:rsidRDefault="00D625D7" w:rsidP="00ED0CF9">
      <w:pPr>
        <w:spacing w:line="360" w:lineRule="auto"/>
        <w:ind w:left="-154" w:right="-19" w:firstLine="721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При строительстве объекта заказчиком, генеральной подрядной и субподрядными орг</w:t>
      </w:r>
      <w:r w:rsidRPr="00CD54E1">
        <w:rPr>
          <w:rFonts w:ascii="GOST type B" w:hAnsi="GOST type B"/>
        </w:rPr>
        <w:t>а</w:t>
      </w:r>
      <w:r w:rsidRPr="00CD54E1">
        <w:rPr>
          <w:rFonts w:ascii="GOST type B" w:hAnsi="GOST type B"/>
        </w:rPr>
        <w:t>низациями должна быть обеспечена сохранность технологического, санитарно-технического, электротехнического и другого оборудования, строительного инвентаря и оснастки, а также строительных конструкций, деталей и материалов в соответствии с условиями договора подряда.</w:t>
      </w:r>
    </w:p>
    <w:p w:rsidR="00D625D7" w:rsidRPr="00CD54E1" w:rsidRDefault="00D625D7" w:rsidP="00ED0CF9">
      <w:pPr>
        <w:autoSpaceDE w:val="0"/>
        <w:autoSpaceDN w:val="0"/>
        <w:adjustRightInd w:val="0"/>
        <w:spacing w:line="360" w:lineRule="auto"/>
        <w:ind w:left="-154" w:right="-19" w:firstLine="721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Все материалы, поступающие на площадку должны иметь сертификаты соответствия, паспорта и т.п.</w:t>
      </w:r>
    </w:p>
    <w:p w:rsidR="00D625D7" w:rsidRPr="00CD54E1" w:rsidRDefault="00D625D7" w:rsidP="00736818">
      <w:pPr>
        <w:pStyle w:val="a3"/>
        <w:tabs>
          <w:tab w:val="left" w:pos="9923"/>
        </w:tabs>
        <w:spacing w:line="360" w:lineRule="auto"/>
        <w:ind w:left="-154" w:right="-19" w:firstLine="721"/>
        <w:jc w:val="both"/>
        <w:rPr>
          <w:rFonts w:ascii="GOST type B" w:hAnsi="GOST type B" w:cs="Arial"/>
          <w:bCs/>
          <w:color w:val="000000"/>
        </w:rPr>
      </w:pPr>
      <w:r w:rsidRPr="00CD54E1">
        <w:rPr>
          <w:rFonts w:ascii="GOST type B" w:hAnsi="GOST type B"/>
        </w:rPr>
        <w:t>Не допускается использовать для строительства изделия и материалы с технологич</w:t>
      </w:r>
      <w:r w:rsidRPr="00CD54E1">
        <w:rPr>
          <w:rFonts w:ascii="GOST type B" w:hAnsi="GOST type B"/>
        </w:rPr>
        <w:t>е</w:t>
      </w:r>
      <w:r w:rsidRPr="00CD54E1">
        <w:rPr>
          <w:rFonts w:ascii="GOST type B" w:hAnsi="GOST type B"/>
        </w:rPr>
        <w:t>скими дефектами и отклонениями от допусков больше, чем предусмотрено стандартом или техническими условиями.</w:t>
      </w:r>
    </w:p>
    <w:p w:rsidR="00D625D7" w:rsidRPr="00CD54E1" w:rsidRDefault="00D625D7" w:rsidP="00ED0CF9">
      <w:pPr>
        <w:pStyle w:val="a3"/>
        <w:tabs>
          <w:tab w:val="left" w:pos="9923"/>
        </w:tabs>
        <w:spacing w:line="360" w:lineRule="auto"/>
        <w:ind w:left="-154" w:right="-19" w:firstLine="851"/>
        <w:jc w:val="both"/>
        <w:rPr>
          <w:rFonts w:ascii="GOST type B" w:hAnsi="GOST type B" w:cs="Arial"/>
          <w:bCs/>
          <w:color w:val="000000"/>
        </w:rPr>
      </w:pPr>
    </w:p>
    <w:p w:rsidR="005646B4" w:rsidRPr="00CD54E1" w:rsidRDefault="00DC2948" w:rsidP="00ED0CF9">
      <w:pPr>
        <w:tabs>
          <w:tab w:val="left" w:pos="1560"/>
        </w:tabs>
        <w:spacing w:line="360" w:lineRule="auto"/>
        <w:ind w:left="-154" w:right="-19"/>
        <w:jc w:val="center"/>
        <w:rPr>
          <w:rFonts w:ascii="GOST type B" w:hAnsi="GOST type B"/>
          <w:b/>
        </w:rPr>
      </w:pPr>
      <w:r w:rsidRPr="00CD54E1">
        <w:rPr>
          <w:rFonts w:ascii="GOST type B" w:hAnsi="GOST type B"/>
          <w:b/>
        </w:rPr>
        <w:t>4. Меры по охране окружающей среды.</w:t>
      </w:r>
    </w:p>
    <w:p w:rsidR="00DC2948" w:rsidRPr="00CD54E1" w:rsidRDefault="00DC2948" w:rsidP="00ED0CF9">
      <w:pPr>
        <w:autoSpaceDE w:val="0"/>
        <w:autoSpaceDN w:val="0"/>
        <w:adjustRightInd w:val="0"/>
        <w:spacing w:line="360" w:lineRule="auto"/>
        <w:ind w:left="-154" w:right="-19" w:firstLine="709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ВЛ сооружаются для передачи и распределения электроэнергии на напряжение 10 кВ. Указанный технологический процесс является безотходным и не сопровождается вредными выбросами в окружающую природную среду (как воздушную. так и водную). Прове</w:t>
      </w:r>
      <w:r w:rsidR="009F774B" w:rsidRPr="00CD54E1">
        <w:rPr>
          <w:rFonts w:ascii="GOST type B" w:hAnsi="GOST type B"/>
        </w:rPr>
        <w:t>дение возд</w:t>
      </w:r>
      <w:r w:rsidR="009F774B" w:rsidRPr="00CD54E1">
        <w:rPr>
          <w:rFonts w:ascii="GOST type B" w:hAnsi="GOST type B"/>
        </w:rPr>
        <w:t>у</w:t>
      </w:r>
      <w:r w:rsidR="009F774B" w:rsidRPr="00CD54E1">
        <w:rPr>
          <w:rFonts w:ascii="GOST type B" w:hAnsi="GOST type B"/>
        </w:rPr>
        <w:t>хо-</w:t>
      </w:r>
      <w:r w:rsidRPr="00CD54E1">
        <w:rPr>
          <w:rFonts w:ascii="GOST type B" w:hAnsi="GOST type B"/>
        </w:rPr>
        <w:t xml:space="preserve"> водоохранных мероприятий и мероприятий по снижению уровня производственного шума и вибрации настоящим проектом не предусматривается.</w:t>
      </w:r>
    </w:p>
    <w:p w:rsidR="00DC2948" w:rsidRPr="00CD54E1" w:rsidRDefault="00DC2948" w:rsidP="00ED0CF9">
      <w:pPr>
        <w:autoSpaceDE w:val="0"/>
        <w:autoSpaceDN w:val="0"/>
        <w:adjustRightInd w:val="0"/>
        <w:spacing w:line="360" w:lineRule="auto"/>
        <w:ind w:left="-154" w:right="-19" w:firstLine="728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Рациональное использование земель и охрана окружающей среды являлись определя</w:t>
      </w:r>
      <w:r w:rsidRPr="00CD54E1">
        <w:rPr>
          <w:rFonts w:ascii="GOST type B" w:hAnsi="GOST type B"/>
        </w:rPr>
        <w:t>ю</w:t>
      </w:r>
      <w:r w:rsidRPr="00CD54E1">
        <w:rPr>
          <w:rFonts w:ascii="GOST type B" w:hAnsi="GOST type B"/>
        </w:rPr>
        <w:t>щими факторами при выборе нового участка трассы линии электропередачи.</w:t>
      </w:r>
    </w:p>
    <w:p w:rsidR="00DC2948" w:rsidRPr="00CD54E1" w:rsidRDefault="00DC2948" w:rsidP="00ED0CF9">
      <w:pPr>
        <w:autoSpaceDE w:val="0"/>
        <w:autoSpaceDN w:val="0"/>
        <w:adjustRightInd w:val="0"/>
        <w:spacing w:line="360" w:lineRule="auto"/>
        <w:ind w:left="-154" w:right="-19" w:firstLine="709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После окончания работ строительная организация производит рекультивацию нар</w:t>
      </w:r>
      <w:r w:rsidRPr="00CD54E1">
        <w:rPr>
          <w:rFonts w:ascii="GOST type B" w:hAnsi="GOST type B"/>
        </w:rPr>
        <w:t>у</w:t>
      </w:r>
      <w:r w:rsidRPr="00CD54E1">
        <w:rPr>
          <w:rFonts w:ascii="GOST type B" w:hAnsi="GOST type B"/>
        </w:rPr>
        <w:t>шенных земель.</w:t>
      </w:r>
    </w:p>
    <w:p w:rsidR="00DC2948" w:rsidRPr="00CD54E1" w:rsidRDefault="00DC2948" w:rsidP="00ED0CF9">
      <w:pPr>
        <w:autoSpaceDE w:val="0"/>
        <w:autoSpaceDN w:val="0"/>
        <w:adjustRightInd w:val="0"/>
        <w:spacing w:line="360" w:lineRule="auto"/>
        <w:ind w:left="-154" w:right="-19" w:firstLine="709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При производстве работ максимально сохранять зеленые насаждения, ограждая бл</w:t>
      </w:r>
      <w:r w:rsidRPr="00CD54E1">
        <w:rPr>
          <w:rFonts w:ascii="GOST type B" w:hAnsi="GOST type B"/>
        </w:rPr>
        <w:t>и</w:t>
      </w:r>
      <w:r w:rsidRPr="00CD54E1">
        <w:rPr>
          <w:rFonts w:ascii="GOST type B" w:hAnsi="GOST type B"/>
        </w:rPr>
        <w:t>жайшие  деревья деревянными щитами.</w:t>
      </w:r>
    </w:p>
    <w:p w:rsidR="00DC2948" w:rsidRPr="00CD54E1" w:rsidRDefault="00DC2948" w:rsidP="00ED0CF9">
      <w:pPr>
        <w:autoSpaceDE w:val="0"/>
        <w:autoSpaceDN w:val="0"/>
        <w:adjustRightInd w:val="0"/>
        <w:spacing w:line="360" w:lineRule="auto"/>
        <w:ind w:left="-154" w:right="-19" w:firstLine="709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lastRenderedPageBreak/>
        <w:t>Грунты, извлекаемые при производстве работ по своим минералогическим химическим и бактериологическим свойствам не опасны для окружающей среды и человека. Лишний грунт после заключения СЭС о его безопасности вывозится на свалку.</w:t>
      </w:r>
    </w:p>
    <w:p w:rsidR="00DC2948" w:rsidRPr="00CD54E1" w:rsidRDefault="00DC2948" w:rsidP="00ED0CF9">
      <w:pPr>
        <w:autoSpaceDE w:val="0"/>
        <w:autoSpaceDN w:val="0"/>
        <w:adjustRightInd w:val="0"/>
        <w:spacing w:line="360" w:lineRule="auto"/>
        <w:ind w:left="-154" w:right="-19" w:firstLine="709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После установки опор в сверленые котлованы производится обратная засыпка грунта с послойным трамбованием и посевом травяных культур.</w:t>
      </w:r>
    </w:p>
    <w:p w:rsidR="002C56FE" w:rsidRPr="00CD54E1" w:rsidRDefault="00DC2948" w:rsidP="00ED0CF9">
      <w:pPr>
        <w:tabs>
          <w:tab w:val="left" w:pos="9923"/>
        </w:tabs>
        <w:spacing w:line="360" w:lineRule="auto"/>
        <w:ind w:left="-154" w:right="-19" w:firstLine="721"/>
        <w:jc w:val="both"/>
        <w:rPr>
          <w:rFonts w:ascii="GOST type B" w:hAnsi="GOST type B" w:cs="Arial"/>
        </w:rPr>
      </w:pPr>
      <w:r w:rsidRPr="00CD54E1">
        <w:rPr>
          <w:rFonts w:ascii="GOST type B" w:hAnsi="GOST type B"/>
        </w:rPr>
        <w:t>Отходы, образовавшиеся в процессе строительства (обрез провода, изоляция, обломки демонтируемых опор, обрезки металлопроката, тара, упаковка) подлежат вывозу и утилиз</w:t>
      </w:r>
      <w:r w:rsidRPr="00CD54E1">
        <w:rPr>
          <w:rFonts w:ascii="GOST type B" w:hAnsi="GOST type B"/>
        </w:rPr>
        <w:t>а</w:t>
      </w:r>
      <w:r w:rsidRPr="00CD54E1">
        <w:rPr>
          <w:rFonts w:ascii="GOST type B" w:hAnsi="GOST type B"/>
        </w:rPr>
        <w:t>ции на свалке.</w:t>
      </w:r>
    </w:p>
    <w:p w:rsidR="00ED0CF9" w:rsidRPr="00CD54E1" w:rsidRDefault="00ED0CF9" w:rsidP="00ED0CF9">
      <w:pPr>
        <w:pStyle w:val="ac"/>
        <w:tabs>
          <w:tab w:val="left" w:pos="9923"/>
        </w:tabs>
        <w:spacing w:line="360" w:lineRule="auto"/>
        <w:ind w:left="-154" w:right="-19"/>
        <w:rPr>
          <w:rFonts w:ascii="GOST type B" w:hAnsi="GOST type B" w:cs="Arial"/>
          <w:b/>
        </w:rPr>
      </w:pPr>
    </w:p>
    <w:p w:rsidR="00B54D05" w:rsidRPr="00CD54E1" w:rsidRDefault="00DC2948" w:rsidP="00ED0CF9">
      <w:pPr>
        <w:pStyle w:val="ac"/>
        <w:numPr>
          <w:ilvl w:val="0"/>
          <w:numId w:val="6"/>
        </w:numPr>
        <w:tabs>
          <w:tab w:val="left" w:pos="9923"/>
        </w:tabs>
        <w:spacing w:line="360" w:lineRule="auto"/>
        <w:ind w:left="-142" w:right="-19"/>
        <w:jc w:val="center"/>
        <w:rPr>
          <w:rFonts w:ascii="GOST type B" w:hAnsi="GOST type B" w:cs="Arial"/>
          <w:b/>
        </w:rPr>
      </w:pPr>
      <w:r w:rsidRPr="00CD54E1">
        <w:rPr>
          <w:rFonts w:ascii="GOST type B" w:hAnsi="GOST type B" w:cs="Arial"/>
          <w:b/>
        </w:rPr>
        <w:t>Мероприятия по обеспечению пожарной безопасности</w:t>
      </w:r>
      <w:r w:rsidR="00ED0CF9" w:rsidRPr="00CD54E1">
        <w:rPr>
          <w:rFonts w:ascii="GOST type B" w:hAnsi="GOST type B" w:cs="Arial"/>
          <w:b/>
        </w:rPr>
        <w:t>.</w:t>
      </w:r>
    </w:p>
    <w:p w:rsidR="00DC2948" w:rsidRPr="00CD54E1" w:rsidRDefault="00DC2948" w:rsidP="00ED0CF9">
      <w:pPr>
        <w:autoSpaceDE w:val="0"/>
        <w:autoSpaceDN w:val="0"/>
        <w:adjustRightInd w:val="0"/>
        <w:spacing w:line="360" w:lineRule="auto"/>
        <w:ind w:left="-154" w:right="-19" w:firstLine="708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Безопасность труда в строительстве и эксплуатации обеспечивается выполнением всех проектных решений в строгом в соответствии со СНиП 12-03-2002, требования которых учитывают условия безопасности труда, предупреждение производственного травматизма, профессиональных заболеваний, пожаров и взрывов.</w:t>
      </w:r>
    </w:p>
    <w:p w:rsidR="00DC2948" w:rsidRPr="00CD54E1" w:rsidRDefault="00DC2948" w:rsidP="00ED0CF9">
      <w:pPr>
        <w:autoSpaceDE w:val="0"/>
        <w:autoSpaceDN w:val="0"/>
        <w:adjustRightInd w:val="0"/>
        <w:spacing w:line="360" w:lineRule="auto"/>
        <w:ind w:left="-154" w:right="-19" w:firstLine="709"/>
        <w:jc w:val="both"/>
        <w:rPr>
          <w:rFonts w:ascii="GOST type B" w:hAnsi="GOST type B"/>
        </w:rPr>
      </w:pPr>
      <w:r w:rsidRPr="00CD54E1">
        <w:rPr>
          <w:rFonts w:ascii="GOST type B" w:hAnsi="GOST type B"/>
        </w:rPr>
        <w:t>Строительные, монтажные, наладочные работы и эксплуатацию электроустановок сл</w:t>
      </w:r>
      <w:r w:rsidRPr="00CD54E1">
        <w:rPr>
          <w:rFonts w:ascii="GOST type B" w:hAnsi="GOST type B"/>
        </w:rPr>
        <w:t>е</w:t>
      </w:r>
      <w:r w:rsidRPr="00CD54E1">
        <w:rPr>
          <w:rFonts w:ascii="GOST type B" w:hAnsi="GOST type B"/>
        </w:rPr>
        <w:t>дует производить в строгом соответствии с требованиями «Правилами безопасности при строительстве линий электропередачи и производстве электромонтажных работ» РД 153-34.3-03.285-2002.</w:t>
      </w:r>
    </w:p>
    <w:p w:rsidR="00B54D05" w:rsidRDefault="00DC2948" w:rsidP="00ED0CF9">
      <w:pPr>
        <w:tabs>
          <w:tab w:val="left" w:pos="9923"/>
        </w:tabs>
        <w:spacing w:line="360" w:lineRule="auto"/>
        <w:ind w:left="-154" w:right="-19" w:firstLine="851"/>
        <w:rPr>
          <w:rFonts w:ascii="GOST type B" w:hAnsi="GOST type B" w:cs="Arial"/>
        </w:rPr>
      </w:pPr>
      <w:r w:rsidRPr="00CD54E1">
        <w:rPr>
          <w:rFonts w:ascii="GOST type B" w:hAnsi="GOST type B" w:cs="GOST type A"/>
        </w:rPr>
        <w:t>При монтаже опор и проводов должны соблюдаться общие правила техники безопа</w:t>
      </w:r>
      <w:r w:rsidRPr="00CD54E1">
        <w:rPr>
          <w:rFonts w:ascii="GOST type B" w:hAnsi="GOST type B" w:cs="GOST type A"/>
        </w:rPr>
        <w:t>с</w:t>
      </w:r>
      <w:r w:rsidRPr="00CD54E1">
        <w:rPr>
          <w:rFonts w:ascii="GOST type B" w:hAnsi="GOST type B" w:cs="GOST type A"/>
        </w:rPr>
        <w:t>ности в строительстве согласно СНиП 12-04-2002 Часть1, 2.</w:t>
      </w:r>
    </w:p>
    <w:p w:rsidR="00B54D05" w:rsidRDefault="00B54D05" w:rsidP="00B54D05">
      <w:pPr>
        <w:tabs>
          <w:tab w:val="left" w:pos="9923"/>
        </w:tabs>
        <w:spacing w:line="360" w:lineRule="auto"/>
        <w:ind w:right="-2"/>
        <w:jc w:val="center"/>
        <w:rPr>
          <w:rFonts w:ascii="GOST type B" w:hAnsi="GOST type B" w:cs="Arial"/>
          <w:sz w:val="28"/>
          <w:szCs w:val="28"/>
          <w:u w:val="single"/>
        </w:rPr>
      </w:pPr>
    </w:p>
    <w:p w:rsidR="002000E6" w:rsidRPr="00B54D05" w:rsidRDefault="002000E6" w:rsidP="002000E6">
      <w:pPr>
        <w:pStyle w:val="2"/>
        <w:spacing w:before="120" w:line="360" w:lineRule="auto"/>
        <w:ind w:firstLine="851"/>
        <w:rPr>
          <w:rFonts w:ascii="GOST type B" w:hAnsi="GOST type B"/>
        </w:rPr>
      </w:pPr>
    </w:p>
    <w:sectPr w:rsidR="002000E6" w:rsidRPr="00B54D05" w:rsidSect="00C5691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618" w:bottom="1276" w:left="148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396" w:rsidRDefault="006F2396">
      <w:r>
        <w:separator/>
      </w:r>
    </w:p>
  </w:endnote>
  <w:endnote w:type="continuationSeparator" w:id="1">
    <w:p w:rsidR="006F2396" w:rsidRDefault="006F2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DF" w:rsidRDefault="00135288" w:rsidP="0041281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E70D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70DF" w:rsidRDefault="00CE70DF" w:rsidP="00F47CE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DF" w:rsidRPr="00C21D9F" w:rsidRDefault="00135288" w:rsidP="00C21D9F">
    <w:pPr>
      <w:pStyle w:val="a5"/>
      <w:framePr w:w="311" w:h="235" w:hRule="exact" w:wrap="around" w:vAnchor="text" w:hAnchor="page" w:x="11211" w:y="-431"/>
      <w:rPr>
        <w:rStyle w:val="a6"/>
        <w:rFonts w:ascii="GOST type B" w:hAnsi="GOST type B"/>
        <w:b/>
        <w:sz w:val="28"/>
      </w:rPr>
    </w:pPr>
    <w:r w:rsidRPr="00C21D9F">
      <w:rPr>
        <w:rStyle w:val="a6"/>
        <w:rFonts w:ascii="GOST type B" w:hAnsi="GOST type B"/>
        <w:b/>
        <w:sz w:val="28"/>
      </w:rPr>
      <w:fldChar w:fldCharType="begin"/>
    </w:r>
    <w:r w:rsidR="00CE70DF" w:rsidRPr="00C21D9F">
      <w:rPr>
        <w:rStyle w:val="a6"/>
        <w:rFonts w:ascii="GOST type B" w:hAnsi="GOST type B"/>
        <w:b/>
        <w:sz w:val="28"/>
      </w:rPr>
      <w:instrText xml:space="preserve">PAGE  </w:instrText>
    </w:r>
    <w:r w:rsidRPr="00C21D9F">
      <w:rPr>
        <w:rStyle w:val="a6"/>
        <w:rFonts w:ascii="GOST type B" w:hAnsi="GOST type B"/>
        <w:b/>
        <w:sz w:val="28"/>
      </w:rPr>
      <w:fldChar w:fldCharType="separate"/>
    </w:r>
    <w:r w:rsidR="00F31109">
      <w:rPr>
        <w:rStyle w:val="a6"/>
        <w:rFonts w:ascii="GOST type B" w:hAnsi="GOST type B"/>
        <w:b/>
        <w:noProof/>
        <w:sz w:val="28"/>
      </w:rPr>
      <w:t>2</w:t>
    </w:r>
    <w:r w:rsidRPr="00C21D9F">
      <w:rPr>
        <w:rStyle w:val="a6"/>
        <w:rFonts w:ascii="GOST type B" w:hAnsi="GOST type B"/>
        <w:b/>
        <w:sz w:val="28"/>
      </w:rPr>
      <w:fldChar w:fldCharType="end"/>
    </w:r>
  </w:p>
  <w:p w:rsidR="00CE70DF" w:rsidRDefault="00135288" w:rsidP="00F47CED">
    <w:pPr>
      <w:pStyle w:val="a5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68.15pt;margin-top:-48.1pt;width:310.65pt;height:38.25pt;z-index:251651072" filled="f" stroked="f">
          <v:textbox style="mso-next-textbox:#_x0000_s2055">
            <w:txbxContent>
              <w:p w:rsidR="00CE70DF" w:rsidRDefault="00604DF5" w:rsidP="00E460C1">
                <w:pPr>
                  <w:jc w:val="center"/>
                  <w:rPr>
                    <w:rFonts w:ascii="GOST type B" w:hAnsi="GOST type B"/>
                    <w:b/>
                    <w:sz w:val="40"/>
                    <w:szCs w:val="40"/>
                  </w:rPr>
                </w:pPr>
                <w:r>
                  <w:rPr>
                    <w:rFonts w:ascii="GOST type B" w:hAnsi="GOST type B"/>
                    <w:b/>
                    <w:sz w:val="40"/>
                    <w:szCs w:val="40"/>
                  </w:rPr>
                  <w:t>9</w:t>
                </w:r>
                <w:r w:rsidR="007826CF">
                  <w:rPr>
                    <w:rFonts w:ascii="GOST type B" w:hAnsi="GOST type B"/>
                    <w:b/>
                    <w:sz w:val="40"/>
                    <w:szCs w:val="40"/>
                  </w:rPr>
                  <w:t>5</w:t>
                </w:r>
                <w:r w:rsidR="00717138">
                  <w:rPr>
                    <w:rFonts w:ascii="GOST type B" w:hAnsi="GOST type B"/>
                    <w:b/>
                    <w:sz w:val="40"/>
                    <w:szCs w:val="40"/>
                  </w:rPr>
                  <w:t>/1</w:t>
                </w:r>
                <w:r w:rsidR="00D41806">
                  <w:rPr>
                    <w:rFonts w:ascii="GOST type B" w:hAnsi="GOST type B"/>
                    <w:b/>
                    <w:sz w:val="40"/>
                    <w:szCs w:val="40"/>
                  </w:rPr>
                  <w:t>1</w:t>
                </w:r>
                <w:r w:rsidR="00CE70DF">
                  <w:rPr>
                    <w:rFonts w:ascii="GOST type B" w:hAnsi="GOST type B"/>
                    <w:b/>
                    <w:sz w:val="40"/>
                    <w:szCs w:val="40"/>
                  </w:rPr>
                  <w:t>-</w:t>
                </w:r>
                <w:r w:rsidR="00D41806">
                  <w:rPr>
                    <w:rFonts w:ascii="GOST type B" w:hAnsi="GOST type B"/>
                    <w:b/>
                    <w:sz w:val="40"/>
                    <w:szCs w:val="40"/>
                  </w:rPr>
                  <w:t>ПЗ</w:t>
                </w:r>
              </w:p>
              <w:p w:rsidR="00604DF5" w:rsidRPr="00E460C1" w:rsidRDefault="00604DF5" w:rsidP="00E460C1">
                <w:pPr>
                  <w:jc w:val="center"/>
                  <w:rPr>
                    <w:rFonts w:ascii="GOST type B" w:hAnsi="GOST type B"/>
                    <w:b/>
                    <w:sz w:val="40"/>
                    <w:szCs w:val="40"/>
                  </w:rPr>
                </w:pPr>
              </w:p>
              <w:p w:rsidR="00717138" w:rsidRDefault="00717138"/>
            </w:txbxContent>
          </v:textbox>
        </v:shape>
      </w:pict>
    </w:r>
    <w:r>
      <w:rPr>
        <w:noProof/>
      </w:rPr>
      <w:pict>
        <v:shape id="_x0000_s2080" type="#_x0000_t202" style="position:absolute;margin-left:-42.2pt;margin-top:-160.3pt;width:29.15pt;height:66.75pt;z-index:251664384" filled="f" stroked="f">
          <v:textbox style="layout-flow:vertical;mso-layout-flow-alt:bottom-to-top;mso-next-textbox:#_x0000_s2080">
            <w:txbxContent>
              <w:p w:rsidR="00CE70DF" w:rsidRPr="00CD54E1" w:rsidRDefault="00D41806" w:rsidP="00E460C1">
                <w:pPr>
                  <w:jc w:val="center"/>
                  <w:rPr>
                    <w:rFonts w:ascii="GOST type B" w:hAnsi="GOST type B"/>
                    <w:b/>
                  </w:rPr>
                </w:pPr>
                <w:r w:rsidRPr="00CD54E1">
                  <w:rPr>
                    <w:rFonts w:ascii="GOST type B" w:hAnsi="GOST type B"/>
                    <w:b/>
                  </w:rPr>
                  <w:t>0</w:t>
                </w:r>
                <w:r w:rsidR="00CD54E1">
                  <w:rPr>
                    <w:rFonts w:ascii="GOST type B" w:hAnsi="GOST type B"/>
                    <w:b/>
                  </w:rPr>
                  <w:t>9</w:t>
                </w:r>
                <w:r w:rsidRPr="00CD54E1">
                  <w:rPr>
                    <w:rFonts w:ascii="GOST type B" w:hAnsi="GOST type B"/>
                    <w:b/>
                  </w:rPr>
                  <w:t>.2011</w:t>
                </w:r>
              </w:p>
            </w:txbxContent>
          </v:textbox>
        </v:shape>
      </w:pict>
    </w:r>
    <w:r>
      <w:rPr>
        <w:noProof/>
      </w:rPr>
      <w:pict>
        <v:shape id="_x0000_s2079" type="#_x0000_t202" style="position:absolute;margin-left:-42.2pt;margin-top:-60.85pt;width:29.15pt;height:63pt;z-index:251663360" filled="f" stroked="f">
          <v:textbox style="layout-flow:vertical;mso-layout-flow-alt:bottom-to-top;mso-next-textbox:#_x0000_s2079">
            <w:txbxContent>
              <w:p w:rsidR="00CE70DF" w:rsidRPr="00CD54E1" w:rsidRDefault="00CD54E1" w:rsidP="00E460C1">
                <w:pPr>
                  <w:jc w:val="center"/>
                  <w:rPr>
                    <w:rFonts w:ascii="GOST type B" w:hAnsi="GOST type B"/>
                    <w:b/>
                  </w:rPr>
                </w:pPr>
                <w:r>
                  <w:rPr>
                    <w:rFonts w:ascii="GOST type B" w:hAnsi="GOST type B"/>
                    <w:b/>
                  </w:rPr>
                  <w:t>9</w:t>
                </w:r>
                <w:r w:rsidR="007826CF">
                  <w:rPr>
                    <w:rFonts w:ascii="GOST type B" w:hAnsi="GOST type B"/>
                    <w:b/>
                  </w:rPr>
                  <w:t>5</w:t>
                </w:r>
                <w:r w:rsidR="00D41806" w:rsidRPr="00CD54E1">
                  <w:rPr>
                    <w:rFonts w:ascii="GOST type B" w:hAnsi="GOST type B"/>
                    <w:b/>
                  </w:rPr>
                  <w:t>/11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DF" w:rsidRDefault="00135288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-14.25pt;margin-top:-65.65pt;width:106.75pt;height:47.55pt;z-index:251655168" filled="f" stroked="f">
          <v:textbox style="mso-next-textbox:#_x0000_s2066" inset="0,0,0,0">
            <w:txbxContent>
              <w:p w:rsidR="00BA25AD" w:rsidRPr="00CD54E1" w:rsidRDefault="00BA25AD" w:rsidP="00BA25AD">
                <w:pPr>
                  <w:spacing w:before="20" w:line="264" w:lineRule="auto"/>
                  <w:rPr>
                    <w:rFonts w:ascii="GOST type B" w:hAnsi="GOST type B"/>
                    <w:b/>
                    <w:spacing w:val="-14"/>
                    <w:sz w:val="26"/>
                    <w:szCs w:val="26"/>
                  </w:rPr>
                </w:pPr>
                <w:r w:rsidRPr="00CD54E1">
                  <w:rPr>
                    <w:rFonts w:ascii="GOST type B" w:hAnsi="GOST type B"/>
                    <w:b/>
                    <w:spacing w:val="-14"/>
                    <w:sz w:val="26"/>
                    <w:szCs w:val="26"/>
                  </w:rPr>
                  <w:t xml:space="preserve">ГИП        </w:t>
                </w:r>
                <w:r w:rsidR="00C9208A" w:rsidRPr="00CD54E1">
                  <w:rPr>
                    <w:rFonts w:ascii="GOST type B" w:hAnsi="GOST type B"/>
                    <w:b/>
                    <w:spacing w:val="-14"/>
                    <w:sz w:val="26"/>
                    <w:szCs w:val="26"/>
                  </w:rPr>
                  <w:t>Цветков</w:t>
                </w:r>
                <w:r w:rsidR="00AF4785" w:rsidRPr="00CD54E1">
                  <w:rPr>
                    <w:rFonts w:ascii="GOST type B" w:hAnsi="GOST type B"/>
                    <w:b/>
                    <w:spacing w:val="-14"/>
                    <w:sz w:val="26"/>
                    <w:szCs w:val="26"/>
                  </w:rPr>
                  <w:t xml:space="preserve">   </w:t>
                </w:r>
              </w:p>
              <w:p w:rsidR="00C21D9F" w:rsidRPr="00CD54E1" w:rsidRDefault="00C21D9F" w:rsidP="00BA25AD">
                <w:pPr>
                  <w:spacing w:before="20" w:line="264" w:lineRule="auto"/>
                  <w:rPr>
                    <w:rFonts w:ascii="GOST type B" w:hAnsi="GOST type B"/>
                    <w:b/>
                    <w:spacing w:val="-14"/>
                    <w:sz w:val="16"/>
                    <w:szCs w:val="16"/>
                  </w:rPr>
                </w:pPr>
              </w:p>
              <w:p w:rsidR="00BA25AD" w:rsidRPr="00CD54E1" w:rsidRDefault="00BA25AD" w:rsidP="00BA25AD">
                <w:pPr>
                  <w:spacing w:before="20" w:line="264" w:lineRule="auto"/>
                  <w:rPr>
                    <w:rFonts w:ascii="GOST type B" w:hAnsi="GOST type B"/>
                    <w:b/>
                    <w:spacing w:val="-14"/>
                    <w:sz w:val="26"/>
                    <w:szCs w:val="26"/>
                  </w:rPr>
                </w:pPr>
                <w:r w:rsidRPr="00CD54E1">
                  <w:rPr>
                    <w:rFonts w:ascii="GOST type B" w:hAnsi="GOST type B"/>
                    <w:b/>
                    <w:spacing w:val="-14"/>
                    <w:sz w:val="26"/>
                    <w:szCs w:val="26"/>
                  </w:rPr>
                  <w:t xml:space="preserve">Инженер </w:t>
                </w:r>
                <w:r w:rsidR="00C21D9F" w:rsidRPr="00CD54E1">
                  <w:rPr>
                    <w:rFonts w:ascii="GOST type B" w:hAnsi="GOST type B"/>
                    <w:b/>
                    <w:spacing w:val="-14"/>
                    <w:sz w:val="26"/>
                    <w:szCs w:val="26"/>
                  </w:rPr>
                  <w:t xml:space="preserve">  </w:t>
                </w:r>
                <w:r w:rsidRPr="00CD54E1">
                  <w:rPr>
                    <w:rFonts w:ascii="GOST type B" w:hAnsi="GOST type B"/>
                    <w:b/>
                    <w:spacing w:val="-14"/>
                    <w:sz w:val="26"/>
                    <w:szCs w:val="26"/>
                  </w:rPr>
                  <w:t>Балин</w:t>
                </w:r>
              </w:p>
              <w:p w:rsidR="00CE70DF" w:rsidRPr="002402F7" w:rsidRDefault="00CE70DF" w:rsidP="006B67B3">
                <w:pPr>
                  <w:spacing w:before="20" w:line="264" w:lineRule="auto"/>
                  <w:rPr>
                    <w:rFonts w:ascii="GOST type B" w:hAnsi="GOST type B"/>
                    <w:b/>
                    <w:spacing w:val="-16"/>
                    <w:sz w:val="22"/>
                    <w:szCs w:val="22"/>
                  </w:rPr>
                </w:pPr>
              </w:p>
              <w:p w:rsidR="00BA25AD" w:rsidRDefault="00BA25AD"/>
            </w:txbxContent>
          </v:textbox>
        </v:shape>
      </w:pict>
    </w:r>
    <w:r>
      <w:rPr>
        <w:noProof/>
      </w:rPr>
      <w:pict>
        <v:shape id="_x0000_s2065" type="#_x0000_t202" style="position:absolute;margin-left:360.25pt;margin-top:-51.4pt;width:141pt;height:41.85pt;z-index:251654144" filled="f" stroked="f">
          <v:textbox style="mso-next-textbox:#_x0000_s2065" inset="0,0,0,0">
            <w:txbxContent>
              <w:p w:rsidR="00CE70DF" w:rsidRDefault="00CE70DF" w:rsidP="006B67B3">
                <w:pPr>
                  <w:spacing w:before="20"/>
                  <w:jc w:val="center"/>
                  <w:rPr>
                    <w:rFonts w:ascii="GOST type B" w:hAnsi="GOST type B"/>
                    <w:b/>
                    <w:sz w:val="22"/>
                    <w:szCs w:val="22"/>
                  </w:rPr>
                </w:pPr>
              </w:p>
              <w:p w:rsidR="00CE70DF" w:rsidRPr="00C21D9F" w:rsidRDefault="00CE70DF" w:rsidP="006B67B3">
                <w:pPr>
                  <w:spacing w:before="20"/>
                  <w:jc w:val="center"/>
                  <w:rPr>
                    <w:rFonts w:ascii="GOST type B" w:hAnsi="GOST type B"/>
                    <w:b/>
                    <w:sz w:val="28"/>
                    <w:szCs w:val="22"/>
                  </w:rPr>
                </w:pPr>
                <w:r w:rsidRPr="00C21D9F">
                  <w:rPr>
                    <w:rFonts w:ascii="GOST type B" w:hAnsi="GOST type B"/>
                    <w:b/>
                    <w:sz w:val="28"/>
                    <w:szCs w:val="22"/>
                  </w:rPr>
                  <w:t xml:space="preserve">ООО </w:t>
                </w:r>
                <w:r w:rsidR="00CC3CCA" w:rsidRPr="00C21D9F">
                  <w:rPr>
                    <w:rFonts w:ascii="GOST type B" w:hAnsi="GOST type B"/>
                    <w:b/>
                    <w:sz w:val="28"/>
                    <w:szCs w:val="22"/>
                  </w:rPr>
                  <w:t xml:space="preserve">ПСК </w:t>
                </w:r>
                <w:r w:rsidRPr="00C21D9F">
                  <w:rPr>
                    <w:rFonts w:ascii="GOST type B" w:hAnsi="GOST type B"/>
                    <w:b/>
                    <w:sz w:val="28"/>
                    <w:szCs w:val="22"/>
                  </w:rPr>
                  <w:t>«</w:t>
                </w:r>
                <w:r w:rsidR="00CC3CCA" w:rsidRPr="00C21D9F">
                  <w:rPr>
                    <w:rFonts w:ascii="GOST type B" w:hAnsi="GOST type B"/>
                    <w:b/>
                    <w:sz w:val="28"/>
                    <w:szCs w:val="22"/>
                  </w:rPr>
                  <w:t>К</w:t>
                </w:r>
                <w:r w:rsidR="00FE5922" w:rsidRPr="00C21D9F">
                  <w:rPr>
                    <w:rFonts w:ascii="GOST type B" w:hAnsi="GOST type B"/>
                    <w:b/>
                    <w:sz w:val="28"/>
                    <w:szCs w:val="22"/>
                  </w:rPr>
                  <w:t>онтинент</w:t>
                </w:r>
                <w:r w:rsidRPr="00C21D9F">
                  <w:rPr>
                    <w:rFonts w:ascii="GOST type B" w:hAnsi="GOST type B"/>
                    <w:b/>
                    <w:sz w:val="28"/>
                    <w:szCs w:val="22"/>
                  </w:rPr>
                  <w:t>»</w:t>
                </w:r>
              </w:p>
            </w:txbxContent>
          </v:textbox>
        </v:shape>
      </w:pict>
    </w:r>
    <w:r>
      <w:rPr>
        <w:noProof/>
      </w:rPr>
      <w:pict>
        <v:shape id="_x0000_s2084" type="#_x0000_t202" style="position:absolute;margin-left:85pt;margin-top:-70.3pt;width:58.5pt;height:25.95pt;z-index:251665408" filled="f" stroked="f">
          <v:textbox style="mso-next-textbox:#_x0000_s2084" inset="0,0,0,0">
            <w:txbxContent>
              <w:p w:rsidR="000A6C92" w:rsidRDefault="000A6C92" w:rsidP="000A6C92">
                <w:pPr>
                  <w:spacing w:before="20" w:line="264" w:lineRule="auto"/>
                  <w:rPr>
                    <w:rFonts w:ascii="GOST type B" w:hAnsi="GOST type B"/>
                    <w:b/>
                    <w:spacing w:val="-14"/>
                    <w:sz w:val="22"/>
                    <w:szCs w:val="22"/>
                  </w:rPr>
                </w:pPr>
                <w:r w:rsidRPr="000A6C92">
                  <w:rPr>
                    <w:rFonts w:ascii="GOST type B" w:hAnsi="GOST type B"/>
                    <w:b/>
                    <w:noProof/>
                    <w:spacing w:val="-14"/>
                    <w:sz w:val="22"/>
                    <w:szCs w:val="22"/>
                  </w:rPr>
                  <w:drawing>
                    <wp:inline distT="0" distB="0" distL="0" distR="0">
                      <wp:extent cx="661988" cy="353665"/>
                      <wp:effectExtent l="19050" t="0" r="4762" b="0"/>
                      <wp:docPr id="9" name="Рисунок 8" descr="D:\БИВ\Проекты\проекты Саша\Подписи\Цветков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D:\БИВ\Проекты\проекты Саша\Подписи\Цветков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lum bright="-100000" contrast="-100000"/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3396" cy="35441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ascii="GOST type B" w:hAnsi="GOST type B"/>
                    <w:b/>
                    <w:spacing w:val="-14"/>
                    <w:sz w:val="22"/>
                    <w:szCs w:val="22"/>
                  </w:rPr>
                  <w:t xml:space="preserve"> </w:t>
                </w:r>
              </w:p>
              <w:p w:rsidR="000A6C92" w:rsidRDefault="000A6C92" w:rsidP="000A6C92">
                <w:pPr>
                  <w:spacing w:before="20" w:line="264" w:lineRule="auto"/>
                  <w:rPr>
                    <w:rFonts w:ascii="GOST type B" w:hAnsi="GOST type B"/>
                    <w:b/>
                    <w:spacing w:val="-14"/>
                    <w:sz w:val="22"/>
                    <w:szCs w:val="22"/>
                  </w:rPr>
                </w:pPr>
              </w:p>
              <w:p w:rsidR="000A6C92" w:rsidRDefault="000A6C92" w:rsidP="000A6C92">
                <w:pPr>
                  <w:spacing w:before="20" w:line="264" w:lineRule="auto"/>
                  <w:rPr>
                    <w:rFonts w:ascii="GOST type B" w:hAnsi="GOST type B"/>
                    <w:b/>
                    <w:spacing w:val="-14"/>
                    <w:sz w:val="22"/>
                    <w:szCs w:val="22"/>
                  </w:rPr>
                </w:pPr>
                <w:r>
                  <w:rPr>
                    <w:rFonts w:ascii="GOST type B" w:hAnsi="GOST type B"/>
                    <w:b/>
                    <w:spacing w:val="-14"/>
                    <w:sz w:val="22"/>
                    <w:szCs w:val="22"/>
                  </w:rPr>
                  <w:t>Инженер      Балин</w:t>
                </w:r>
              </w:p>
              <w:p w:rsidR="000A6C92" w:rsidRPr="002402F7" w:rsidRDefault="000A6C92" w:rsidP="000A6C92">
                <w:pPr>
                  <w:spacing w:before="20" w:line="264" w:lineRule="auto"/>
                  <w:rPr>
                    <w:rFonts w:ascii="GOST type B" w:hAnsi="GOST type B"/>
                    <w:b/>
                    <w:spacing w:val="-16"/>
                    <w:sz w:val="22"/>
                    <w:szCs w:val="22"/>
                  </w:rPr>
                </w:pPr>
              </w:p>
              <w:p w:rsidR="000A6C92" w:rsidRDefault="000A6C92" w:rsidP="000A6C92"/>
            </w:txbxContent>
          </v:textbox>
        </v:shape>
      </w:pict>
    </w:r>
    <w:r>
      <w:rPr>
        <w:noProof/>
      </w:rPr>
      <w:pict>
        <v:shape id="_x0000_s2064" type="#_x0000_t202" style="position:absolute;margin-left:163pt;margin-top:-120.1pt;width:334.5pt;height:39.75pt;z-index:251653120" filled="f" stroked="f">
          <v:textbox style="mso-next-textbox:#_x0000_s2064">
            <w:txbxContent>
              <w:p w:rsidR="00CE70DF" w:rsidRPr="001F4D18" w:rsidRDefault="00CD54E1" w:rsidP="00717138">
                <w:pPr>
                  <w:jc w:val="center"/>
                  <w:rPr>
                    <w:rFonts w:ascii="GOST type B" w:hAnsi="GOST type B"/>
                    <w:b/>
                    <w:sz w:val="40"/>
                    <w:szCs w:val="40"/>
                  </w:rPr>
                </w:pPr>
                <w:r>
                  <w:rPr>
                    <w:rFonts w:ascii="GOST type B" w:hAnsi="GOST type B"/>
                    <w:b/>
                    <w:sz w:val="40"/>
                    <w:szCs w:val="40"/>
                  </w:rPr>
                  <w:t>9</w:t>
                </w:r>
                <w:r w:rsidR="007826CF">
                  <w:rPr>
                    <w:rFonts w:ascii="GOST type B" w:hAnsi="GOST type B"/>
                    <w:b/>
                    <w:sz w:val="40"/>
                    <w:szCs w:val="40"/>
                  </w:rPr>
                  <w:t>5</w:t>
                </w:r>
                <w:r w:rsidR="00717138">
                  <w:rPr>
                    <w:rFonts w:ascii="GOST type B" w:hAnsi="GOST type B"/>
                    <w:b/>
                    <w:sz w:val="40"/>
                    <w:szCs w:val="40"/>
                  </w:rPr>
                  <w:t>/1</w:t>
                </w:r>
                <w:r w:rsidR="00D41806">
                  <w:rPr>
                    <w:rFonts w:ascii="GOST type B" w:hAnsi="GOST type B"/>
                    <w:b/>
                    <w:sz w:val="40"/>
                    <w:szCs w:val="40"/>
                  </w:rPr>
                  <w:t>1</w:t>
                </w:r>
                <w:r w:rsidR="00CC3CCA">
                  <w:rPr>
                    <w:rFonts w:ascii="GOST type B" w:hAnsi="GOST type B"/>
                    <w:b/>
                    <w:sz w:val="40"/>
                    <w:szCs w:val="40"/>
                  </w:rPr>
                  <w:t>-</w:t>
                </w:r>
                <w:r w:rsidR="00D41806">
                  <w:rPr>
                    <w:rFonts w:ascii="GOST type B" w:hAnsi="GOST type B"/>
                    <w:b/>
                    <w:sz w:val="40"/>
                    <w:szCs w:val="40"/>
                  </w:rPr>
                  <w:t>ПЗ</w:t>
                </w:r>
              </w:p>
            </w:txbxContent>
          </v:textbox>
        </v:shape>
      </w:pict>
    </w:r>
    <w:r>
      <w:rPr>
        <w:noProof/>
      </w:rPr>
      <w:pict>
        <v:shape id="_x0000_s2068" type="#_x0000_t202" style="position:absolute;margin-left:399.25pt;margin-top:-65.65pt;width:51.05pt;height:14.25pt;z-index:251657216" filled="f" stroked="f">
          <v:textbox style="mso-next-textbox:#_x0000_s2068" inset="0,0,0,0">
            <w:txbxContent>
              <w:p w:rsidR="00CE70DF" w:rsidRPr="00DB2C36" w:rsidRDefault="00CE70DF" w:rsidP="006B67B3">
                <w:pPr>
                  <w:spacing w:before="20"/>
                  <w:jc w:val="center"/>
                  <w:rPr>
                    <w:rFonts w:ascii="GOST type B" w:hAnsi="GOST type B"/>
                    <w:b/>
                  </w:rPr>
                </w:pPr>
                <w:r w:rsidRPr="00DB2C36">
                  <w:rPr>
                    <w:rFonts w:ascii="GOST type B" w:hAnsi="GOST type B"/>
                    <w:b/>
                  </w:rPr>
                  <w:t>1</w:t>
                </w:r>
              </w:p>
            </w:txbxContent>
          </v:textbox>
        </v:shape>
      </w:pict>
    </w:r>
    <w:r>
      <w:rPr>
        <w:noProof/>
      </w:rPr>
      <w:pict>
        <v:shape id="_x0000_s2069" type="#_x0000_t202" style="position:absolute;margin-left:444.25pt;margin-top:-65.65pt;width:53.25pt;height:14.25pt;z-index:251658240" filled="f" stroked="f">
          <v:textbox style="mso-next-textbox:#_x0000_s2069" inset="0,0,0,0">
            <w:txbxContent>
              <w:p w:rsidR="00CE70DF" w:rsidRDefault="00C21D9F" w:rsidP="00DC2948">
                <w:pPr>
                  <w:rPr>
                    <w:rFonts w:ascii="GOST type B" w:hAnsi="GOST type B"/>
                    <w:b/>
                  </w:rPr>
                </w:pPr>
                <w:r>
                  <w:rPr>
                    <w:rFonts w:ascii="GOST type B" w:hAnsi="GOST type B"/>
                    <w:sz w:val="28"/>
                  </w:rPr>
                  <w:t xml:space="preserve">  </w:t>
                </w:r>
                <w:r w:rsidR="00DC2948" w:rsidRPr="00C21D9F">
                  <w:rPr>
                    <w:rFonts w:ascii="GOST type B" w:hAnsi="GOST type B"/>
                    <w:sz w:val="28"/>
                  </w:rPr>
                  <w:t xml:space="preserve">  </w:t>
                </w:r>
                <w:r w:rsidR="00DB2C36">
                  <w:rPr>
                    <w:rFonts w:ascii="GOST type B" w:hAnsi="GOST type B"/>
                    <w:b/>
                  </w:rPr>
                  <w:t>7</w:t>
                </w:r>
              </w:p>
              <w:p w:rsidR="00DB2C36" w:rsidRPr="00DB2C36" w:rsidRDefault="00DB2C36" w:rsidP="00DC2948">
                <w:pPr>
                  <w:rPr>
                    <w:rFonts w:ascii="GOST type B" w:hAnsi="GOST type B"/>
                    <w:b/>
                  </w:rPr>
                </w:pPr>
              </w:p>
              <w:p w:rsidR="00736818" w:rsidRPr="00C21D9F" w:rsidRDefault="00736818" w:rsidP="00DC2948">
                <w:pPr>
                  <w:rPr>
                    <w:rFonts w:ascii="GOST type B" w:hAnsi="GOST type B"/>
                    <w:b/>
                    <w:sz w:val="28"/>
                  </w:rPr>
                </w:pPr>
              </w:p>
            </w:txbxContent>
          </v:textbox>
        </v:shape>
      </w:pict>
    </w:r>
    <w:r>
      <w:rPr>
        <w:noProof/>
      </w:rPr>
      <w:pict>
        <v:shape id="_x0000_s2067" type="#_x0000_t202" style="position:absolute;margin-left:356.5pt;margin-top:-65.65pt;width:42.75pt;height:14.25pt;z-index:251656192" filled="f" stroked="f">
          <v:textbox style="mso-next-textbox:#_x0000_s2067" inset="0,0,0,0">
            <w:txbxContent>
              <w:p w:rsidR="00CE70DF" w:rsidRPr="00DB2C36" w:rsidRDefault="00046B1F" w:rsidP="006B67B3">
                <w:pPr>
                  <w:spacing w:before="20"/>
                  <w:jc w:val="center"/>
                  <w:rPr>
                    <w:rFonts w:ascii="GOST type B" w:hAnsi="GOST type B"/>
                    <w:b/>
                  </w:rPr>
                </w:pPr>
                <w:r w:rsidRPr="00DB2C36">
                  <w:rPr>
                    <w:rFonts w:ascii="GOST type B" w:hAnsi="GOST type B"/>
                    <w:b/>
                  </w:rPr>
                  <w:t>Р</w:t>
                </w:r>
              </w:p>
            </w:txbxContent>
          </v:textbox>
        </v:shape>
      </w:pict>
    </w:r>
    <w:r>
      <w:rPr>
        <w:noProof/>
      </w:rPr>
      <w:pict>
        <v:shape id="_x0000_s2073" type="#_x0000_t202" style="position:absolute;margin-left:-35.95pt;margin-top:-61.45pt;width:15.3pt;height:51.9pt;z-index:251662336" filled="f" stroked="f">
          <v:textbox style="layout-flow:vertical;mso-layout-flow-alt:bottom-to-top;mso-next-textbox:#_x0000_s2073" inset="0,0,0,0">
            <w:txbxContent>
              <w:p w:rsidR="00CE70DF" w:rsidRPr="00CD54E1" w:rsidRDefault="00CD54E1" w:rsidP="006B67B3">
                <w:pPr>
                  <w:spacing w:before="20"/>
                  <w:jc w:val="center"/>
                  <w:rPr>
                    <w:rFonts w:ascii="GOST type B" w:hAnsi="GOST type B"/>
                    <w:b/>
                  </w:rPr>
                </w:pPr>
                <w:r w:rsidRPr="00CD54E1">
                  <w:rPr>
                    <w:rFonts w:ascii="GOST type B" w:hAnsi="GOST type B"/>
                    <w:b/>
                  </w:rPr>
                  <w:t>9</w:t>
                </w:r>
                <w:r w:rsidR="007826CF">
                  <w:rPr>
                    <w:rFonts w:ascii="GOST type B" w:hAnsi="GOST type B"/>
                    <w:b/>
                  </w:rPr>
                  <w:t>5</w:t>
                </w:r>
                <w:r w:rsidR="00D41806" w:rsidRPr="00CD54E1">
                  <w:rPr>
                    <w:rFonts w:ascii="GOST type B" w:hAnsi="GOST type B"/>
                    <w:b/>
                  </w:rPr>
                  <w:t>/11</w:t>
                </w:r>
              </w:p>
            </w:txbxContent>
          </v:textbox>
        </v:shape>
      </w:pict>
    </w:r>
    <w:r>
      <w:rPr>
        <w:noProof/>
      </w:rPr>
      <w:pict>
        <v:shape id="_x0000_s2072" type="#_x0000_t202" style="position:absolute;margin-left:-35.95pt;margin-top:-164.5pt;width:15.3pt;height:51.9pt;z-index:251661312" filled="f" stroked="f">
          <v:textbox style="layout-flow:vertical;mso-layout-flow-alt:bottom-to-top;mso-next-textbox:#_x0000_s2072" inset="0,0,0,0">
            <w:txbxContent>
              <w:p w:rsidR="00CE70DF" w:rsidRPr="00CD54E1" w:rsidRDefault="003C16B9" w:rsidP="006B67B3">
                <w:pPr>
                  <w:spacing w:before="20"/>
                  <w:jc w:val="center"/>
                  <w:rPr>
                    <w:rFonts w:ascii="GOST type B" w:hAnsi="GOST type B"/>
                    <w:b/>
                  </w:rPr>
                </w:pPr>
                <w:r w:rsidRPr="00CD54E1">
                  <w:rPr>
                    <w:rFonts w:ascii="GOST type B" w:hAnsi="GOST type B"/>
                    <w:b/>
                  </w:rPr>
                  <w:t>0</w:t>
                </w:r>
                <w:r w:rsidR="00CD54E1">
                  <w:rPr>
                    <w:rFonts w:ascii="GOST type B" w:hAnsi="GOST type B"/>
                    <w:b/>
                  </w:rPr>
                  <w:t>9</w:t>
                </w:r>
                <w:r w:rsidR="00AD0DEA" w:rsidRPr="00CD54E1">
                  <w:rPr>
                    <w:rFonts w:ascii="GOST type B" w:hAnsi="GOST type B"/>
                    <w:b/>
                  </w:rPr>
                  <w:t>.</w:t>
                </w:r>
                <w:r w:rsidR="00CE70DF" w:rsidRPr="00CD54E1">
                  <w:rPr>
                    <w:rFonts w:ascii="GOST type B" w:hAnsi="GOST type B"/>
                    <w:b/>
                  </w:rPr>
                  <w:t>20</w:t>
                </w:r>
                <w:r w:rsidR="00717138" w:rsidRPr="00CD54E1">
                  <w:rPr>
                    <w:rFonts w:ascii="GOST type B" w:hAnsi="GOST type B"/>
                    <w:b/>
                  </w:rPr>
                  <w:t>1</w:t>
                </w:r>
                <w:r w:rsidR="00AD0DEA" w:rsidRPr="00CD54E1">
                  <w:rPr>
                    <w:rFonts w:ascii="GOST type B" w:hAnsi="GOST type B"/>
                    <w:b/>
                  </w:rPr>
                  <w:t>1</w:t>
                </w:r>
              </w:p>
            </w:txbxContent>
          </v:textbox>
        </v:shape>
      </w:pict>
    </w:r>
    <w:r>
      <w:rPr>
        <w:noProof/>
      </w:rPr>
      <w:pict>
        <v:shape id="_x0000_s2070" type="#_x0000_t202" style="position:absolute;margin-left:168.15pt;margin-top:-70.3pt;width:196.65pt;height:68.4pt;z-index:251659264" filled="f" stroked="f">
          <v:textbox style="mso-next-textbox:#_x0000_s2070" inset="0,0,0,0">
            <w:txbxContent>
              <w:p w:rsidR="00CE70DF" w:rsidRDefault="00CE70DF" w:rsidP="006B67B3">
                <w:pPr>
                  <w:spacing w:before="20"/>
                  <w:jc w:val="center"/>
                  <w:rPr>
                    <w:rFonts w:ascii="GOST type B" w:hAnsi="GOST type B"/>
                    <w:b/>
                  </w:rPr>
                </w:pPr>
              </w:p>
              <w:p w:rsidR="00CE70DF" w:rsidRDefault="00CE70DF" w:rsidP="006B67B3">
                <w:pPr>
                  <w:spacing w:before="20"/>
                  <w:jc w:val="center"/>
                  <w:rPr>
                    <w:rFonts w:ascii="GOST type B" w:hAnsi="GOST type B"/>
                    <w:b/>
                  </w:rPr>
                </w:pPr>
              </w:p>
              <w:p w:rsidR="00CE70DF" w:rsidRPr="00C21D9F" w:rsidRDefault="00FF05DE" w:rsidP="006B67B3">
                <w:pPr>
                  <w:spacing w:before="20"/>
                  <w:jc w:val="center"/>
                  <w:rPr>
                    <w:rFonts w:ascii="GOST type B" w:hAnsi="GOST type B"/>
                    <w:b/>
                    <w:sz w:val="28"/>
                  </w:rPr>
                </w:pPr>
                <w:r w:rsidRPr="00C21D9F">
                  <w:rPr>
                    <w:rFonts w:ascii="GOST type B" w:hAnsi="GOST type B"/>
                    <w:b/>
                    <w:sz w:val="28"/>
                  </w:rPr>
                  <w:t>Пояснительная записка.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396" w:rsidRDefault="006F2396">
      <w:r>
        <w:separator/>
      </w:r>
    </w:p>
  </w:footnote>
  <w:footnote w:type="continuationSeparator" w:id="1">
    <w:p w:rsidR="006F2396" w:rsidRDefault="006F2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DF" w:rsidRPr="00E460C1" w:rsidRDefault="00BE2E3D" w:rsidP="00E460C1">
    <w:pPr>
      <w:pStyle w:val="a3"/>
      <w:tabs>
        <w:tab w:val="clear" w:pos="9355"/>
        <w:tab w:val="right" w:pos="10260"/>
      </w:tabs>
      <w:ind w:left="-1701" w:right="-851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-939800</wp:posOffset>
          </wp:positionH>
          <wp:positionV relativeFrom="paragraph">
            <wp:posOffset>142875</wp:posOffset>
          </wp:positionV>
          <wp:extent cx="7448550" cy="10448925"/>
          <wp:effectExtent l="19050" t="0" r="0" b="0"/>
          <wp:wrapNone/>
          <wp:docPr id="23" name="Рисунок 23" descr="л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л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8550" cy="10448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DF" w:rsidRDefault="00BE2E3D" w:rsidP="00D50A07">
    <w:pPr>
      <w:pStyle w:val="a3"/>
      <w:tabs>
        <w:tab w:val="clear" w:pos="9355"/>
        <w:tab w:val="right" w:pos="10079"/>
      </w:tabs>
      <w:ind w:left="-1701" w:right="-369"/>
    </w:pPr>
    <w:r>
      <w:rPr>
        <w:noProof/>
      </w:rPr>
      <w:drawing>
        <wp:anchor distT="0" distB="0" distL="114300" distR="114300" simplePos="0" relativeHeight="251652096" behindDoc="1" locked="0" layoutInCell="1" allowOverlap="1">
          <wp:simplePos x="0" y="0"/>
          <wp:positionH relativeFrom="column">
            <wp:posOffset>-911225</wp:posOffset>
          </wp:positionH>
          <wp:positionV relativeFrom="paragraph">
            <wp:posOffset>152400</wp:posOffset>
          </wp:positionV>
          <wp:extent cx="7439025" cy="10410825"/>
          <wp:effectExtent l="19050" t="0" r="9525" b="0"/>
          <wp:wrapNone/>
          <wp:docPr id="15" name="Рисунок 15" descr="л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л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9025" cy="10410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35"/>
      </v:shape>
    </w:pict>
  </w:numPicBullet>
  <w:abstractNum w:abstractNumId="0">
    <w:nsid w:val="1871674E"/>
    <w:multiLevelType w:val="hybridMultilevel"/>
    <w:tmpl w:val="A2B484A8"/>
    <w:lvl w:ilvl="0" w:tplc="83665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257FEB"/>
    <w:multiLevelType w:val="hybridMultilevel"/>
    <w:tmpl w:val="1A5229F0"/>
    <w:lvl w:ilvl="0" w:tplc="0106A4F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4A1F39"/>
    <w:multiLevelType w:val="hybridMultilevel"/>
    <w:tmpl w:val="FC001242"/>
    <w:lvl w:ilvl="0" w:tplc="7AAA5916">
      <w:start w:val="1"/>
      <w:numFmt w:val="decimal"/>
      <w:lvlText w:val="2.%1."/>
      <w:lvlJc w:val="lef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">
    <w:nsid w:val="5427346C"/>
    <w:multiLevelType w:val="hybridMultilevel"/>
    <w:tmpl w:val="3EA6E5EE"/>
    <w:lvl w:ilvl="0" w:tplc="C97AF2A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7170D7"/>
    <w:multiLevelType w:val="multilevel"/>
    <w:tmpl w:val="C52CB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3734AF7"/>
    <w:multiLevelType w:val="hybridMultilevel"/>
    <w:tmpl w:val="29D4261A"/>
    <w:lvl w:ilvl="0" w:tplc="7B8AE998">
      <w:start w:val="1"/>
      <w:numFmt w:val="decimal"/>
      <w:lvlText w:val="2.%1."/>
      <w:lvlJc w:val="left"/>
      <w:pPr>
        <w:ind w:left="10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drawingGridHorizontalSpacing w:val="57"/>
  <w:drawingGridVerticalSpacing w:val="57"/>
  <w:noPunctuationKerning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460C1"/>
    <w:rsid w:val="00000634"/>
    <w:rsid w:val="00003EF1"/>
    <w:rsid w:val="00006F01"/>
    <w:rsid w:val="00013A48"/>
    <w:rsid w:val="00016347"/>
    <w:rsid w:val="00021651"/>
    <w:rsid w:val="00022DC1"/>
    <w:rsid w:val="00024B00"/>
    <w:rsid w:val="0003579D"/>
    <w:rsid w:val="00036361"/>
    <w:rsid w:val="00042512"/>
    <w:rsid w:val="000455FB"/>
    <w:rsid w:val="00046B1F"/>
    <w:rsid w:val="00054308"/>
    <w:rsid w:val="0006203B"/>
    <w:rsid w:val="000753B7"/>
    <w:rsid w:val="00075B07"/>
    <w:rsid w:val="00096CFE"/>
    <w:rsid w:val="000A1415"/>
    <w:rsid w:val="000A6C92"/>
    <w:rsid w:val="000A7439"/>
    <w:rsid w:val="000B079C"/>
    <w:rsid w:val="000B2782"/>
    <w:rsid w:val="000B3DAC"/>
    <w:rsid w:val="000B649B"/>
    <w:rsid w:val="000C057C"/>
    <w:rsid w:val="000C71F3"/>
    <w:rsid w:val="000D6330"/>
    <w:rsid w:val="000E1DD5"/>
    <w:rsid w:val="000E41A8"/>
    <w:rsid w:val="000E4C23"/>
    <w:rsid w:val="000E6F2D"/>
    <w:rsid w:val="000F0114"/>
    <w:rsid w:val="00100F5A"/>
    <w:rsid w:val="00105B02"/>
    <w:rsid w:val="00107C8A"/>
    <w:rsid w:val="00122170"/>
    <w:rsid w:val="00126310"/>
    <w:rsid w:val="001324A1"/>
    <w:rsid w:val="00135288"/>
    <w:rsid w:val="00135E43"/>
    <w:rsid w:val="00136954"/>
    <w:rsid w:val="001403EA"/>
    <w:rsid w:val="0014515C"/>
    <w:rsid w:val="001464AE"/>
    <w:rsid w:val="00147320"/>
    <w:rsid w:val="00147956"/>
    <w:rsid w:val="001577F3"/>
    <w:rsid w:val="00175F3A"/>
    <w:rsid w:val="00185B3E"/>
    <w:rsid w:val="001865D7"/>
    <w:rsid w:val="00190AB8"/>
    <w:rsid w:val="0019199C"/>
    <w:rsid w:val="0019246A"/>
    <w:rsid w:val="001A52B6"/>
    <w:rsid w:val="001A66F8"/>
    <w:rsid w:val="001A78DB"/>
    <w:rsid w:val="001B1038"/>
    <w:rsid w:val="001C6413"/>
    <w:rsid w:val="001D4869"/>
    <w:rsid w:val="001D4B7A"/>
    <w:rsid w:val="001D5A63"/>
    <w:rsid w:val="001D5C57"/>
    <w:rsid w:val="001F4D18"/>
    <w:rsid w:val="001F716A"/>
    <w:rsid w:val="002000E6"/>
    <w:rsid w:val="00202F9C"/>
    <w:rsid w:val="00205767"/>
    <w:rsid w:val="00215638"/>
    <w:rsid w:val="00215795"/>
    <w:rsid w:val="00216992"/>
    <w:rsid w:val="00223A41"/>
    <w:rsid w:val="00224985"/>
    <w:rsid w:val="00234D88"/>
    <w:rsid w:val="002402F7"/>
    <w:rsid w:val="00242516"/>
    <w:rsid w:val="00244FE8"/>
    <w:rsid w:val="00251C1C"/>
    <w:rsid w:val="002571AC"/>
    <w:rsid w:val="00275805"/>
    <w:rsid w:val="0027689C"/>
    <w:rsid w:val="00277B75"/>
    <w:rsid w:val="002812CE"/>
    <w:rsid w:val="002821AB"/>
    <w:rsid w:val="00282654"/>
    <w:rsid w:val="0028318E"/>
    <w:rsid w:val="0028632F"/>
    <w:rsid w:val="00286C08"/>
    <w:rsid w:val="00286F60"/>
    <w:rsid w:val="00287761"/>
    <w:rsid w:val="0029007E"/>
    <w:rsid w:val="00290CF4"/>
    <w:rsid w:val="00295988"/>
    <w:rsid w:val="00295F78"/>
    <w:rsid w:val="0029765C"/>
    <w:rsid w:val="002979B5"/>
    <w:rsid w:val="002A791E"/>
    <w:rsid w:val="002B51D5"/>
    <w:rsid w:val="002B615C"/>
    <w:rsid w:val="002B7B57"/>
    <w:rsid w:val="002C280B"/>
    <w:rsid w:val="002C2EE2"/>
    <w:rsid w:val="002C4260"/>
    <w:rsid w:val="002C56FE"/>
    <w:rsid w:val="002D1FB3"/>
    <w:rsid w:val="002D3872"/>
    <w:rsid w:val="002D412F"/>
    <w:rsid w:val="002D52DB"/>
    <w:rsid w:val="002D6197"/>
    <w:rsid w:val="002E7A40"/>
    <w:rsid w:val="002E7F30"/>
    <w:rsid w:val="002F3496"/>
    <w:rsid w:val="002F419F"/>
    <w:rsid w:val="002F471A"/>
    <w:rsid w:val="002F6D11"/>
    <w:rsid w:val="0030022A"/>
    <w:rsid w:val="00300D30"/>
    <w:rsid w:val="00307862"/>
    <w:rsid w:val="00315D83"/>
    <w:rsid w:val="00324C56"/>
    <w:rsid w:val="003271F1"/>
    <w:rsid w:val="00350A12"/>
    <w:rsid w:val="00351347"/>
    <w:rsid w:val="00353314"/>
    <w:rsid w:val="0035743A"/>
    <w:rsid w:val="00361FF7"/>
    <w:rsid w:val="003620C1"/>
    <w:rsid w:val="00362A8D"/>
    <w:rsid w:val="00362DB2"/>
    <w:rsid w:val="00363DBC"/>
    <w:rsid w:val="003660D4"/>
    <w:rsid w:val="00371AEE"/>
    <w:rsid w:val="003732D3"/>
    <w:rsid w:val="00375705"/>
    <w:rsid w:val="00375A5A"/>
    <w:rsid w:val="00375CF6"/>
    <w:rsid w:val="003778BF"/>
    <w:rsid w:val="0038411B"/>
    <w:rsid w:val="0038529C"/>
    <w:rsid w:val="00385827"/>
    <w:rsid w:val="00386A8E"/>
    <w:rsid w:val="00390402"/>
    <w:rsid w:val="00390409"/>
    <w:rsid w:val="00394B27"/>
    <w:rsid w:val="0039650B"/>
    <w:rsid w:val="00397C64"/>
    <w:rsid w:val="003B0519"/>
    <w:rsid w:val="003B5010"/>
    <w:rsid w:val="003B5686"/>
    <w:rsid w:val="003B574C"/>
    <w:rsid w:val="003B70B0"/>
    <w:rsid w:val="003B72AA"/>
    <w:rsid w:val="003C03D2"/>
    <w:rsid w:val="003C16B9"/>
    <w:rsid w:val="003C62B0"/>
    <w:rsid w:val="003C6569"/>
    <w:rsid w:val="003C688F"/>
    <w:rsid w:val="003C7978"/>
    <w:rsid w:val="003D0F9B"/>
    <w:rsid w:val="003D194F"/>
    <w:rsid w:val="003E3EC3"/>
    <w:rsid w:val="003E71F9"/>
    <w:rsid w:val="003F1974"/>
    <w:rsid w:val="003F2FA3"/>
    <w:rsid w:val="003F5036"/>
    <w:rsid w:val="0041281D"/>
    <w:rsid w:val="00412EF4"/>
    <w:rsid w:val="004177E9"/>
    <w:rsid w:val="00421841"/>
    <w:rsid w:val="00424042"/>
    <w:rsid w:val="00424C51"/>
    <w:rsid w:val="00431D92"/>
    <w:rsid w:val="00432FC8"/>
    <w:rsid w:val="00435349"/>
    <w:rsid w:val="00436794"/>
    <w:rsid w:val="004375AD"/>
    <w:rsid w:val="00437C4A"/>
    <w:rsid w:val="00444D4B"/>
    <w:rsid w:val="00445B8B"/>
    <w:rsid w:val="00447994"/>
    <w:rsid w:val="004506F8"/>
    <w:rsid w:val="00455B7B"/>
    <w:rsid w:val="00462EE2"/>
    <w:rsid w:val="00465D12"/>
    <w:rsid w:val="00467A1B"/>
    <w:rsid w:val="00470CFD"/>
    <w:rsid w:val="004728DE"/>
    <w:rsid w:val="00477393"/>
    <w:rsid w:val="004824AB"/>
    <w:rsid w:val="00486883"/>
    <w:rsid w:val="00491532"/>
    <w:rsid w:val="00491C2D"/>
    <w:rsid w:val="004A06AB"/>
    <w:rsid w:val="004A2527"/>
    <w:rsid w:val="004B0B0E"/>
    <w:rsid w:val="004B271A"/>
    <w:rsid w:val="004C2714"/>
    <w:rsid w:val="004C2F02"/>
    <w:rsid w:val="004C6469"/>
    <w:rsid w:val="004C65F6"/>
    <w:rsid w:val="004D60E6"/>
    <w:rsid w:val="004D6E37"/>
    <w:rsid w:val="004E0BA9"/>
    <w:rsid w:val="004E1E27"/>
    <w:rsid w:val="004E4A0F"/>
    <w:rsid w:val="004F6BC8"/>
    <w:rsid w:val="00501FBD"/>
    <w:rsid w:val="00503ED6"/>
    <w:rsid w:val="0050783F"/>
    <w:rsid w:val="005136AF"/>
    <w:rsid w:val="00514076"/>
    <w:rsid w:val="00516F36"/>
    <w:rsid w:val="0052260C"/>
    <w:rsid w:val="005261CE"/>
    <w:rsid w:val="00557310"/>
    <w:rsid w:val="005646B4"/>
    <w:rsid w:val="0056675D"/>
    <w:rsid w:val="0056772E"/>
    <w:rsid w:val="00571DDB"/>
    <w:rsid w:val="00573092"/>
    <w:rsid w:val="00574E37"/>
    <w:rsid w:val="0058138D"/>
    <w:rsid w:val="00596102"/>
    <w:rsid w:val="005A1107"/>
    <w:rsid w:val="005B178A"/>
    <w:rsid w:val="005B3384"/>
    <w:rsid w:val="005B7741"/>
    <w:rsid w:val="005E41B3"/>
    <w:rsid w:val="005E4EFC"/>
    <w:rsid w:val="005F2515"/>
    <w:rsid w:val="005F7242"/>
    <w:rsid w:val="00604131"/>
    <w:rsid w:val="006044C3"/>
    <w:rsid w:val="00604DF5"/>
    <w:rsid w:val="006053C7"/>
    <w:rsid w:val="00614989"/>
    <w:rsid w:val="006160B6"/>
    <w:rsid w:val="006170DE"/>
    <w:rsid w:val="00617DFE"/>
    <w:rsid w:val="00617FF1"/>
    <w:rsid w:val="00622EF4"/>
    <w:rsid w:val="00635597"/>
    <w:rsid w:val="00637364"/>
    <w:rsid w:val="00642DF0"/>
    <w:rsid w:val="00647D2B"/>
    <w:rsid w:val="0065632B"/>
    <w:rsid w:val="0065712C"/>
    <w:rsid w:val="006639CA"/>
    <w:rsid w:val="00663FDE"/>
    <w:rsid w:val="00667E3A"/>
    <w:rsid w:val="0067021B"/>
    <w:rsid w:val="006732B6"/>
    <w:rsid w:val="00674C24"/>
    <w:rsid w:val="00675666"/>
    <w:rsid w:val="00675991"/>
    <w:rsid w:val="00690731"/>
    <w:rsid w:val="00691FA3"/>
    <w:rsid w:val="00692BB0"/>
    <w:rsid w:val="006935F4"/>
    <w:rsid w:val="00695BCF"/>
    <w:rsid w:val="006A07C0"/>
    <w:rsid w:val="006A139C"/>
    <w:rsid w:val="006A1F3E"/>
    <w:rsid w:val="006A4D3E"/>
    <w:rsid w:val="006B2704"/>
    <w:rsid w:val="006B5254"/>
    <w:rsid w:val="006B67B3"/>
    <w:rsid w:val="006C5192"/>
    <w:rsid w:val="006C563C"/>
    <w:rsid w:val="006E5DC6"/>
    <w:rsid w:val="006F2396"/>
    <w:rsid w:val="006F313A"/>
    <w:rsid w:val="006F7C42"/>
    <w:rsid w:val="006F7C56"/>
    <w:rsid w:val="007003CF"/>
    <w:rsid w:val="0070139E"/>
    <w:rsid w:val="00702FB2"/>
    <w:rsid w:val="0071352A"/>
    <w:rsid w:val="00717138"/>
    <w:rsid w:val="00723D6D"/>
    <w:rsid w:val="00723E36"/>
    <w:rsid w:val="0073658E"/>
    <w:rsid w:val="00736818"/>
    <w:rsid w:val="00736E09"/>
    <w:rsid w:val="007374DC"/>
    <w:rsid w:val="0074168C"/>
    <w:rsid w:val="00742854"/>
    <w:rsid w:val="00743690"/>
    <w:rsid w:val="00750ADE"/>
    <w:rsid w:val="007549A9"/>
    <w:rsid w:val="00760D93"/>
    <w:rsid w:val="007623D7"/>
    <w:rsid w:val="007634A8"/>
    <w:rsid w:val="00763925"/>
    <w:rsid w:val="0077331B"/>
    <w:rsid w:val="00773B85"/>
    <w:rsid w:val="00773CD4"/>
    <w:rsid w:val="007826CF"/>
    <w:rsid w:val="00785B50"/>
    <w:rsid w:val="00793AA8"/>
    <w:rsid w:val="00794EC6"/>
    <w:rsid w:val="007A0131"/>
    <w:rsid w:val="007A448D"/>
    <w:rsid w:val="007A53F1"/>
    <w:rsid w:val="007A7128"/>
    <w:rsid w:val="007B3256"/>
    <w:rsid w:val="007B3A04"/>
    <w:rsid w:val="007B7AF4"/>
    <w:rsid w:val="007C2A40"/>
    <w:rsid w:val="007C5529"/>
    <w:rsid w:val="007C7C7E"/>
    <w:rsid w:val="007D1CBC"/>
    <w:rsid w:val="007D48B4"/>
    <w:rsid w:val="007E6DF7"/>
    <w:rsid w:val="0081308C"/>
    <w:rsid w:val="00813939"/>
    <w:rsid w:val="00832371"/>
    <w:rsid w:val="00837235"/>
    <w:rsid w:val="008523A0"/>
    <w:rsid w:val="00855A7C"/>
    <w:rsid w:val="0086221E"/>
    <w:rsid w:val="00862EFF"/>
    <w:rsid w:val="00864200"/>
    <w:rsid w:val="00873911"/>
    <w:rsid w:val="00875E70"/>
    <w:rsid w:val="00885888"/>
    <w:rsid w:val="008909B4"/>
    <w:rsid w:val="008915B5"/>
    <w:rsid w:val="008A17A8"/>
    <w:rsid w:val="008A3E21"/>
    <w:rsid w:val="008A747D"/>
    <w:rsid w:val="008B5754"/>
    <w:rsid w:val="008C48F6"/>
    <w:rsid w:val="008D0BE7"/>
    <w:rsid w:val="008D39E5"/>
    <w:rsid w:val="008D70E0"/>
    <w:rsid w:val="008D7AFD"/>
    <w:rsid w:val="008E20BB"/>
    <w:rsid w:val="008E28C3"/>
    <w:rsid w:val="008F1079"/>
    <w:rsid w:val="008F2FEF"/>
    <w:rsid w:val="00900305"/>
    <w:rsid w:val="009016E6"/>
    <w:rsid w:val="00916B18"/>
    <w:rsid w:val="00917426"/>
    <w:rsid w:val="00924094"/>
    <w:rsid w:val="00936AC9"/>
    <w:rsid w:val="00936D6A"/>
    <w:rsid w:val="00942D81"/>
    <w:rsid w:val="0094421D"/>
    <w:rsid w:val="00946EC5"/>
    <w:rsid w:val="00947C9E"/>
    <w:rsid w:val="009542A6"/>
    <w:rsid w:val="00954D01"/>
    <w:rsid w:val="00960F67"/>
    <w:rsid w:val="00967457"/>
    <w:rsid w:val="00971414"/>
    <w:rsid w:val="00971B63"/>
    <w:rsid w:val="00971E08"/>
    <w:rsid w:val="00973333"/>
    <w:rsid w:val="00980697"/>
    <w:rsid w:val="00980FD2"/>
    <w:rsid w:val="009821DD"/>
    <w:rsid w:val="009874A7"/>
    <w:rsid w:val="00990485"/>
    <w:rsid w:val="00990E34"/>
    <w:rsid w:val="009960C5"/>
    <w:rsid w:val="009A1751"/>
    <w:rsid w:val="009A1FB1"/>
    <w:rsid w:val="009A4ECF"/>
    <w:rsid w:val="009A6F8A"/>
    <w:rsid w:val="009A7DA2"/>
    <w:rsid w:val="009C4593"/>
    <w:rsid w:val="009C54CE"/>
    <w:rsid w:val="009C76EB"/>
    <w:rsid w:val="009D1C73"/>
    <w:rsid w:val="009E0B81"/>
    <w:rsid w:val="009E27C3"/>
    <w:rsid w:val="009E54B4"/>
    <w:rsid w:val="009F41CC"/>
    <w:rsid w:val="009F4441"/>
    <w:rsid w:val="009F774B"/>
    <w:rsid w:val="00A04E5C"/>
    <w:rsid w:val="00A132FB"/>
    <w:rsid w:val="00A14F4F"/>
    <w:rsid w:val="00A205A2"/>
    <w:rsid w:val="00A214B4"/>
    <w:rsid w:val="00A25354"/>
    <w:rsid w:val="00A31AC7"/>
    <w:rsid w:val="00A37B26"/>
    <w:rsid w:val="00A4125B"/>
    <w:rsid w:val="00A50174"/>
    <w:rsid w:val="00A51512"/>
    <w:rsid w:val="00A533A5"/>
    <w:rsid w:val="00A57677"/>
    <w:rsid w:val="00A67F75"/>
    <w:rsid w:val="00A72A68"/>
    <w:rsid w:val="00A8182C"/>
    <w:rsid w:val="00A822FE"/>
    <w:rsid w:val="00A83153"/>
    <w:rsid w:val="00A922FB"/>
    <w:rsid w:val="00A9374B"/>
    <w:rsid w:val="00A940FD"/>
    <w:rsid w:val="00A95A1E"/>
    <w:rsid w:val="00A95FA9"/>
    <w:rsid w:val="00A966AC"/>
    <w:rsid w:val="00AA0233"/>
    <w:rsid w:val="00AA0B15"/>
    <w:rsid w:val="00AB7FCB"/>
    <w:rsid w:val="00AC0F8C"/>
    <w:rsid w:val="00AC7763"/>
    <w:rsid w:val="00AD0DEA"/>
    <w:rsid w:val="00AD27C0"/>
    <w:rsid w:val="00AD783D"/>
    <w:rsid w:val="00AE0D33"/>
    <w:rsid w:val="00AE0F25"/>
    <w:rsid w:val="00AE2EF8"/>
    <w:rsid w:val="00AE3888"/>
    <w:rsid w:val="00AE442F"/>
    <w:rsid w:val="00AE47A7"/>
    <w:rsid w:val="00AE6DE1"/>
    <w:rsid w:val="00AF2A3C"/>
    <w:rsid w:val="00AF4785"/>
    <w:rsid w:val="00AF4DA7"/>
    <w:rsid w:val="00AF5874"/>
    <w:rsid w:val="00B01895"/>
    <w:rsid w:val="00B02468"/>
    <w:rsid w:val="00B02A3B"/>
    <w:rsid w:val="00B06458"/>
    <w:rsid w:val="00B110CE"/>
    <w:rsid w:val="00B1113E"/>
    <w:rsid w:val="00B23AD0"/>
    <w:rsid w:val="00B26D48"/>
    <w:rsid w:val="00B310F7"/>
    <w:rsid w:val="00B31844"/>
    <w:rsid w:val="00B3697B"/>
    <w:rsid w:val="00B3699C"/>
    <w:rsid w:val="00B53080"/>
    <w:rsid w:val="00B54D05"/>
    <w:rsid w:val="00B55978"/>
    <w:rsid w:val="00B67B65"/>
    <w:rsid w:val="00B71273"/>
    <w:rsid w:val="00B726E5"/>
    <w:rsid w:val="00B8516B"/>
    <w:rsid w:val="00B859B2"/>
    <w:rsid w:val="00B90FB1"/>
    <w:rsid w:val="00B9295B"/>
    <w:rsid w:val="00B94331"/>
    <w:rsid w:val="00BA25AD"/>
    <w:rsid w:val="00BA517D"/>
    <w:rsid w:val="00BB02F2"/>
    <w:rsid w:val="00BB3BB5"/>
    <w:rsid w:val="00BB3EDB"/>
    <w:rsid w:val="00BB4611"/>
    <w:rsid w:val="00BB79DB"/>
    <w:rsid w:val="00BC7AC0"/>
    <w:rsid w:val="00BD5405"/>
    <w:rsid w:val="00BE2E3D"/>
    <w:rsid w:val="00BE66A9"/>
    <w:rsid w:val="00BF08E9"/>
    <w:rsid w:val="00BF359A"/>
    <w:rsid w:val="00BF5CD6"/>
    <w:rsid w:val="00C01ED5"/>
    <w:rsid w:val="00C05961"/>
    <w:rsid w:val="00C076E9"/>
    <w:rsid w:val="00C1007F"/>
    <w:rsid w:val="00C137F1"/>
    <w:rsid w:val="00C13A8F"/>
    <w:rsid w:val="00C210CA"/>
    <w:rsid w:val="00C21D9F"/>
    <w:rsid w:val="00C22F68"/>
    <w:rsid w:val="00C24123"/>
    <w:rsid w:val="00C25B11"/>
    <w:rsid w:val="00C25F5B"/>
    <w:rsid w:val="00C2613C"/>
    <w:rsid w:val="00C3404E"/>
    <w:rsid w:val="00C41611"/>
    <w:rsid w:val="00C43022"/>
    <w:rsid w:val="00C44C6F"/>
    <w:rsid w:val="00C45BA8"/>
    <w:rsid w:val="00C5691E"/>
    <w:rsid w:val="00C60541"/>
    <w:rsid w:val="00C62FAD"/>
    <w:rsid w:val="00C63AE9"/>
    <w:rsid w:val="00C64911"/>
    <w:rsid w:val="00C64F26"/>
    <w:rsid w:val="00C91BEB"/>
    <w:rsid w:val="00C9208A"/>
    <w:rsid w:val="00CA659C"/>
    <w:rsid w:val="00CA6992"/>
    <w:rsid w:val="00CB00B2"/>
    <w:rsid w:val="00CB0F60"/>
    <w:rsid w:val="00CB1CFD"/>
    <w:rsid w:val="00CB1D1D"/>
    <w:rsid w:val="00CB6D97"/>
    <w:rsid w:val="00CC30DE"/>
    <w:rsid w:val="00CC3CCA"/>
    <w:rsid w:val="00CD040F"/>
    <w:rsid w:val="00CD54E1"/>
    <w:rsid w:val="00CE2C57"/>
    <w:rsid w:val="00CE314C"/>
    <w:rsid w:val="00CE70DF"/>
    <w:rsid w:val="00D063B0"/>
    <w:rsid w:val="00D079CA"/>
    <w:rsid w:val="00D11A6C"/>
    <w:rsid w:val="00D20B22"/>
    <w:rsid w:val="00D22184"/>
    <w:rsid w:val="00D22826"/>
    <w:rsid w:val="00D41806"/>
    <w:rsid w:val="00D50A07"/>
    <w:rsid w:val="00D51F70"/>
    <w:rsid w:val="00D625D7"/>
    <w:rsid w:val="00D6497E"/>
    <w:rsid w:val="00D728F6"/>
    <w:rsid w:val="00D749CB"/>
    <w:rsid w:val="00D758D0"/>
    <w:rsid w:val="00D80903"/>
    <w:rsid w:val="00D8744A"/>
    <w:rsid w:val="00DA2352"/>
    <w:rsid w:val="00DA6B98"/>
    <w:rsid w:val="00DB2C36"/>
    <w:rsid w:val="00DB4279"/>
    <w:rsid w:val="00DC2948"/>
    <w:rsid w:val="00DC2CD4"/>
    <w:rsid w:val="00DC6391"/>
    <w:rsid w:val="00DC76C2"/>
    <w:rsid w:val="00DD165D"/>
    <w:rsid w:val="00DD1A20"/>
    <w:rsid w:val="00DD588C"/>
    <w:rsid w:val="00DD7F28"/>
    <w:rsid w:val="00DE4077"/>
    <w:rsid w:val="00DE5C7F"/>
    <w:rsid w:val="00DE612F"/>
    <w:rsid w:val="00DE752D"/>
    <w:rsid w:val="00DF5701"/>
    <w:rsid w:val="00E001F1"/>
    <w:rsid w:val="00E00386"/>
    <w:rsid w:val="00E02108"/>
    <w:rsid w:val="00E06A78"/>
    <w:rsid w:val="00E10E58"/>
    <w:rsid w:val="00E1154D"/>
    <w:rsid w:val="00E13523"/>
    <w:rsid w:val="00E17A6C"/>
    <w:rsid w:val="00E2301C"/>
    <w:rsid w:val="00E3176C"/>
    <w:rsid w:val="00E317D0"/>
    <w:rsid w:val="00E33251"/>
    <w:rsid w:val="00E33649"/>
    <w:rsid w:val="00E34212"/>
    <w:rsid w:val="00E45B1D"/>
    <w:rsid w:val="00E460C1"/>
    <w:rsid w:val="00E464E8"/>
    <w:rsid w:val="00E477DB"/>
    <w:rsid w:val="00E51FD0"/>
    <w:rsid w:val="00E61C3F"/>
    <w:rsid w:val="00E63C4C"/>
    <w:rsid w:val="00E668B3"/>
    <w:rsid w:val="00E76E4B"/>
    <w:rsid w:val="00E8159C"/>
    <w:rsid w:val="00E83E2B"/>
    <w:rsid w:val="00E86653"/>
    <w:rsid w:val="00E870BF"/>
    <w:rsid w:val="00E93DEA"/>
    <w:rsid w:val="00E978F8"/>
    <w:rsid w:val="00E97ED4"/>
    <w:rsid w:val="00EA24E3"/>
    <w:rsid w:val="00EA2B32"/>
    <w:rsid w:val="00EA71A3"/>
    <w:rsid w:val="00EC0427"/>
    <w:rsid w:val="00EC75BB"/>
    <w:rsid w:val="00ED0CF9"/>
    <w:rsid w:val="00ED0DA9"/>
    <w:rsid w:val="00ED5FCD"/>
    <w:rsid w:val="00ED7E7D"/>
    <w:rsid w:val="00EF1FB6"/>
    <w:rsid w:val="00F02AAF"/>
    <w:rsid w:val="00F03FDB"/>
    <w:rsid w:val="00F07878"/>
    <w:rsid w:val="00F12B64"/>
    <w:rsid w:val="00F13220"/>
    <w:rsid w:val="00F14201"/>
    <w:rsid w:val="00F21B24"/>
    <w:rsid w:val="00F30326"/>
    <w:rsid w:val="00F31109"/>
    <w:rsid w:val="00F36B54"/>
    <w:rsid w:val="00F4070C"/>
    <w:rsid w:val="00F47CED"/>
    <w:rsid w:val="00F543CA"/>
    <w:rsid w:val="00F55C15"/>
    <w:rsid w:val="00F56E28"/>
    <w:rsid w:val="00F57DD8"/>
    <w:rsid w:val="00F6778C"/>
    <w:rsid w:val="00F67AEB"/>
    <w:rsid w:val="00F7081F"/>
    <w:rsid w:val="00F77734"/>
    <w:rsid w:val="00F81ABA"/>
    <w:rsid w:val="00F83AF6"/>
    <w:rsid w:val="00F875F9"/>
    <w:rsid w:val="00F901B5"/>
    <w:rsid w:val="00F90C41"/>
    <w:rsid w:val="00F962AB"/>
    <w:rsid w:val="00F96814"/>
    <w:rsid w:val="00F97173"/>
    <w:rsid w:val="00FB545C"/>
    <w:rsid w:val="00FB54D5"/>
    <w:rsid w:val="00FC2A88"/>
    <w:rsid w:val="00FC4464"/>
    <w:rsid w:val="00FC4AF9"/>
    <w:rsid w:val="00FC56EC"/>
    <w:rsid w:val="00FC5F12"/>
    <w:rsid w:val="00FD61C6"/>
    <w:rsid w:val="00FD7071"/>
    <w:rsid w:val="00FD7D89"/>
    <w:rsid w:val="00FE3326"/>
    <w:rsid w:val="00FE40D9"/>
    <w:rsid w:val="00FE5922"/>
    <w:rsid w:val="00FF05DE"/>
    <w:rsid w:val="00FF19B6"/>
    <w:rsid w:val="00FF34EE"/>
    <w:rsid w:val="00FF353F"/>
    <w:rsid w:val="00FF4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E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60C1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460C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47CED"/>
  </w:style>
  <w:style w:type="paragraph" w:styleId="a7">
    <w:name w:val="Body Text"/>
    <w:basedOn w:val="a"/>
    <w:rsid w:val="00022DC1"/>
    <w:pPr>
      <w:spacing w:line="360" w:lineRule="auto"/>
      <w:jc w:val="both"/>
    </w:pPr>
    <w:rPr>
      <w:szCs w:val="20"/>
    </w:rPr>
  </w:style>
  <w:style w:type="character" w:styleId="a8">
    <w:name w:val="Hyperlink"/>
    <w:basedOn w:val="a0"/>
    <w:uiPriority w:val="99"/>
    <w:rsid w:val="00445B8B"/>
    <w:rPr>
      <w:color w:val="0000FF"/>
      <w:u w:val="single"/>
    </w:rPr>
  </w:style>
  <w:style w:type="table" w:styleId="a9">
    <w:name w:val="Table Grid"/>
    <w:basedOn w:val="a1"/>
    <w:rsid w:val="00700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350A12"/>
    <w:pPr>
      <w:widowControl w:val="0"/>
      <w:snapToGrid w:val="0"/>
    </w:pPr>
    <w:rPr>
      <w:rFonts w:ascii="Arial" w:hAnsi="Arial"/>
      <w:sz w:val="18"/>
    </w:rPr>
  </w:style>
  <w:style w:type="paragraph" w:styleId="aa">
    <w:name w:val="Balloon Text"/>
    <w:basedOn w:val="a"/>
    <w:link w:val="ab"/>
    <w:uiPriority w:val="99"/>
    <w:semiHidden/>
    <w:unhideWhenUsed/>
    <w:rsid w:val="005677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772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54D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54D05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85827"/>
    <w:rPr>
      <w:sz w:val="24"/>
      <w:szCs w:val="24"/>
    </w:rPr>
  </w:style>
  <w:style w:type="paragraph" w:styleId="ac">
    <w:name w:val="List Paragraph"/>
    <w:basedOn w:val="a"/>
    <w:uiPriority w:val="34"/>
    <w:qFormat/>
    <w:rsid w:val="00046B1F"/>
    <w:pPr>
      <w:ind w:left="720"/>
      <w:contextualSpacing/>
    </w:pPr>
  </w:style>
  <w:style w:type="character" w:customStyle="1" w:styleId="marker">
    <w:name w:val="marker"/>
    <w:basedOn w:val="a0"/>
    <w:rsid w:val="00674C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6248D-0B1C-4A54-BC50-BC200BFFB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7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решения проекта разработаны в соответствии с действующими строительными, технологическими и санитарными нормами и</vt:lpstr>
    </vt:vector>
  </TitlesOfParts>
  <Company>Дремучий лес</Company>
  <LinksUpToDate>false</LinksUpToDate>
  <CharactersWithSpaces>10775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решения проекта разработаны в соответствии с действующими строительными, технологическими и санитарными нормами и</dc:title>
  <dc:subject/>
  <dc:creator>Андрей</dc:creator>
  <cp:keywords/>
  <cp:lastModifiedBy>Вадим</cp:lastModifiedBy>
  <cp:revision>55</cp:revision>
  <cp:lastPrinted>2011-09-02T12:23:00Z</cp:lastPrinted>
  <dcterms:created xsi:type="dcterms:W3CDTF">2011-05-09T08:40:00Z</dcterms:created>
  <dcterms:modified xsi:type="dcterms:W3CDTF">2011-10-27T13:02:00Z</dcterms:modified>
</cp:coreProperties>
</file>