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001D9">
        <w:rPr>
          <w:b/>
          <w:sz w:val="24"/>
          <w:szCs w:val="24"/>
        </w:rPr>
        <w:t>4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7001D9" w:rsidRPr="007001D9">
        <w:rPr>
          <w:sz w:val="24"/>
          <w:szCs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7001D9" w:rsidRPr="007001D9">
        <w:rPr>
          <w:sz w:val="24"/>
          <w:szCs w:val="24"/>
        </w:rPr>
        <w:t>Тверьэнерго</w:t>
      </w:r>
      <w:proofErr w:type="spellEnd"/>
      <w:r w:rsidR="007001D9" w:rsidRPr="007001D9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3782</w:t>
      </w:r>
      <w:r w:rsidR="00E86552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B165BB" w:rsidRPr="00B165BB">
        <w:rPr>
          <w:sz w:val="24"/>
          <w:szCs w:val="24"/>
        </w:rPr>
        <w:t xml:space="preserve"> 19.09.2013г. </w:t>
      </w:r>
      <w:r w:rsidR="00722931" w:rsidRPr="00B165BB">
        <w:rPr>
          <w:sz w:val="24"/>
          <w:szCs w:val="24"/>
        </w:rPr>
        <w:t>№</w:t>
      </w:r>
      <w:r w:rsidR="00B165BB" w:rsidRPr="00B165BB">
        <w:rPr>
          <w:sz w:val="24"/>
          <w:szCs w:val="24"/>
        </w:rPr>
        <w:t>1</w:t>
      </w:r>
      <w:r w:rsidR="007001D9">
        <w:rPr>
          <w:sz w:val="24"/>
          <w:szCs w:val="24"/>
        </w:rPr>
        <w:t>162</w:t>
      </w:r>
      <w:r w:rsidR="00B165BB" w:rsidRPr="00B165BB">
        <w:rPr>
          <w:sz w:val="24"/>
          <w:szCs w:val="24"/>
        </w:rPr>
        <w:t>-ИА-13-</w:t>
      </w:r>
      <w:r w:rsidR="00324CD5">
        <w:rPr>
          <w:sz w:val="24"/>
          <w:szCs w:val="24"/>
        </w:rPr>
        <w:t>4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001D9" w:rsidRPr="007001D9">
        <w:rPr>
          <w:sz w:val="24"/>
          <w:szCs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7001D9" w:rsidRPr="007001D9">
        <w:rPr>
          <w:sz w:val="24"/>
          <w:szCs w:val="24"/>
        </w:rPr>
        <w:t>Тверьэнерго</w:t>
      </w:r>
      <w:proofErr w:type="spellEnd"/>
      <w:r w:rsidR="007001D9" w:rsidRPr="007001D9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E97EAF">
        <w:rPr>
          <w:sz w:val="24"/>
          <w:szCs w:val="24"/>
        </w:rPr>
        <w:t>27</w:t>
      </w:r>
      <w:r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9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E97EAF">
        <w:rPr>
          <w:sz w:val="24"/>
          <w:szCs w:val="24"/>
        </w:rPr>
        <w:t>25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E97EAF">
        <w:rPr>
          <w:sz w:val="24"/>
          <w:szCs w:val="24"/>
        </w:rPr>
        <w:t>25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10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B165BB" w:rsidRPr="00B165BB">
        <w:rPr>
          <w:b/>
          <w:sz w:val="24"/>
          <w:szCs w:val="24"/>
        </w:rPr>
        <w:t>7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97EAF">
        <w:rPr>
          <w:b/>
          <w:sz w:val="24"/>
          <w:szCs w:val="24"/>
        </w:rPr>
        <w:t>27</w:t>
      </w:r>
      <w:r w:rsidRPr="00B165BB">
        <w:rPr>
          <w:b/>
          <w:sz w:val="24"/>
          <w:szCs w:val="24"/>
        </w:rPr>
        <w:t>.0</w:t>
      </w:r>
      <w:r w:rsidR="00B165BB" w:rsidRPr="00B165BB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B165BB" w:rsidRPr="00B165BB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E97EAF">
        <w:rPr>
          <w:b/>
          <w:sz w:val="24"/>
          <w:szCs w:val="24"/>
        </w:rPr>
        <w:t>27</w:t>
      </w:r>
      <w:r w:rsidR="00012FDE" w:rsidRPr="00B165BB">
        <w:rPr>
          <w:b/>
          <w:sz w:val="24"/>
          <w:szCs w:val="24"/>
        </w:rPr>
        <w:t>.0</w:t>
      </w:r>
      <w:r w:rsidR="00B165BB" w:rsidRPr="00B165BB">
        <w:rPr>
          <w:b/>
          <w:sz w:val="24"/>
          <w:szCs w:val="24"/>
        </w:rPr>
        <w:t>9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7001D9" w:rsidRPr="007001D9">
        <w:rPr>
          <w:sz w:val="24"/>
          <w:szCs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7001D9" w:rsidRPr="007001D9">
        <w:rPr>
          <w:sz w:val="24"/>
          <w:szCs w:val="24"/>
        </w:rPr>
        <w:t>Тверьэнерго</w:t>
      </w:r>
      <w:proofErr w:type="spellEnd"/>
      <w:r w:rsidR="007001D9" w:rsidRPr="007001D9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538F4" w:rsidRPr="00B165BB">
        <w:rPr>
          <w:sz w:val="24"/>
          <w:szCs w:val="24"/>
        </w:rPr>
        <w:t xml:space="preserve">Поставщики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7001D9" w:rsidRPr="007001D9">
        <w:rPr>
          <w:sz w:val="24"/>
          <w:szCs w:val="24"/>
        </w:rPr>
        <w:lastRenderedPageBreak/>
        <w:t>Договора на поставку грузоподъемных приспособлений для нужд ОАО «МРСК Центра» (филиала «</w:t>
      </w:r>
      <w:proofErr w:type="spellStart"/>
      <w:r w:rsidR="007001D9" w:rsidRPr="007001D9">
        <w:rPr>
          <w:sz w:val="24"/>
          <w:szCs w:val="24"/>
        </w:rPr>
        <w:t>Тверьэнерго</w:t>
      </w:r>
      <w:proofErr w:type="spellEnd"/>
      <w:r w:rsidR="007001D9" w:rsidRPr="007001D9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3782</w:t>
      </w:r>
      <w:r w:rsidR="00FA1047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proofErr w:type="gramEnd"/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0BF"/>
    <w:rsid w:val="00B40D84"/>
    <w:rsid w:val="00B4304B"/>
    <w:rsid w:val="00B4639B"/>
    <w:rsid w:val="00B476D0"/>
    <w:rsid w:val="00B5263F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D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23C2-DA9F-40E9-98AE-0F64A69A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5</cp:revision>
  <cp:lastPrinted>2010-10-21T10:53:00Z</cp:lastPrinted>
  <dcterms:created xsi:type="dcterms:W3CDTF">2013-09-19T08:28:00Z</dcterms:created>
  <dcterms:modified xsi:type="dcterms:W3CDTF">2013-09-19T08:40:00Z</dcterms:modified>
</cp:coreProperties>
</file>