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315" w:rsidRDefault="00F85315">
      <w:pPr>
        <w:ind w:right="992"/>
        <w:rPr>
          <w:sz w:val="16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236"/>
        <w:gridCol w:w="284"/>
        <w:gridCol w:w="397"/>
        <w:gridCol w:w="567"/>
        <w:gridCol w:w="567"/>
        <w:gridCol w:w="567"/>
        <w:gridCol w:w="567"/>
        <w:gridCol w:w="851"/>
        <w:gridCol w:w="567"/>
        <w:gridCol w:w="5840"/>
        <w:gridCol w:w="680"/>
      </w:tblGrid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7314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10206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4"/>
              <w:ind w:left="360"/>
              <w:rPr>
                <w:sz w:val="28"/>
              </w:rPr>
            </w:pPr>
          </w:p>
          <w:p w:rsidR="00F85315" w:rsidRDefault="00F85315">
            <w:pPr>
              <w:pStyle w:val="a4"/>
              <w:ind w:left="360"/>
              <w:rPr>
                <w:sz w:val="16"/>
                <w:szCs w:val="16"/>
              </w:rPr>
            </w:pPr>
          </w:p>
          <w:p w:rsidR="00F85315" w:rsidRDefault="00F85315">
            <w:pPr>
              <w:pStyle w:val="a4"/>
              <w:ind w:left="360"/>
              <w:rPr>
                <w:sz w:val="28"/>
              </w:rPr>
            </w:pPr>
            <w:r>
              <w:rPr>
                <w:sz w:val="28"/>
              </w:rPr>
              <w:t>ПОЯСНИТЕЛЬНАЯ  ЗАПИСКА</w:t>
            </w:r>
          </w:p>
          <w:p w:rsidR="00C30CAD" w:rsidRDefault="00C30CAD">
            <w:pPr>
              <w:pStyle w:val="a4"/>
              <w:ind w:left="360"/>
              <w:rPr>
                <w:sz w:val="28"/>
              </w:rPr>
            </w:pPr>
          </w:p>
          <w:p w:rsidR="00F85315" w:rsidRDefault="00F85315">
            <w:pPr>
              <w:pStyle w:val="a4"/>
              <w:ind w:left="360"/>
              <w:rPr>
                <w:sz w:val="16"/>
                <w:szCs w:val="16"/>
              </w:rPr>
            </w:pPr>
          </w:p>
          <w:p w:rsidR="00F85315" w:rsidRDefault="00F85315">
            <w:pPr>
              <w:pStyle w:val="a4"/>
              <w:ind w:left="360"/>
              <w:rPr>
                <w:sz w:val="28"/>
              </w:rPr>
            </w:pPr>
            <w:r>
              <w:rPr>
                <w:sz w:val="28"/>
              </w:rPr>
              <w:t>1. ОБЩАЯ ЧАСТЬ</w:t>
            </w:r>
          </w:p>
          <w:p w:rsidR="00F85315" w:rsidRDefault="00F85315">
            <w:pPr>
              <w:pStyle w:val="a4"/>
              <w:rPr>
                <w:sz w:val="16"/>
                <w:szCs w:val="16"/>
              </w:rPr>
            </w:pPr>
          </w:p>
          <w:p w:rsidR="00F85315" w:rsidRDefault="00F85315">
            <w:pPr>
              <w:ind w:firstLine="36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1.1. Данная документация </w:t>
            </w:r>
            <w:r w:rsidR="006C1D79">
              <w:rPr>
                <w:sz w:val="28"/>
                <w:szCs w:val="28"/>
              </w:rPr>
              <w:t xml:space="preserve">системы </w:t>
            </w:r>
            <w:r w:rsidR="00C30CAD">
              <w:rPr>
                <w:sz w:val="28"/>
                <w:szCs w:val="28"/>
              </w:rPr>
              <w:t xml:space="preserve">охранного </w:t>
            </w:r>
            <w:r w:rsidR="006C1D79">
              <w:rPr>
                <w:sz w:val="28"/>
                <w:szCs w:val="28"/>
              </w:rPr>
              <w:t xml:space="preserve">видеонаблюдения </w:t>
            </w:r>
            <w:r>
              <w:rPr>
                <w:sz w:val="28"/>
                <w:szCs w:val="28"/>
              </w:rPr>
              <w:t xml:space="preserve">  выполнена ООО  «</w:t>
            </w:r>
            <w:r w:rsidR="00C30CAD">
              <w:rPr>
                <w:sz w:val="28"/>
                <w:szCs w:val="28"/>
              </w:rPr>
              <w:t>РЕМСЕРВИС</w:t>
            </w:r>
            <w:r>
              <w:rPr>
                <w:sz w:val="28"/>
                <w:szCs w:val="28"/>
              </w:rPr>
              <w:t>»</w:t>
            </w:r>
            <w:r w:rsidR="00C30CAD">
              <w:rPr>
                <w:sz w:val="28"/>
                <w:szCs w:val="28"/>
              </w:rPr>
              <w:t xml:space="preserve"> (г.Иваново)</w:t>
            </w:r>
            <w:r>
              <w:rPr>
                <w:sz w:val="28"/>
                <w:szCs w:val="28"/>
              </w:rPr>
              <w:t xml:space="preserve"> для</w:t>
            </w:r>
            <w:r w:rsidR="00C30CAD">
              <w:rPr>
                <w:sz w:val="28"/>
                <w:szCs w:val="28"/>
              </w:rPr>
              <w:t xml:space="preserve"> административного здания исполнительного аппарата ОАО "МРСК центра" - "Ярэнерго"</w:t>
            </w:r>
            <w:r>
              <w:rPr>
                <w:sz w:val="28"/>
                <w:szCs w:val="28"/>
              </w:rPr>
              <w:t>: г.</w:t>
            </w:r>
            <w:r w:rsidR="00C30CAD">
              <w:rPr>
                <w:sz w:val="28"/>
                <w:szCs w:val="28"/>
              </w:rPr>
              <w:t>Ярославль</w:t>
            </w:r>
            <w:r>
              <w:rPr>
                <w:sz w:val="28"/>
                <w:szCs w:val="28"/>
              </w:rPr>
              <w:t xml:space="preserve"> ул.</w:t>
            </w:r>
            <w:r w:rsidR="00C30CAD">
              <w:rPr>
                <w:sz w:val="28"/>
                <w:szCs w:val="28"/>
              </w:rPr>
              <w:t>Республиканская</w:t>
            </w:r>
            <w:r>
              <w:rPr>
                <w:sz w:val="28"/>
                <w:szCs w:val="28"/>
              </w:rPr>
              <w:t>, д.</w:t>
            </w:r>
            <w:r w:rsidR="00C30CAD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0.</w:t>
            </w:r>
          </w:p>
          <w:p w:rsidR="00F85315" w:rsidRDefault="00F85315">
            <w:pPr>
              <w:pStyle w:val="a5"/>
            </w:pPr>
            <w:r>
              <w:t xml:space="preserve">     1.2. </w:t>
            </w:r>
            <w:r w:rsidR="006C1D79">
              <w:t xml:space="preserve">Система </w:t>
            </w:r>
            <w:r w:rsidR="00C30CAD">
              <w:t xml:space="preserve">охранного </w:t>
            </w:r>
            <w:r w:rsidR="006C1D79">
              <w:t>видеонаблюдения</w:t>
            </w:r>
            <w:r>
              <w:t xml:space="preserve"> является составной частью технических систем обеспечения безопасности объекта и предназначена для контроля за обстановкой на объекте со стороны дежурного персонала и руководства, видеорегистрации изображения с телевизионных камер, просмотра видеозаписей.</w:t>
            </w:r>
          </w:p>
          <w:p w:rsidR="00F85315" w:rsidRDefault="00F85315">
            <w:pPr>
              <w:pStyle w:val="a5"/>
            </w:pPr>
            <w:r>
              <w:t xml:space="preserve">     1.3. Данная документация выполнена в соответствии с требованиями следующих нормативных документов:  </w:t>
            </w:r>
          </w:p>
          <w:p w:rsidR="00F85315" w:rsidRDefault="00F85315">
            <w:pPr>
              <w:numPr>
                <w:ilvl w:val="0"/>
                <w:numId w:val="39"/>
              </w:numPr>
              <w:jc w:val="both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РД 78.145-93 МВД РФ «Системы и комплексы охранной, пожарной и охранно-пожарной сигнализации. Правила производства и приемки работ»;</w:t>
            </w:r>
          </w:p>
          <w:p w:rsidR="00F85315" w:rsidRDefault="00F85315">
            <w:pPr>
              <w:numPr>
                <w:ilvl w:val="0"/>
                <w:numId w:val="39"/>
              </w:numPr>
              <w:jc w:val="both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ГОСТ Р 21.1101-2009 «Основные требования к проектной документации;</w:t>
            </w:r>
          </w:p>
          <w:p w:rsidR="00F85315" w:rsidRDefault="00F85315">
            <w:pPr>
              <w:numPr>
                <w:ilvl w:val="0"/>
                <w:numId w:val="39"/>
              </w:numPr>
              <w:jc w:val="both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Постановление Правительства РФ №87 от 16 февраля 2008 года «О составе разделов проектной документации и требованиях к их содержанию»;</w:t>
            </w:r>
          </w:p>
          <w:p w:rsidR="00F85315" w:rsidRDefault="00F85315">
            <w:pPr>
              <w:numPr>
                <w:ilvl w:val="0"/>
                <w:numId w:val="3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ПУЭ  "Правила устройства электроустановок" издание седьмое 2005г.</w:t>
            </w:r>
          </w:p>
          <w:p w:rsidR="00F85315" w:rsidRDefault="00F85315">
            <w:pPr>
              <w:ind w:firstLine="36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 Технические решения, принятые в рабочих чертежах, соответствуют требованиям экологических, санитарно-гигиенических, противопожарных и других норм, действующих на территории Российской Федерации, и обеспечивают безопасную для жизни и здоровья людей эксплуатацию объекта при соблюдении предусмотренных  рабочими чертежами мероприятий.</w:t>
            </w:r>
          </w:p>
          <w:p w:rsidR="00F85315" w:rsidRDefault="00F85315">
            <w:pPr>
              <w:ind w:firstLine="36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1.5. В проекте применено оборудование, выпускаемое серийно и имеющее сертификаты соответствия в Системе сертификации ГОСТ Р.</w:t>
            </w:r>
          </w:p>
          <w:p w:rsidR="00F85315" w:rsidRDefault="00F85315"/>
          <w:p w:rsidR="00C30CAD" w:rsidRDefault="00C30CAD"/>
          <w:p w:rsidR="00C30CAD" w:rsidRDefault="00C30CAD"/>
          <w:p w:rsidR="00F85315" w:rsidRDefault="00F85315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2. КРАТКАЯ ХАРАКТЕРИСТИКА ОБЪЕКТА</w:t>
            </w:r>
          </w:p>
          <w:p w:rsidR="00F85315" w:rsidRDefault="00F85315">
            <w:pPr>
              <w:jc w:val="center"/>
              <w:rPr>
                <w:b/>
                <w:bCs/>
              </w:rPr>
            </w:pPr>
          </w:p>
          <w:p w:rsidR="00C30CAD" w:rsidRDefault="00F85315" w:rsidP="00C30CAD">
            <w:pPr>
              <w:ind w:firstLine="36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2.1. </w:t>
            </w:r>
            <w:r w:rsidR="006C1D79">
              <w:rPr>
                <w:sz w:val="28"/>
                <w:szCs w:val="28"/>
              </w:rPr>
              <w:t xml:space="preserve">Системой </w:t>
            </w:r>
            <w:r w:rsidR="00C30CAD">
              <w:rPr>
                <w:sz w:val="28"/>
                <w:szCs w:val="28"/>
              </w:rPr>
              <w:t xml:space="preserve">охранного </w:t>
            </w:r>
            <w:r w:rsidR="006C1D79">
              <w:rPr>
                <w:sz w:val="28"/>
                <w:szCs w:val="28"/>
              </w:rPr>
              <w:t xml:space="preserve">видеонаблюдения </w:t>
            </w:r>
            <w:r w:rsidR="00C30CAD">
              <w:rPr>
                <w:sz w:val="28"/>
                <w:szCs w:val="28"/>
              </w:rPr>
              <w:t>оснащается 3-х этажное административное здание исполнительного аппарата ОАО "МРСК центра" - "Ярэнерго": г.Ярославль ул.Республиканская, д.80.</w:t>
            </w:r>
          </w:p>
          <w:p w:rsidR="00F85315" w:rsidRDefault="00F85315" w:rsidP="00C30CAD">
            <w:pPr>
              <w:ind w:left="80" w:firstLine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Помещение дежурного персонала размещается на 1 этаже здания в зоне центрального входа. </w:t>
            </w:r>
          </w:p>
          <w:p w:rsidR="00C30CAD" w:rsidRDefault="00C30CAD" w:rsidP="00C30CAD">
            <w:pPr>
              <w:ind w:left="80" w:firstLine="284"/>
              <w:jc w:val="both"/>
            </w:pPr>
            <w:r>
              <w:rPr>
                <w:sz w:val="28"/>
                <w:szCs w:val="28"/>
              </w:rPr>
              <w:t xml:space="preserve">      Периметр объекта оборудуется заказчиком охранным освещением.</w:t>
            </w: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:rsidR="00F85315" w:rsidRDefault="00F85315">
            <w:pPr>
              <w:pStyle w:val="a3"/>
              <w:rPr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10206" w:type="dxa"/>
            <w:gridSpan w:val="8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851"/>
          <w:jc w:val="center"/>
        </w:trPr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10206" w:type="dxa"/>
            <w:gridSpan w:val="8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1134"/>
          <w:jc w:val="center"/>
        </w:trPr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10206" w:type="dxa"/>
            <w:gridSpan w:val="8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1134"/>
          <w:jc w:val="center"/>
        </w:trPr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39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10206" w:type="dxa"/>
            <w:gridSpan w:val="8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1418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F85315" w:rsidRDefault="00F85315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Взам. нив. </w:t>
            </w:r>
            <w:r>
              <w:rPr>
                <w:sz w:val="18"/>
                <w:lang w:val="en-US"/>
              </w:rPr>
              <w:t>N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10206" w:type="dxa"/>
            <w:gridSpan w:val="8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1985"/>
          <w:jc w:val="center"/>
        </w:trPr>
        <w:tc>
          <w:tcPr>
            <w:tcW w:w="236" w:type="dxa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F85315" w:rsidRDefault="00F85315">
            <w:pPr>
              <w:pStyle w:val="a3"/>
              <w:rPr>
                <w:sz w:val="18"/>
              </w:rPr>
            </w:pPr>
            <w:r>
              <w:rPr>
                <w:sz w:val="18"/>
              </w:rPr>
              <w:t>Подпись и дата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10206" w:type="dxa"/>
            <w:gridSpan w:val="8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  <w:jc w:val="center"/>
        </w:trPr>
        <w:tc>
          <w:tcPr>
            <w:tcW w:w="236" w:type="dxa"/>
            <w:vMerge/>
            <w:tcBorders>
              <w:left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F85315" w:rsidRDefault="00F85315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Инв. </w:t>
            </w:r>
            <w:r>
              <w:rPr>
                <w:sz w:val="18"/>
                <w:lang w:val="en-US"/>
              </w:rPr>
              <w:t>N</w:t>
            </w:r>
            <w:r>
              <w:rPr>
                <w:sz w:val="18"/>
              </w:rPr>
              <w:t xml:space="preserve"> подл.</w:t>
            </w:r>
          </w:p>
        </w:tc>
        <w:tc>
          <w:tcPr>
            <w:tcW w:w="3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10206" w:type="dxa"/>
            <w:gridSpan w:val="8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  <w:jc w:val="center"/>
        </w:trPr>
        <w:tc>
          <w:tcPr>
            <w:tcW w:w="236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3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10206" w:type="dxa"/>
            <w:gridSpan w:val="8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397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  <w:ind w:left="-113" w:right="-113"/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  <w:ind w:left="-113" w:right="-113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8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5315" w:rsidRDefault="00C30CAD" w:rsidP="00C30CAD">
            <w:pPr>
              <w:pStyle w:val="a3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РП4</w:t>
            </w:r>
            <w:r w:rsidR="00F85315">
              <w:rPr>
                <w:rFonts w:ascii="Times New Roman" w:hAnsi="Times New Roman"/>
                <w:b/>
                <w:bCs/>
                <w:sz w:val="28"/>
                <w:szCs w:val="28"/>
              </w:rPr>
              <w:t>/201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F85315">
              <w:rPr>
                <w:rFonts w:ascii="Times New Roman" w:hAnsi="Times New Roman"/>
                <w:b/>
                <w:bCs/>
                <w:sz w:val="28"/>
                <w:szCs w:val="28"/>
              </w:rPr>
              <w:t>.СТН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5315" w:rsidRDefault="00F85315">
            <w:pPr>
              <w:pStyle w:val="a3"/>
              <w:rPr>
                <w:sz w:val="24"/>
              </w:rPr>
            </w:pPr>
            <w:r>
              <w:t>Лист</w:t>
            </w:r>
            <w:r>
              <w:rPr>
                <w:sz w:val="24"/>
              </w:rPr>
              <w:t>т</w:t>
            </w: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3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  <w:ind w:left="-113" w:right="-113"/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  <w:ind w:left="-113" w:right="-113"/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84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  <w:rPr>
                <w:sz w:val="24"/>
              </w:rPr>
            </w:pPr>
          </w:p>
        </w:tc>
        <w:tc>
          <w:tcPr>
            <w:tcW w:w="6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5315" w:rsidRDefault="00F85315">
            <w:pPr>
              <w:pStyle w:val="a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3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315" w:rsidRDefault="00F85315">
            <w:pPr>
              <w:pStyle w:val="a3"/>
              <w:ind w:left="-57" w:right="-57"/>
              <w:rPr>
                <w:sz w:val="18"/>
              </w:rPr>
            </w:pPr>
            <w:r>
              <w:rPr>
                <w:sz w:val="18"/>
              </w:rPr>
              <w:t>Изм.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315" w:rsidRDefault="00F85315">
            <w:pPr>
              <w:pStyle w:val="a3"/>
              <w:ind w:left="-57" w:right="-57"/>
              <w:rPr>
                <w:sz w:val="18"/>
              </w:rPr>
            </w:pPr>
            <w:r>
              <w:rPr>
                <w:sz w:val="18"/>
              </w:rPr>
              <w:t>Кол.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315" w:rsidRDefault="00F85315">
            <w:pPr>
              <w:pStyle w:val="a3"/>
              <w:ind w:left="-57" w:right="-57"/>
              <w:rPr>
                <w:sz w:val="18"/>
              </w:rPr>
            </w:pPr>
            <w:r>
              <w:rPr>
                <w:sz w:val="18"/>
              </w:rPr>
              <w:t>Лист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315" w:rsidRDefault="00F85315">
            <w:pPr>
              <w:pStyle w:val="a3"/>
              <w:ind w:left="-57" w:right="-57"/>
              <w:rPr>
                <w:sz w:val="18"/>
              </w:rPr>
            </w:pPr>
            <w:r>
              <w:rPr>
                <w:sz w:val="18"/>
                <w:lang w:val="en-US"/>
              </w:rPr>
              <w:t>N</w:t>
            </w:r>
            <w:r>
              <w:rPr>
                <w:sz w:val="18"/>
              </w:rPr>
              <w:t xml:space="preserve"> док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315" w:rsidRDefault="00F85315">
            <w:pPr>
              <w:pStyle w:val="a3"/>
              <w:ind w:left="-57" w:right="-57"/>
              <w:rPr>
                <w:sz w:val="18"/>
              </w:rPr>
            </w:pPr>
            <w:r>
              <w:rPr>
                <w:sz w:val="18"/>
              </w:rPr>
              <w:t>Подпись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315" w:rsidRDefault="00F85315">
            <w:pPr>
              <w:pStyle w:val="a3"/>
              <w:ind w:left="-57" w:right="-57"/>
              <w:rPr>
                <w:sz w:val="18"/>
              </w:rPr>
            </w:pPr>
            <w:r>
              <w:rPr>
                <w:sz w:val="18"/>
              </w:rPr>
              <w:t>Дата</w:t>
            </w:r>
          </w:p>
        </w:tc>
        <w:tc>
          <w:tcPr>
            <w:tcW w:w="58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F85315" w:rsidRDefault="00F85315">
            <w:pPr>
              <w:pStyle w:val="a3"/>
            </w:pPr>
          </w:p>
        </w:tc>
        <w:tc>
          <w:tcPr>
            <w:tcW w:w="6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F85315" w:rsidRDefault="00F85315">
            <w:pPr>
              <w:pStyle w:val="a3"/>
            </w:pPr>
          </w:p>
        </w:tc>
      </w:tr>
    </w:tbl>
    <w:p w:rsidR="00F85315" w:rsidRDefault="00F85315">
      <w:pPr>
        <w:ind w:right="992"/>
        <w:jc w:val="center"/>
        <w:rPr>
          <w:sz w:val="16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236"/>
        <w:gridCol w:w="284"/>
        <w:gridCol w:w="397"/>
        <w:gridCol w:w="567"/>
        <w:gridCol w:w="567"/>
        <w:gridCol w:w="567"/>
        <w:gridCol w:w="567"/>
        <w:gridCol w:w="851"/>
        <w:gridCol w:w="567"/>
        <w:gridCol w:w="5840"/>
        <w:gridCol w:w="680"/>
      </w:tblGrid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7314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10206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jc w:val="both"/>
              <w:rPr>
                <w:sz w:val="28"/>
                <w:szCs w:val="28"/>
              </w:rPr>
            </w:pPr>
          </w:p>
          <w:p w:rsidR="00F85315" w:rsidRDefault="00F85315">
            <w:pPr>
              <w:jc w:val="center"/>
              <w:rPr>
                <w:b/>
                <w:sz w:val="28"/>
                <w:szCs w:val="28"/>
              </w:rPr>
            </w:pPr>
          </w:p>
          <w:p w:rsidR="00F85315" w:rsidRDefault="00F853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 ОСНОВНЫЕ ПРОЕКТНЫЕ РЕШЕНИЯ</w:t>
            </w:r>
          </w:p>
          <w:p w:rsidR="00F85315" w:rsidRDefault="00F85315">
            <w:pPr>
              <w:jc w:val="both"/>
              <w:rPr>
                <w:sz w:val="28"/>
                <w:szCs w:val="28"/>
              </w:rPr>
            </w:pPr>
          </w:p>
          <w:p w:rsidR="00F85315" w:rsidRDefault="00F85315">
            <w:pPr>
              <w:jc w:val="both"/>
              <w:rPr>
                <w:sz w:val="28"/>
                <w:szCs w:val="28"/>
              </w:rPr>
            </w:pPr>
          </w:p>
          <w:p w:rsidR="00F85315" w:rsidRDefault="00F85315">
            <w:pPr>
              <w:ind w:firstLine="50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3.1. Система </w:t>
            </w:r>
            <w:r w:rsidR="006C1D79">
              <w:rPr>
                <w:sz w:val="28"/>
                <w:szCs w:val="28"/>
              </w:rPr>
              <w:t xml:space="preserve">видеонаблюдения (система </w:t>
            </w:r>
            <w:r>
              <w:rPr>
                <w:sz w:val="28"/>
                <w:szCs w:val="28"/>
              </w:rPr>
              <w:t>телевизионного наблюдения</w:t>
            </w:r>
            <w:r w:rsidR="006C1D79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выполнена на базе видеорегистратора типа </w:t>
            </w:r>
            <w:r w:rsidR="00C30CAD">
              <w:rPr>
                <w:sz w:val="28"/>
                <w:szCs w:val="28"/>
                <w:lang w:val="en-US"/>
              </w:rPr>
              <w:t>DS</w:t>
            </w:r>
            <w:r w:rsidR="00C30CAD" w:rsidRPr="00C30CAD">
              <w:rPr>
                <w:sz w:val="28"/>
                <w:szCs w:val="28"/>
              </w:rPr>
              <w:t>-7308</w:t>
            </w:r>
            <w:r w:rsidR="00C30CAD">
              <w:rPr>
                <w:sz w:val="28"/>
                <w:szCs w:val="28"/>
                <w:lang w:val="en-US"/>
              </w:rPr>
              <w:t>HFI</w:t>
            </w:r>
            <w:r w:rsidR="00C30CAD" w:rsidRPr="00C30CAD">
              <w:rPr>
                <w:sz w:val="28"/>
                <w:szCs w:val="28"/>
              </w:rPr>
              <w:t>-</w:t>
            </w:r>
            <w:r w:rsidR="00C30CAD"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 xml:space="preserve"> (на </w:t>
            </w:r>
            <w:r w:rsidR="00C30CAD" w:rsidRPr="00C30CAD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камер теленаблюдения). Пост наблюдения предусматривается организовать на рабочем месте круглосуточного дежурного персонала в помещении вахты (1 этаж здания).  </w:t>
            </w:r>
          </w:p>
          <w:p w:rsidR="00C30CAD" w:rsidRPr="00C30CAD" w:rsidRDefault="00F85315">
            <w:pPr>
              <w:ind w:firstLine="50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просмотра и видеорегистрации проектом предусматривается установка</w:t>
            </w:r>
            <w:r w:rsidR="00C30CAD" w:rsidRPr="00C30CAD">
              <w:rPr>
                <w:sz w:val="28"/>
                <w:szCs w:val="28"/>
              </w:rPr>
              <w:t>:</w:t>
            </w:r>
          </w:p>
          <w:p w:rsidR="00FC0992" w:rsidRDefault="00C30CAD">
            <w:pPr>
              <w:ind w:firstLine="506"/>
              <w:jc w:val="both"/>
              <w:rPr>
                <w:sz w:val="28"/>
                <w:szCs w:val="28"/>
              </w:rPr>
            </w:pPr>
            <w:r w:rsidRPr="00C30CAD">
              <w:rPr>
                <w:sz w:val="28"/>
                <w:szCs w:val="28"/>
              </w:rPr>
              <w:t>-</w:t>
            </w:r>
            <w:r w:rsidR="00F8531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двух </w:t>
            </w:r>
            <w:r w:rsidR="00F8531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цветных камер </w:t>
            </w:r>
            <w:r w:rsidR="00F8531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внутреннего </w:t>
            </w:r>
            <w:r w:rsidR="00F85315">
              <w:rPr>
                <w:sz w:val="28"/>
                <w:szCs w:val="28"/>
              </w:rPr>
              <w:t xml:space="preserve">наблюдения типа </w:t>
            </w:r>
            <w:r w:rsidR="00FC0992">
              <w:rPr>
                <w:sz w:val="28"/>
                <w:szCs w:val="28"/>
                <w:lang w:val="en-US"/>
              </w:rPr>
              <w:t>DS</w:t>
            </w:r>
            <w:r w:rsidR="00FC0992" w:rsidRPr="00FC0992">
              <w:rPr>
                <w:sz w:val="28"/>
                <w:szCs w:val="28"/>
              </w:rPr>
              <w:t>-2</w:t>
            </w:r>
            <w:r w:rsidR="00FC0992">
              <w:rPr>
                <w:sz w:val="28"/>
                <w:szCs w:val="28"/>
                <w:lang w:val="en-US"/>
              </w:rPr>
              <w:t>CC</w:t>
            </w:r>
            <w:r w:rsidR="00B771BA">
              <w:rPr>
                <w:sz w:val="28"/>
                <w:szCs w:val="28"/>
              </w:rPr>
              <w:t>1</w:t>
            </w:r>
            <w:r w:rsidR="00FC0992" w:rsidRPr="00FC0992">
              <w:rPr>
                <w:sz w:val="28"/>
                <w:szCs w:val="28"/>
              </w:rPr>
              <w:t>9</w:t>
            </w:r>
            <w:r w:rsidR="00B771BA">
              <w:rPr>
                <w:sz w:val="28"/>
                <w:szCs w:val="28"/>
              </w:rPr>
              <w:t>3</w:t>
            </w:r>
            <w:r w:rsidR="00B771BA">
              <w:rPr>
                <w:sz w:val="28"/>
                <w:szCs w:val="28"/>
                <w:lang w:val="en-US"/>
              </w:rPr>
              <w:t>P</w:t>
            </w:r>
            <w:r w:rsidR="00095FC1">
              <w:rPr>
                <w:sz w:val="28"/>
                <w:szCs w:val="28"/>
              </w:rPr>
              <w:t>-А</w:t>
            </w:r>
            <w:r w:rsidR="00F85315">
              <w:rPr>
                <w:sz w:val="28"/>
                <w:szCs w:val="28"/>
              </w:rPr>
              <w:t xml:space="preserve">. Объектом просмотра является </w:t>
            </w:r>
            <w:r w:rsidR="00FC0992">
              <w:rPr>
                <w:sz w:val="28"/>
                <w:szCs w:val="28"/>
              </w:rPr>
              <w:t>холл центрального входа и холл центра обслуживания клиентов;</w:t>
            </w:r>
          </w:p>
          <w:p w:rsidR="00F85315" w:rsidRDefault="00FC0992">
            <w:pPr>
              <w:ind w:firstLine="50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четырех цветных камер наружного наблюдения в гермокожухе типа </w:t>
            </w:r>
            <w:r w:rsidR="00F8531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DS</w:t>
            </w:r>
            <w:r w:rsidRPr="00FC0992">
              <w:rPr>
                <w:sz w:val="28"/>
                <w:szCs w:val="28"/>
              </w:rPr>
              <w:t>-2</w:t>
            </w:r>
            <w:r>
              <w:rPr>
                <w:sz w:val="28"/>
                <w:szCs w:val="28"/>
                <w:lang w:val="en-US"/>
              </w:rPr>
              <w:t>CC</w:t>
            </w:r>
            <w:r w:rsidRPr="00FC0992">
              <w:rPr>
                <w:sz w:val="28"/>
                <w:szCs w:val="28"/>
              </w:rPr>
              <w:t>19</w:t>
            </w:r>
            <w:r w:rsidR="00B771B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en-US"/>
              </w:rPr>
              <w:t>P</w:t>
            </w:r>
            <w:r w:rsidR="00095FC1">
              <w:rPr>
                <w:sz w:val="28"/>
                <w:szCs w:val="28"/>
              </w:rPr>
              <w:t>-А</w:t>
            </w:r>
            <w:r>
              <w:rPr>
                <w:sz w:val="28"/>
                <w:szCs w:val="28"/>
              </w:rPr>
              <w:t>. Объектом просмотра является территория, прилегающая к зданию по периметру;</w:t>
            </w:r>
          </w:p>
          <w:p w:rsidR="00FC0992" w:rsidRDefault="00FC0992">
            <w:pPr>
              <w:ind w:firstLine="50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две скоростные купольные поворотные камеры типа </w:t>
            </w:r>
            <w:r>
              <w:rPr>
                <w:sz w:val="28"/>
                <w:szCs w:val="28"/>
                <w:lang w:val="en-US"/>
              </w:rPr>
              <w:t>DS</w:t>
            </w:r>
            <w:r w:rsidRPr="00FC0992">
              <w:rPr>
                <w:sz w:val="28"/>
                <w:szCs w:val="28"/>
              </w:rPr>
              <w:t>-2</w:t>
            </w:r>
            <w:r>
              <w:rPr>
                <w:sz w:val="28"/>
                <w:szCs w:val="28"/>
                <w:lang w:val="en-US"/>
              </w:rPr>
              <w:t>AF</w:t>
            </w:r>
            <w:r w:rsidRPr="00FC0992">
              <w:rPr>
                <w:sz w:val="28"/>
                <w:szCs w:val="28"/>
              </w:rPr>
              <w:t xml:space="preserve">1-518. </w:t>
            </w:r>
            <w:r>
              <w:rPr>
                <w:sz w:val="28"/>
                <w:szCs w:val="28"/>
              </w:rPr>
              <w:t xml:space="preserve">Объектом просмотра является территория прилегающая к зданию со стороны центрального входа, стоянка автотранспорта и двор. </w:t>
            </w:r>
          </w:p>
          <w:p w:rsidR="00FC0992" w:rsidRPr="00FC0992" w:rsidRDefault="00FC0992">
            <w:pPr>
              <w:ind w:firstLine="50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Видеорегистратор</w:t>
            </w:r>
            <w:r w:rsidRPr="00FC099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устанавливается в настенном шкафу  19", закрываемом на замок. Для управления с рабочего места охранника запроектирован пульт управления </w:t>
            </w:r>
            <w:r>
              <w:rPr>
                <w:sz w:val="28"/>
                <w:szCs w:val="28"/>
                <w:lang w:val="en-US"/>
              </w:rPr>
              <w:t>DS</w:t>
            </w:r>
            <w:r w:rsidRPr="00FC0992">
              <w:rPr>
                <w:sz w:val="28"/>
                <w:szCs w:val="28"/>
              </w:rPr>
              <w:t>-1002</w:t>
            </w:r>
            <w:r>
              <w:rPr>
                <w:sz w:val="28"/>
                <w:szCs w:val="28"/>
                <w:lang w:val="en-US"/>
              </w:rPr>
              <w:t>KL</w:t>
            </w:r>
            <w:r w:rsidRPr="00FC0992">
              <w:rPr>
                <w:sz w:val="28"/>
                <w:szCs w:val="28"/>
              </w:rPr>
              <w:t>.</w:t>
            </w:r>
          </w:p>
          <w:p w:rsidR="00FC0992" w:rsidRPr="00FC0992" w:rsidRDefault="00FC0992">
            <w:pPr>
              <w:ind w:firstLine="50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Имеется возможность для подключения видеорегистратора в локальную компьютерную сеть здания.  </w:t>
            </w:r>
          </w:p>
          <w:p w:rsidR="00F85315" w:rsidRDefault="00F85315">
            <w:pPr>
              <w:ind w:firstLine="50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3.2. Видеозапись с камер телевизионного наблюдения может осуществляться в постоянном режиме, по расписанию, по детекции движения в поле зрения камер теленаблюдения. Параметры видеозаписи (темп записи – кадр/сек, включение записи и т.п.) устанавливаются по согласованию с заказчиком при наладке системы. </w:t>
            </w:r>
          </w:p>
          <w:p w:rsidR="00F85315" w:rsidRDefault="00F85315">
            <w:pPr>
              <w:ind w:firstLine="50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Для хранения архива видеозаписей предусматривается наличие дискового пространства видеорегистратора в размере </w:t>
            </w:r>
            <w:r w:rsidR="00C30CA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Тб. С учетом темпа записи 25 к/сек и 10% активности в кадре при записи данного объема дискового пространства достаточно для хранения записанной информации в течение месяца после ее регистрации.  </w:t>
            </w:r>
          </w:p>
          <w:p w:rsidR="00F85315" w:rsidRDefault="00F85315">
            <w:pPr>
              <w:ind w:firstLine="50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3.3. На рабочем месте дежурного персонала возможно выполнение следующих операций с помощью видеорегистратора:</w:t>
            </w:r>
          </w:p>
          <w:p w:rsidR="00F85315" w:rsidRDefault="00F85315">
            <w:pPr>
              <w:ind w:firstLine="50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вывод изображений от различных видеокамер в мультиэкранном и полноэкранном режиме в любых сочетаниях (2х2,</w:t>
            </w:r>
            <w:r w:rsidR="008057D7">
              <w:rPr>
                <w:sz w:val="28"/>
                <w:szCs w:val="28"/>
              </w:rPr>
              <w:t xml:space="preserve">3х3, </w:t>
            </w:r>
            <w:r>
              <w:rPr>
                <w:sz w:val="28"/>
                <w:szCs w:val="28"/>
              </w:rPr>
              <w:t xml:space="preserve">полноэкранный, в режиме последовательного переключения); </w:t>
            </w:r>
          </w:p>
          <w:p w:rsidR="00F85315" w:rsidRDefault="00F85315">
            <w:pPr>
              <w:ind w:firstLine="50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организация просмотра изображений с целью охраны с использованием функции детекции движения; </w:t>
            </w:r>
          </w:p>
          <w:p w:rsidR="00F85315" w:rsidRDefault="00F85315">
            <w:pPr>
              <w:ind w:firstLine="50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просмотр видеоархива без остановки записи видеоизображения с камер телевизионного наблюдения;</w:t>
            </w:r>
          </w:p>
          <w:p w:rsidR="00F85315" w:rsidRDefault="00F85315">
            <w:pPr>
              <w:ind w:firstLine="50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запись видеоархива на внешний носитель информации. </w:t>
            </w:r>
          </w:p>
          <w:p w:rsidR="00F85315" w:rsidRDefault="00F85315">
            <w:pPr>
              <w:ind w:firstLine="50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Кабельные тра</w:t>
            </w:r>
            <w:r w:rsidR="00313376">
              <w:rPr>
                <w:sz w:val="28"/>
                <w:szCs w:val="28"/>
              </w:rPr>
              <w:t>ссы прокладываются в коробах и</w:t>
            </w:r>
            <w:r>
              <w:rPr>
                <w:sz w:val="28"/>
                <w:szCs w:val="28"/>
              </w:rPr>
              <w:t xml:space="preserve"> рукаве гофрированном.</w:t>
            </w:r>
          </w:p>
          <w:p w:rsidR="00F85315" w:rsidRDefault="00F85315">
            <w:pPr>
              <w:ind w:firstLine="506"/>
              <w:jc w:val="both"/>
            </w:pP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:rsidR="00F85315" w:rsidRDefault="00F85315">
            <w:pPr>
              <w:pStyle w:val="a3"/>
              <w:rPr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10206" w:type="dxa"/>
            <w:gridSpan w:val="8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851"/>
          <w:jc w:val="center"/>
        </w:trPr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10206" w:type="dxa"/>
            <w:gridSpan w:val="8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1134"/>
          <w:jc w:val="center"/>
        </w:trPr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10206" w:type="dxa"/>
            <w:gridSpan w:val="8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1134"/>
          <w:jc w:val="center"/>
        </w:trPr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39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10206" w:type="dxa"/>
            <w:gridSpan w:val="8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1418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F85315" w:rsidRDefault="00F85315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Взам. нив. </w:t>
            </w:r>
            <w:r>
              <w:rPr>
                <w:sz w:val="18"/>
                <w:lang w:val="en-US"/>
              </w:rPr>
              <w:t>N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10206" w:type="dxa"/>
            <w:gridSpan w:val="8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1985"/>
          <w:jc w:val="center"/>
        </w:trPr>
        <w:tc>
          <w:tcPr>
            <w:tcW w:w="236" w:type="dxa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F85315" w:rsidRDefault="00F85315">
            <w:pPr>
              <w:pStyle w:val="a3"/>
              <w:rPr>
                <w:sz w:val="18"/>
              </w:rPr>
            </w:pPr>
            <w:r>
              <w:rPr>
                <w:sz w:val="18"/>
              </w:rPr>
              <w:t>Подпись и дата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10206" w:type="dxa"/>
            <w:gridSpan w:val="8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  <w:jc w:val="center"/>
        </w:trPr>
        <w:tc>
          <w:tcPr>
            <w:tcW w:w="236" w:type="dxa"/>
            <w:vMerge/>
            <w:tcBorders>
              <w:left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F85315" w:rsidRDefault="00F85315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Инв. </w:t>
            </w:r>
            <w:r>
              <w:rPr>
                <w:sz w:val="18"/>
                <w:lang w:val="en-US"/>
              </w:rPr>
              <w:t>N</w:t>
            </w:r>
            <w:r>
              <w:rPr>
                <w:sz w:val="18"/>
              </w:rPr>
              <w:t xml:space="preserve"> подл.</w:t>
            </w:r>
          </w:p>
        </w:tc>
        <w:tc>
          <w:tcPr>
            <w:tcW w:w="3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10206" w:type="dxa"/>
            <w:gridSpan w:val="8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  <w:jc w:val="center"/>
        </w:trPr>
        <w:tc>
          <w:tcPr>
            <w:tcW w:w="236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3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10206" w:type="dxa"/>
            <w:gridSpan w:val="8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397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  <w:ind w:left="-113" w:right="-113"/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  <w:ind w:left="-113" w:right="-113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8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5315" w:rsidRDefault="00C30CAD">
            <w:pPr>
              <w:pStyle w:val="a3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РП4/2012.СТН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5315" w:rsidRDefault="00F85315">
            <w:pPr>
              <w:pStyle w:val="a3"/>
            </w:pPr>
            <w:r>
              <w:rPr>
                <w:sz w:val="18"/>
              </w:rPr>
              <w:t>Лист</w:t>
            </w: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3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  <w:ind w:left="-113" w:right="-113"/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  <w:ind w:left="-113" w:right="-113"/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84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6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5315" w:rsidRDefault="00F85315">
            <w:pPr>
              <w:pStyle w:val="a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3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315" w:rsidRDefault="00F85315">
            <w:pPr>
              <w:pStyle w:val="a3"/>
              <w:ind w:left="-57" w:right="-57"/>
              <w:rPr>
                <w:sz w:val="18"/>
              </w:rPr>
            </w:pPr>
            <w:r>
              <w:rPr>
                <w:sz w:val="18"/>
              </w:rPr>
              <w:t>Изм.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315" w:rsidRDefault="00F85315">
            <w:pPr>
              <w:pStyle w:val="a3"/>
              <w:ind w:left="-57" w:right="-57"/>
              <w:rPr>
                <w:sz w:val="18"/>
              </w:rPr>
            </w:pPr>
            <w:r>
              <w:rPr>
                <w:sz w:val="18"/>
              </w:rPr>
              <w:t>Кол.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315" w:rsidRDefault="00F85315">
            <w:pPr>
              <w:pStyle w:val="a3"/>
              <w:ind w:left="-57" w:right="-57"/>
              <w:rPr>
                <w:sz w:val="18"/>
              </w:rPr>
            </w:pPr>
            <w:r>
              <w:rPr>
                <w:sz w:val="18"/>
              </w:rPr>
              <w:t>Лист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315" w:rsidRDefault="00F85315">
            <w:pPr>
              <w:pStyle w:val="a3"/>
              <w:ind w:left="-57" w:right="-57"/>
              <w:rPr>
                <w:sz w:val="18"/>
              </w:rPr>
            </w:pPr>
            <w:r>
              <w:rPr>
                <w:sz w:val="18"/>
                <w:lang w:val="en-US"/>
              </w:rPr>
              <w:t>N</w:t>
            </w:r>
            <w:r>
              <w:rPr>
                <w:sz w:val="18"/>
              </w:rPr>
              <w:t xml:space="preserve"> док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315" w:rsidRDefault="00F85315">
            <w:pPr>
              <w:pStyle w:val="a3"/>
              <w:ind w:left="-57" w:right="-57"/>
              <w:rPr>
                <w:sz w:val="18"/>
              </w:rPr>
            </w:pPr>
            <w:r>
              <w:rPr>
                <w:sz w:val="18"/>
              </w:rPr>
              <w:t>Подпись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315" w:rsidRDefault="00F85315">
            <w:pPr>
              <w:pStyle w:val="a3"/>
              <w:ind w:left="-57" w:right="-57"/>
              <w:rPr>
                <w:sz w:val="18"/>
              </w:rPr>
            </w:pPr>
            <w:r>
              <w:rPr>
                <w:sz w:val="18"/>
              </w:rPr>
              <w:t>Дата</w:t>
            </w:r>
          </w:p>
        </w:tc>
        <w:tc>
          <w:tcPr>
            <w:tcW w:w="58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F85315" w:rsidRDefault="00F85315">
            <w:pPr>
              <w:pStyle w:val="a3"/>
            </w:pPr>
          </w:p>
        </w:tc>
        <w:tc>
          <w:tcPr>
            <w:tcW w:w="6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F85315" w:rsidRDefault="00F85315">
            <w:pPr>
              <w:pStyle w:val="a3"/>
            </w:pPr>
          </w:p>
        </w:tc>
      </w:tr>
    </w:tbl>
    <w:p w:rsidR="00F85315" w:rsidRDefault="00F85315">
      <w:pPr>
        <w:ind w:right="992"/>
        <w:jc w:val="center"/>
        <w:rPr>
          <w:sz w:val="16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236"/>
        <w:gridCol w:w="284"/>
        <w:gridCol w:w="397"/>
        <w:gridCol w:w="567"/>
        <w:gridCol w:w="567"/>
        <w:gridCol w:w="567"/>
        <w:gridCol w:w="567"/>
        <w:gridCol w:w="851"/>
        <w:gridCol w:w="567"/>
        <w:gridCol w:w="5840"/>
        <w:gridCol w:w="680"/>
      </w:tblGrid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7314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10206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ind w:left="80" w:firstLine="567"/>
              <w:jc w:val="both"/>
              <w:rPr>
                <w:sz w:val="28"/>
                <w:szCs w:val="28"/>
                <w:lang w:val="en-US"/>
              </w:rPr>
            </w:pPr>
          </w:p>
          <w:p w:rsidR="00F85315" w:rsidRDefault="00F85315">
            <w:pPr>
              <w:ind w:firstLine="506"/>
              <w:jc w:val="both"/>
              <w:rPr>
                <w:sz w:val="28"/>
                <w:szCs w:val="28"/>
              </w:rPr>
            </w:pPr>
          </w:p>
          <w:p w:rsidR="009D41E9" w:rsidRDefault="009D41E9" w:rsidP="009D41E9">
            <w:pPr>
              <w:ind w:firstLine="50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Кабельные трассы к камерам телевизионного наблюдения прокладываются кабелем К</w:t>
            </w:r>
            <w:r w:rsidR="001D319A">
              <w:rPr>
                <w:sz w:val="28"/>
                <w:szCs w:val="28"/>
              </w:rPr>
              <w:t>КСПГ</w:t>
            </w:r>
            <w:r>
              <w:rPr>
                <w:sz w:val="28"/>
                <w:szCs w:val="28"/>
              </w:rPr>
              <w:t>-</w:t>
            </w:r>
            <w:r w:rsidR="001D319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(РК-75 + 2х0,75). Данный тип кабеля обеспечивает передачу видеосигнала и питание камеры по одному кабелю.</w:t>
            </w:r>
          </w:p>
          <w:p w:rsidR="001D319A" w:rsidRDefault="00F85315">
            <w:pPr>
              <w:ind w:left="80"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9D41E9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. </w:t>
            </w:r>
            <w:r w:rsidR="006C1D79">
              <w:rPr>
                <w:sz w:val="28"/>
                <w:szCs w:val="28"/>
              </w:rPr>
              <w:t>Оборудование проектируемой системы</w:t>
            </w:r>
            <w:r>
              <w:rPr>
                <w:sz w:val="28"/>
                <w:szCs w:val="28"/>
              </w:rPr>
              <w:t xml:space="preserve"> запитывается </w:t>
            </w:r>
            <w:r w:rsidR="001D319A">
              <w:rPr>
                <w:sz w:val="28"/>
                <w:szCs w:val="28"/>
              </w:rPr>
              <w:t xml:space="preserve">по 1 категории электроснабжения по ПУЭ. </w:t>
            </w:r>
          </w:p>
          <w:p w:rsidR="00F85315" w:rsidRDefault="001D319A">
            <w:pPr>
              <w:ind w:left="80"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Рабочий ввод - </w:t>
            </w:r>
            <w:r w:rsidR="00F85315">
              <w:rPr>
                <w:sz w:val="28"/>
                <w:szCs w:val="28"/>
              </w:rPr>
              <w:t>электроснабжени</w:t>
            </w:r>
            <w:r>
              <w:rPr>
                <w:sz w:val="28"/>
                <w:szCs w:val="28"/>
              </w:rPr>
              <w:t>е</w:t>
            </w:r>
            <w:r w:rsidR="00F85315">
              <w:rPr>
                <w:sz w:val="28"/>
                <w:szCs w:val="28"/>
              </w:rPr>
              <w:t xml:space="preserve"> 220В, 50Гц. </w:t>
            </w:r>
          </w:p>
          <w:p w:rsidR="001D319A" w:rsidRDefault="001D319A">
            <w:pPr>
              <w:ind w:left="80"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Резервный ввод - аккумуляторы 12В в блоках питания.</w:t>
            </w:r>
          </w:p>
          <w:p w:rsidR="00F85315" w:rsidRDefault="00F85315">
            <w:pPr>
              <w:ind w:left="80" w:firstLine="9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Питание камер телевизионного наблюдения осуществляется от  источник</w:t>
            </w:r>
            <w:r w:rsidR="001D319A">
              <w:rPr>
                <w:sz w:val="28"/>
                <w:szCs w:val="28"/>
              </w:rPr>
              <w:t>ов</w:t>
            </w:r>
            <w:r>
              <w:rPr>
                <w:sz w:val="28"/>
                <w:szCs w:val="28"/>
              </w:rPr>
              <w:t xml:space="preserve"> питания </w:t>
            </w:r>
            <w:r w:rsidR="009D41E9">
              <w:rPr>
                <w:sz w:val="28"/>
                <w:szCs w:val="28"/>
              </w:rPr>
              <w:t>СКАТ-1200У</w:t>
            </w:r>
            <w:r>
              <w:rPr>
                <w:sz w:val="28"/>
                <w:szCs w:val="28"/>
              </w:rPr>
              <w:t>.</w:t>
            </w:r>
            <w:r w:rsidR="001D319A">
              <w:rPr>
                <w:sz w:val="28"/>
                <w:szCs w:val="28"/>
              </w:rPr>
              <w:t xml:space="preserve"> </w:t>
            </w:r>
          </w:p>
          <w:p w:rsidR="001D319A" w:rsidRPr="001D319A" w:rsidRDefault="001D319A">
            <w:pPr>
              <w:ind w:left="80" w:firstLine="9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Питание </w:t>
            </w:r>
            <w:r w:rsidR="00313376">
              <w:rPr>
                <w:sz w:val="28"/>
                <w:szCs w:val="28"/>
              </w:rPr>
              <w:t xml:space="preserve">видеорегистратора, </w:t>
            </w:r>
            <w:r>
              <w:rPr>
                <w:sz w:val="28"/>
                <w:szCs w:val="28"/>
              </w:rPr>
              <w:t xml:space="preserve">монитора теленаблюдения и клавиатуры осуществляется от источника бесперебойного питания </w:t>
            </w:r>
            <w:r>
              <w:rPr>
                <w:sz w:val="28"/>
                <w:szCs w:val="28"/>
                <w:lang w:val="en-US"/>
              </w:rPr>
              <w:t>SKAT</w:t>
            </w:r>
            <w:r w:rsidRPr="001D319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V</w:t>
            </w:r>
            <w:r w:rsidRPr="001D319A">
              <w:rPr>
                <w:sz w:val="28"/>
                <w:szCs w:val="28"/>
              </w:rPr>
              <w:t>.5.</w:t>
            </w:r>
          </w:p>
          <w:p w:rsidR="00F85315" w:rsidRDefault="00F85315">
            <w:pPr>
              <w:ind w:firstLine="50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3.6. Для обеспечения безопасности людей электрооборудование установки должно быть надежно заземлено (занулено).</w:t>
            </w:r>
          </w:p>
          <w:p w:rsidR="00F85315" w:rsidRDefault="00F85315">
            <w:pPr>
              <w:ind w:firstLine="50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Заземление (зануление) необходимо выполнить в соответствии с требованиями "Правил устройства электроустановок" (ПУЭ), СНиП 3.05.06.85 "Электротехнические устройства",      ГОСТ 12.1.30-81 и технической документацией завода-изготовителя</w:t>
            </w:r>
          </w:p>
          <w:p w:rsidR="00F85315" w:rsidRDefault="00F85315">
            <w:pPr>
              <w:ind w:left="80" w:firstLine="851"/>
              <w:jc w:val="both"/>
            </w:pP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:rsidR="00F85315" w:rsidRDefault="00F85315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10206" w:type="dxa"/>
            <w:gridSpan w:val="8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851"/>
          <w:jc w:val="center"/>
        </w:trPr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10206" w:type="dxa"/>
            <w:gridSpan w:val="8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1134"/>
          <w:jc w:val="center"/>
        </w:trPr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10206" w:type="dxa"/>
            <w:gridSpan w:val="8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1134"/>
          <w:jc w:val="center"/>
        </w:trPr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39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10206" w:type="dxa"/>
            <w:gridSpan w:val="8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1418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F85315" w:rsidRDefault="00F85315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Взам. нив. </w:t>
            </w:r>
            <w:r>
              <w:rPr>
                <w:sz w:val="18"/>
                <w:lang w:val="en-US"/>
              </w:rPr>
              <w:t>N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10206" w:type="dxa"/>
            <w:gridSpan w:val="8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1985"/>
          <w:jc w:val="center"/>
        </w:trPr>
        <w:tc>
          <w:tcPr>
            <w:tcW w:w="236" w:type="dxa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F85315" w:rsidRDefault="00F85315">
            <w:pPr>
              <w:pStyle w:val="a3"/>
              <w:rPr>
                <w:sz w:val="18"/>
              </w:rPr>
            </w:pPr>
            <w:r>
              <w:rPr>
                <w:sz w:val="18"/>
              </w:rPr>
              <w:t>Подпись и дата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10206" w:type="dxa"/>
            <w:gridSpan w:val="8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  <w:jc w:val="center"/>
        </w:trPr>
        <w:tc>
          <w:tcPr>
            <w:tcW w:w="236" w:type="dxa"/>
            <w:vMerge/>
            <w:tcBorders>
              <w:left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F85315" w:rsidRDefault="00F85315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Инв. </w:t>
            </w:r>
            <w:r>
              <w:rPr>
                <w:sz w:val="18"/>
                <w:lang w:val="en-US"/>
              </w:rPr>
              <w:t>N</w:t>
            </w:r>
            <w:r>
              <w:rPr>
                <w:sz w:val="18"/>
              </w:rPr>
              <w:t xml:space="preserve"> подл.</w:t>
            </w:r>
          </w:p>
        </w:tc>
        <w:tc>
          <w:tcPr>
            <w:tcW w:w="3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10206" w:type="dxa"/>
            <w:gridSpan w:val="8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  <w:jc w:val="center"/>
        </w:trPr>
        <w:tc>
          <w:tcPr>
            <w:tcW w:w="236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3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10206" w:type="dxa"/>
            <w:gridSpan w:val="8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397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  <w:ind w:left="-113" w:right="-113"/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  <w:ind w:left="-113" w:right="-113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8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5315" w:rsidRDefault="00C30CAD">
            <w:pPr>
              <w:pStyle w:val="a3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РП4/2012.СТН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5315" w:rsidRDefault="00F85315">
            <w:pPr>
              <w:pStyle w:val="a3"/>
            </w:pPr>
            <w:r>
              <w:rPr>
                <w:sz w:val="18"/>
              </w:rPr>
              <w:t>Лист</w:t>
            </w: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3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  <w:ind w:left="-113" w:right="-113"/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  <w:ind w:left="-113" w:right="-113"/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84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6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5315" w:rsidRDefault="00F85315">
            <w:pPr>
              <w:pStyle w:val="a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3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315" w:rsidRDefault="00F85315">
            <w:pPr>
              <w:pStyle w:val="a3"/>
              <w:ind w:left="-57" w:right="-57"/>
              <w:rPr>
                <w:sz w:val="18"/>
              </w:rPr>
            </w:pPr>
            <w:r>
              <w:rPr>
                <w:sz w:val="18"/>
              </w:rPr>
              <w:t>Изм.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315" w:rsidRDefault="00F85315">
            <w:pPr>
              <w:pStyle w:val="a3"/>
              <w:ind w:left="-57" w:right="-57"/>
              <w:rPr>
                <w:sz w:val="18"/>
              </w:rPr>
            </w:pPr>
            <w:r>
              <w:rPr>
                <w:sz w:val="18"/>
              </w:rPr>
              <w:t>Кол.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315" w:rsidRDefault="00F85315">
            <w:pPr>
              <w:pStyle w:val="a3"/>
              <w:ind w:left="-57" w:right="-57"/>
              <w:rPr>
                <w:sz w:val="18"/>
              </w:rPr>
            </w:pPr>
            <w:r>
              <w:rPr>
                <w:sz w:val="18"/>
              </w:rPr>
              <w:t>Лист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315" w:rsidRDefault="00F85315">
            <w:pPr>
              <w:pStyle w:val="a3"/>
              <w:ind w:left="-57" w:right="-57"/>
              <w:rPr>
                <w:sz w:val="18"/>
              </w:rPr>
            </w:pPr>
            <w:r>
              <w:rPr>
                <w:sz w:val="18"/>
                <w:lang w:val="en-US"/>
              </w:rPr>
              <w:t>N</w:t>
            </w:r>
            <w:r>
              <w:rPr>
                <w:sz w:val="18"/>
              </w:rPr>
              <w:t xml:space="preserve"> док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315" w:rsidRDefault="00F85315">
            <w:pPr>
              <w:pStyle w:val="a3"/>
              <w:ind w:left="-57" w:right="-57"/>
              <w:rPr>
                <w:sz w:val="18"/>
              </w:rPr>
            </w:pPr>
            <w:r>
              <w:rPr>
                <w:sz w:val="18"/>
              </w:rPr>
              <w:t>Подпись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315" w:rsidRDefault="00F85315">
            <w:pPr>
              <w:pStyle w:val="a3"/>
              <w:ind w:left="-57" w:right="-57"/>
              <w:rPr>
                <w:sz w:val="18"/>
              </w:rPr>
            </w:pPr>
            <w:r>
              <w:rPr>
                <w:sz w:val="18"/>
              </w:rPr>
              <w:t>Дата</w:t>
            </w:r>
          </w:p>
        </w:tc>
        <w:tc>
          <w:tcPr>
            <w:tcW w:w="58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F85315" w:rsidRDefault="00F85315">
            <w:pPr>
              <w:pStyle w:val="a3"/>
            </w:pPr>
          </w:p>
        </w:tc>
        <w:tc>
          <w:tcPr>
            <w:tcW w:w="6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F85315" w:rsidRDefault="00F85315">
            <w:pPr>
              <w:pStyle w:val="a3"/>
            </w:pPr>
          </w:p>
        </w:tc>
      </w:tr>
    </w:tbl>
    <w:p w:rsidR="00F85315" w:rsidRDefault="00F85315">
      <w:pPr>
        <w:ind w:right="992"/>
        <w:jc w:val="center"/>
        <w:rPr>
          <w:sz w:val="16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236"/>
        <w:gridCol w:w="284"/>
        <w:gridCol w:w="397"/>
        <w:gridCol w:w="567"/>
        <w:gridCol w:w="567"/>
        <w:gridCol w:w="567"/>
        <w:gridCol w:w="567"/>
        <w:gridCol w:w="851"/>
        <w:gridCol w:w="567"/>
        <w:gridCol w:w="5840"/>
        <w:gridCol w:w="680"/>
      </w:tblGrid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7314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10206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ind w:firstLine="364"/>
              <w:jc w:val="both"/>
            </w:pPr>
          </w:p>
          <w:p w:rsidR="00F85315" w:rsidRDefault="00F85315">
            <w:pPr>
              <w:ind w:firstLine="50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F85315" w:rsidRDefault="00F853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 ОХРАНА ТРУДА</w:t>
            </w:r>
          </w:p>
          <w:p w:rsidR="00F85315" w:rsidRDefault="00F85315">
            <w:pPr>
              <w:jc w:val="both"/>
              <w:rPr>
                <w:b/>
                <w:sz w:val="28"/>
                <w:szCs w:val="28"/>
              </w:rPr>
            </w:pPr>
          </w:p>
          <w:p w:rsidR="00F85315" w:rsidRDefault="00F85315">
            <w:pPr>
              <w:ind w:firstLine="506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4</w:t>
            </w:r>
            <w:r>
              <w:rPr>
                <w:sz w:val="28"/>
                <w:szCs w:val="28"/>
              </w:rPr>
              <w:t>.1. При монтаже системы  следует руководствоваться требованиями СНиП 12-04-2002, в том числе необходимо соблюдать требования, изложенные в разделах:</w:t>
            </w:r>
          </w:p>
          <w:p w:rsidR="00F85315" w:rsidRDefault="00F85315">
            <w:pPr>
              <w:numPr>
                <w:ilvl w:val="0"/>
                <w:numId w:val="2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электромонтажные работы;</w:t>
            </w:r>
          </w:p>
          <w:p w:rsidR="00F85315" w:rsidRDefault="00F85315">
            <w:pPr>
              <w:numPr>
                <w:ilvl w:val="0"/>
                <w:numId w:val="2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эксплуатация технологической оснастки и инструмента;</w:t>
            </w:r>
          </w:p>
          <w:p w:rsidR="00F85315" w:rsidRDefault="00F85315">
            <w:pPr>
              <w:numPr>
                <w:ilvl w:val="0"/>
                <w:numId w:val="2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монтажные работы;</w:t>
            </w:r>
          </w:p>
          <w:p w:rsidR="00F85315" w:rsidRDefault="00F85315">
            <w:pPr>
              <w:numPr>
                <w:ilvl w:val="0"/>
                <w:numId w:val="2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испытание оборудования.</w:t>
            </w:r>
          </w:p>
          <w:p w:rsidR="00F85315" w:rsidRDefault="00F85315">
            <w:pPr>
              <w:pStyle w:val="30"/>
            </w:pPr>
            <w:r>
              <w:t xml:space="preserve">При выполнении электромонтажных работ необходимо также соблюдать требования  </w:t>
            </w:r>
          </w:p>
          <w:p w:rsidR="00F85315" w:rsidRDefault="00F853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СНиП 3.05.06-85 и ПУЭ.</w:t>
            </w:r>
          </w:p>
          <w:p w:rsidR="00F85315" w:rsidRDefault="00F853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При работе со строительно-монтажным пистолетом ПЦ 52-1 необходимо соблюдать требования «Инструкции по применению пороховых инструментов при производстве монтажных и специальных и строительных работ» ВСН 410-80.</w:t>
            </w:r>
          </w:p>
          <w:p w:rsidR="00F85315" w:rsidRDefault="00F853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При работе с электроинструментом необходимо соблюдать требования ГОСТ 12.2.007-75.     </w:t>
            </w:r>
          </w:p>
          <w:p w:rsidR="00F85315" w:rsidRDefault="00F85315">
            <w:pPr>
              <w:ind w:firstLine="36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При эксплуатации системы необходимо руководствоваться инструкцией по эксплуатации,  техническими описаниями и паспортами на оборудование, входящего в состав системы, «Правилами технической эксплуатации электроустановок потребителей»  «Правилами техники безопасности при эксплуатации электроустановок потребителей» (ПТЭ и ПТБ).</w:t>
            </w:r>
          </w:p>
          <w:p w:rsidR="00F85315" w:rsidRDefault="00F853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4.2. К обслуживанию установки допускаются лица, прошедшие медицинское освидетельствование, имеющие документ, удостоверяющий право работы с установками и прошедшие вводный инструктаж по технике безопасности и инструктаж на рабочем месте безопасным методам труда.</w:t>
            </w:r>
          </w:p>
          <w:p w:rsidR="00F85315" w:rsidRDefault="00F853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4.3. При эксплуатации системы должны выполняться следующие основные правила:</w:t>
            </w:r>
          </w:p>
          <w:p w:rsidR="00F85315" w:rsidRDefault="00F853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 все ремонтные  и регламентные работы с электрооборудованием установок производить только после отключения электропитания. Должно быть проверено наличие рабочего и защитного заземления (зануления);</w:t>
            </w:r>
          </w:p>
          <w:p w:rsidR="00F85315" w:rsidRDefault="00F853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 все работы производить исправным инструментом;</w:t>
            </w:r>
          </w:p>
          <w:p w:rsidR="00F85315" w:rsidRDefault="00F853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 устранение дефектов, обнаруженных при испытании, следует производить после отключения установок от источников питания; </w:t>
            </w:r>
          </w:p>
          <w:p w:rsidR="00F85315" w:rsidRDefault="00F853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 при ремонтных работах, в случае необходимости, должны применяться переносные светильники на напряжение не свыше 12В.</w:t>
            </w:r>
          </w:p>
          <w:p w:rsidR="00F85315" w:rsidRDefault="00F85315">
            <w:pPr>
              <w:jc w:val="both"/>
              <w:rPr>
                <w:sz w:val="28"/>
                <w:szCs w:val="28"/>
              </w:rPr>
            </w:pPr>
          </w:p>
          <w:p w:rsidR="00F85315" w:rsidRDefault="00F85315">
            <w:pPr>
              <w:ind w:firstLine="506"/>
              <w:jc w:val="both"/>
            </w:pP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:rsidR="00F85315" w:rsidRDefault="00F85315">
            <w:pPr>
              <w:pStyle w:val="a3"/>
              <w:rPr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10206" w:type="dxa"/>
            <w:gridSpan w:val="8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851"/>
          <w:jc w:val="center"/>
        </w:trPr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10206" w:type="dxa"/>
            <w:gridSpan w:val="8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1134"/>
          <w:jc w:val="center"/>
        </w:trPr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10206" w:type="dxa"/>
            <w:gridSpan w:val="8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1134"/>
          <w:jc w:val="center"/>
        </w:trPr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39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10206" w:type="dxa"/>
            <w:gridSpan w:val="8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1418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F85315" w:rsidRDefault="00F85315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Взам. нив. </w:t>
            </w:r>
            <w:r>
              <w:rPr>
                <w:sz w:val="18"/>
                <w:lang w:val="en-US"/>
              </w:rPr>
              <w:t>N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10206" w:type="dxa"/>
            <w:gridSpan w:val="8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</w:tr>
      <w:tr w:rsidR="00F85315" w:rsidTr="00A60183">
        <w:tblPrEx>
          <w:tblCellMar>
            <w:top w:w="0" w:type="dxa"/>
            <w:bottom w:w="0" w:type="dxa"/>
          </w:tblCellMar>
        </w:tblPrEx>
        <w:trPr>
          <w:cantSplit/>
          <w:trHeight w:hRule="exact" w:val="1577"/>
          <w:jc w:val="center"/>
        </w:trPr>
        <w:tc>
          <w:tcPr>
            <w:tcW w:w="236" w:type="dxa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F85315" w:rsidRDefault="00F85315">
            <w:pPr>
              <w:pStyle w:val="a3"/>
              <w:rPr>
                <w:sz w:val="18"/>
              </w:rPr>
            </w:pPr>
            <w:r>
              <w:rPr>
                <w:sz w:val="18"/>
              </w:rPr>
              <w:t>Подпись и дата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10206" w:type="dxa"/>
            <w:gridSpan w:val="8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  <w:jc w:val="center"/>
        </w:trPr>
        <w:tc>
          <w:tcPr>
            <w:tcW w:w="236" w:type="dxa"/>
            <w:vMerge/>
            <w:tcBorders>
              <w:left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F85315" w:rsidRDefault="00F85315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Инв. </w:t>
            </w:r>
            <w:r>
              <w:rPr>
                <w:sz w:val="18"/>
                <w:lang w:val="en-US"/>
              </w:rPr>
              <w:t>N</w:t>
            </w:r>
            <w:r>
              <w:rPr>
                <w:sz w:val="18"/>
              </w:rPr>
              <w:t xml:space="preserve"> подл.</w:t>
            </w:r>
          </w:p>
        </w:tc>
        <w:tc>
          <w:tcPr>
            <w:tcW w:w="3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10206" w:type="dxa"/>
            <w:gridSpan w:val="8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  <w:jc w:val="center"/>
        </w:trPr>
        <w:tc>
          <w:tcPr>
            <w:tcW w:w="236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3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10206" w:type="dxa"/>
            <w:gridSpan w:val="8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397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  <w:ind w:left="-113" w:right="-113"/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  <w:ind w:left="-113" w:right="-113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8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5315" w:rsidRDefault="00C30CAD">
            <w:pPr>
              <w:pStyle w:val="a3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РП4/2012.СТН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5315" w:rsidRDefault="00F85315">
            <w:pPr>
              <w:pStyle w:val="a3"/>
            </w:pPr>
            <w:r>
              <w:rPr>
                <w:sz w:val="18"/>
              </w:rPr>
              <w:t>Лист</w:t>
            </w:r>
          </w:p>
        </w:tc>
      </w:tr>
      <w:tr w:rsidR="00F85315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3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  <w:ind w:left="-113" w:right="-113"/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  <w:ind w:left="-113" w:right="-113"/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84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6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5315" w:rsidRDefault="00F85315">
            <w:pPr>
              <w:pStyle w:val="a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F85315" w:rsidTr="00A60183">
        <w:tblPrEx>
          <w:tblCellMar>
            <w:top w:w="0" w:type="dxa"/>
            <w:bottom w:w="0" w:type="dxa"/>
          </w:tblCellMar>
        </w:tblPrEx>
        <w:trPr>
          <w:cantSplit/>
          <w:trHeight w:hRule="exact" w:val="11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3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5315" w:rsidRDefault="00F85315">
            <w:pPr>
              <w:pStyle w:val="a3"/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315" w:rsidRDefault="00F85315">
            <w:pPr>
              <w:pStyle w:val="a3"/>
              <w:ind w:left="-57" w:right="-57"/>
              <w:rPr>
                <w:sz w:val="18"/>
              </w:rPr>
            </w:pPr>
            <w:r>
              <w:rPr>
                <w:sz w:val="18"/>
              </w:rPr>
              <w:t>Изм.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315" w:rsidRDefault="00F85315">
            <w:pPr>
              <w:pStyle w:val="a3"/>
              <w:ind w:left="-57" w:right="-57"/>
              <w:rPr>
                <w:sz w:val="18"/>
              </w:rPr>
            </w:pPr>
            <w:r>
              <w:rPr>
                <w:sz w:val="18"/>
              </w:rPr>
              <w:t>Кол.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315" w:rsidRDefault="00F85315">
            <w:pPr>
              <w:pStyle w:val="a3"/>
              <w:ind w:left="-57" w:right="-57"/>
              <w:rPr>
                <w:sz w:val="18"/>
              </w:rPr>
            </w:pPr>
            <w:r>
              <w:rPr>
                <w:sz w:val="18"/>
              </w:rPr>
              <w:t>Лист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315" w:rsidRDefault="00F85315">
            <w:pPr>
              <w:pStyle w:val="a3"/>
              <w:ind w:left="-57" w:right="-57"/>
              <w:rPr>
                <w:sz w:val="18"/>
              </w:rPr>
            </w:pPr>
            <w:r>
              <w:rPr>
                <w:sz w:val="18"/>
                <w:lang w:val="en-US"/>
              </w:rPr>
              <w:t>N</w:t>
            </w:r>
            <w:r>
              <w:rPr>
                <w:sz w:val="18"/>
              </w:rPr>
              <w:t xml:space="preserve"> док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315" w:rsidRDefault="00F85315">
            <w:pPr>
              <w:pStyle w:val="a3"/>
              <w:ind w:left="-57" w:right="-57"/>
              <w:rPr>
                <w:sz w:val="18"/>
              </w:rPr>
            </w:pPr>
            <w:r>
              <w:rPr>
                <w:sz w:val="18"/>
              </w:rPr>
              <w:t>Подпись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315" w:rsidRDefault="00F85315">
            <w:pPr>
              <w:pStyle w:val="a3"/>
              <w:ind w:left="-57" w:right="-57"/>
              <w:rPr>
                <w:sz w:val="18"/>
              </w:rPr>
            </w:pPr>
            <w:r>
              <w:rPr>
                <w:sz w:val="18"/>
              </w:rPr>
              <w:t>Дата</w:t>
            </w:r>
          </w:p>
        </w:tc>
        <w:tc>
          <w:tcPr>
            <w:tcW w:w="58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F85315" w:rsidRDefault="00F85315">
            <w:pPr>
              <w:pStyle w:val="a3"/>
            </w:pPr>
          </w:p>
        </w:tc>
        <w:tc>
          <w:tcPr>
            <w:tcW w:w="6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F85315" w:rsidRDefault="00F85315">
            <w:pPr>
              <w:pStyle w:val="a3"/>
            </w:pPr>
          </w:p>
        </w:tc>
      </w:tr>
    </w:tbl>
    <w:p w:rsidR="00F85315" w:rsidRDefault="00F85315">
      <w:pPr>
        <w:ind w:right="992"/>
      </w:pPr>
    </w:p>
    <w:sectPr w:rsidR="00F85315">
      <w:pgSz w:w="11907" w:h="16840" w:code="9"/>
      <w:pgMar w:top="357" w:right="442" w:bottom="391" w:left="28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4CEA" w:rsidRDefault="00844CEA">
      <w:r>
        <w:separator/>
      </w:r>
    </w:p>
  </w:endnote>
  <w:endnote w:type="continuationSeparator" w:id="1">
    <w:p w:rsidR="00844CEA" w:rsidRDefault="00844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4CEA" w:rsidRDefault="00844CEA">
      <w:r>
        <w:separator/>
      </w:r>
    </w:p>
  </w:footnote>
  <w:footnote w:type="continuationSeparator" w:id="1">
    <w:p w:rsidR="00844CEA" w:rsidRDefault="00844C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10A78F2"/>
    <w:lvl w:ilvl="0">
      <w:numFmt w:val="decimal"/>
      <w:lvlText w:val="*"/>
      <w:lvlJc w:val="left"/>
    </w:lvl>
  </w:abstractNum>
  <w:abstractNum w:abstractNumId="1">
    <w:nsid w:val="02B1006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090DF3"/>
    <w:multiLevelType w:val="hybridMultilevel"/>
    <w:tmpl w:val="2AB821AA"/>
    <w:lvl w:ilvl="0" w:tplc="93D4C6EE">
      <w:start w:val="7668"/>
      <w:numFmt w:val="bullet"/>
      <w:lvlText w:val="-"/>
      <w:lvlJc w:val="left"/>
      <w:pPr>
        <w:tabs>
          <w:tab w:val="num" w:pos="784"/>
        </w:tabs>
        <w:ind w:left="78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3">
    <w:nsid w:val="041F4FF4"/>
    <w:multiLevelType w:val="hybridMultilevel"/>
    <w:tmpl w:val="E83856EA"/>
    <w:lvl w:ilvl="0" w:tplc="4EE078E4">
      <w:start w:val="2"/>
      <w:numFmt w:val="bullet"/>
      <w:lvlText w:val=""/>
      <w:lvlJc w:val="left"/>
      <w:pPr>
        <w:tabs>
          <w:tab w:val="num" w:pos="866"/>
        </w:tabs>
        <w:ind w:left="866" w:hanging="360"/>
      </w:pPr>
      <w:rPr>
        <w:rFonts w:ascii="Symbol" w:eastAsia="Times New Roman" w:hAnsi="Symbol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586"/>
        </w:tabs>
        <w:ind w:left="15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6"/>
        </w:tabs>
        <w:ind w:left="2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6"/>
        </w:tabs>
        <w:ind w:left="3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6"/>
        </w:tabs>
        <w:ind w:left="37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6"/>
        </w:tabs>
        <w:ind w:left="4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6"/>
        </w:tabs>
        <w:ind w:left="5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6"/>
        </w:tabs>
        <w:ind w:left="59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6"/>
        </w:tabs>
        <w:ind w:left="6626" w:hanging="360"/>
      </w:pPr>
      <w:rPr>
        <w:rFonts w:ascii="Wingdings" w:hAnsi="Wingdings" w:hint="default"/>
      </w:rPr>
    </w:lvl>
  </w:abstractNum>
  <w:abstractNum w:abstractNumId="4">
    <w:nsid w:val="04DF04A4"/>
    <w:multiLevelType w:val="multilevel"/>
    <w:tmpl w:val="69E6191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5">
    <w:nsid w:val="0C5D6EB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0C6B11C2"/>
    <w:multiLevelType w:val="hybridMultilevel"/>
    <w:tmpl w:val="A4723FB4"/>
    <w:lvl w:ilvl="0" w:tplc="04090001">
      <w:start w:val="1"/>
      <w:numFmt w:val="bullet"/>
      <w:lvlText w:val=""/>
      <w:lvlJc w:val="left"/>
      <w:pPr>
        <w:tabs>
          <w:tab w:val="num" w:pos="1226"/>
        </w:tabs>
        <w:ind w:left="1226" w:hanging="360"/>
      </w:pPr>
      <w:rPr>
        <w:rFonts w:ascii="Symbol" w:hAnsi="Symbol" w:hint="default"/>
      </w:rPr>
    </w:lvl>
    <w:lvl w:ilvl="1" w:tplc="3D7ABFB4">
      <w:start w:val="3"/>
      <w:numFmt w:val="bullet"/>
      <w:lvlText w:val="-"/>
      <w:lvlJc w:val="left"/>
      <w:pPr>
        <w:tabs>
          <w:tab w:val="num" w:pos="1946"/>
        </w:tabs>
        <w:ind w:left="1946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6"/>
        </w:tabs>
        <w:ind w:left="2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6"/>
        </w:tabs>
        <w:ind w:left="3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6"/>
        </w:tabs>
        <w:ind w:left="4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6"/>
        </w:tabs>
        <w:ind w:left="4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6"/>
        </w:tabs>
        <w:ind w:left="5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6"/>
        </w:tabs>
        <w:ind w:left="6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6"/>
        </w:tabs>
        <w:ind w:left="6986" w:hanging="360"/>
      </w:pPr>
      <w:rPr>
        <w:rFonts w:ascii="Wingdings" w:hAnsi="Wingdings" w:hint="default"/>
      </w:rPr>
    </w:lvl>
  </w:abstractNum>
  <w:abstractNum w:abstractNumId="7">
    <w:nsid w:val="10ED04D4"/>
    <w:multiLevelType w:val="hybridMultilevel"/>
    <w:tmpl w:val="D4CE88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4C1713"/>
    <w:multiLevelType w:val="hybridMultilevel"/>
    <w:tmpl w:val="5630F348"/>
    <w:lvl w:ilvl="0" w:tplc="A7F26D58">
      <w:start w:val="7659"/>
      <w:numFmt w:val="decimal"/>
      <w:lvlText w:val="%1.."/>
      <w:lvlJc w:val="left"/>
      <w:pPr>
        <w:tabs>
          <w:tab w:val="num" w:pos="1589"/>
        </w:tabs>
        <w:ind w:left="360" w:firstLine="0"/>
      </w:pPr>
      <w:rPr>
        <w:rFonts w:ascii="Arial" w:hAnsi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692E2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27621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12538C9"/>
    <w:multiLevelType w:val="hybridMultilevel"/>
    <w:tmpl w:val="58E22B92"/>
    <w:lvl w:ilvl="0" w:tplc="50E85B42">
      <w:start w:val="7668"/>
      <w:numFmt w:val="bullet"/>
      <w:lvlText w:val="-"/>
      <w:lvlJc w:val="left"/>
      <w:pPr>
        <w:tabs>
          <w:tab w:val="num" w:pos="724"/>
        </w:tabs>
        <w:ind w:left="72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4"/>
        </w:tabs>
        <w:ind w:left="14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4"/>
        </w:tabs>
        <w:ind w:left="2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4"/>
        </w:tabs>
        <w:ind w:left="36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4"/>
        </w:tabs>
        <w:ind w:left="4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4"/>
        </w:tabs>
        <w:ind w:left="5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4"/>
        </w:tabs>
        <w:ind w:left="57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4"/>
        </w:tabs>
        <w:ind w:left="6484" w:hanging="360"/>
      </w:pPr>
      <w:rPr>
        <w:rFonts w:ascii="Wingdings" w:hAnsi="Wingdings" w:hint="default"/>
      </w:rPr>
    </w:lvl>
  </w:abstractNum>
  <w:abstractNum w:abstractNumId="12">
    <w:nsid w:val="214625A2"/>
    <w:multiLevelType w:val="multilevel"/>
    <w:tmpl w:val="F9225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26164AC6"/>
    <w:multiLevelType w:val="multilevel"/>
    <w:tmpl w:val="C63C67BA"/>
    <w:lvl w:ilvl="0">
      <w:start w:val="3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1200"/>
        </w:tabs>
        <w:ind w:left="12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00"/>
        </w:tabs>
        <w:ind w:left="150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4">
    <w:nsid w:val="26291FD8"/>
    <w:multiLevelType w:val="hybridMultilevel"/>
    <w:tmpl w:val="FD9A9838"/>
    <w:lvl w:ilvl="0" w:tplc="16BC67BC">
      <w:start w:val="7708"/>
      <w:numFmt w:val="bullet"/>
      <w:lvlText w:val="-"/>
      <w:lvlJc w:val="left"/>
      <w:pPr>
        <w:tabs>
          <w:tab w:val="num" w:pos="1229"/>
        </w:tabs>
        <w:ind w:left="1229" w:hanging="6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19"/>
        </w:tabs>
        <w:ind w:left="161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39"/>
        </w:tabs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59"/>
        </w:tabs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79"/>
        </w:tabs>
        <w:ind w:left="377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99"/>
        </w:tabs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19"/>
        </w:tabs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39"/>
        </w:tabs>
        <w:ind w:left="593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59"/>
        </w:tabs>
        <w:ind w:left="6659" w:hanging="360"/>
      </w:pPr>
      <w:rPr>
        <w:rFonts w:ascii="Wingdings" w:hAnsi="Wingdings" w:hint="default"/>
      </w:rPr>
    </w:lvl>
  </w:abstractNum>
  <w:abstractNum w:abstractNumId="15">
    <w:nsid w:val="29707877"/>
    <w:multiLevelType w:val="multilevel"/>
    <w:tmpl w:val="837C8DA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6">
    <w:nsid w:val="29A42C5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2E0531A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3C426764"/>
    <w:multiLevelType w:val="hybridMultilevel"/>
    <w:tmpl w:val="0108D494"/>
    <w:lvl w:ilvl="0" w:tplc="BF50176C">
      <w:start w:val="3"/>
      <w:numFmt w:val="bullet"/>
      <w:lvlText w:val="-"/>
      <w:lvlJc w:val="left"/>
      <w:pPr>
        <w:tabs>
          <w:tab w:val="num" w:pos="724"/>
        </w:tabs>
        <w:ind w:left="72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4"/>
        </w:tabs>
        <w:ind w:left="14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4"/>
        </w:tabs>
        <w:ind w:left="2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4"/>
        </w:tabs>
        <w:ind w:left="36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4"/>
        </w:tabs>
        <w:ind w:left="4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4"/>
        </w:tabs>
        <w:ind w:left="5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4"/>
        </w:tabs>
        <w:ind w:left="57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4"/>
        </w:tabs>
        <w:ind w:left="6484" w:hanging="360"/>
      </w:pPr>
      <w:rPr>
        <w:rFonts w:ascii="Wingdings" w:hAnsi="Wingdings" w:hint="default"/>
      </w:rPr>
    </w:lvl>
  </w:abstractNum>
  <w:abstractNum w:abstractNumId="19">
    <w:nsid w:val="3C722267"/>
    <w:multiLevelType w:val="multilevel"/>
    <w:tmpl w:val="1B4EF9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3C7F2445"/>
    <w:multiLevelType w:val="hybridMultilevel"/>
    <w:tmpl w:val="56EE7D36"/>
    <w:lvl w:ilvl="0" w:tplc="AFF60AAA">
      <w:start w:val="2"/>
      <w:numFmt w:val="bullet"/>
      <w:lvlText w:val=""/>
      <w:lvlJc w:val="left"/>
      <w:pPr>
        <w:tabs>
          <w:tab w:val="num" w:pos="866"/>
        </w:tabs>
        <w:ind w:left="86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6"/>
        </w:tabs>
        <w:ind w:left="15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6"/>
        </w:tabs>
        <w:ind w:left="2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6"/>
        </w:tabs>
        <w:ind w:left="3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6"/>
        </w:tabs>
        <w:ind w:left="37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6"/>
        </w:tabs>
        <w:ind w:left="4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6"/>
        </w:tabs>
        <w:ind w:left="5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6"/>
        </w:tabs>
        <w:ind w:left="59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6"/>
        </w:tabs>
        <w:ind w:left="6626" w:hanging="360"/>
      </w:pPr>
      <w:rPr>
        <w:rFonts w:ascii="Wingdings" w:hAnsi="Wingdings" w:hint="default"/>
      </w:rPr>
    </w:lvl>
  </w:abstractNum>
  <w:abstractNum w:abstractNumId="21">
    <w:nsid w:val="3C9C5A3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D007984"/>
    <w:multiLevelType w:val="singleLevel"/>
    <w:tmpl w:val="4328C39C"/>
    <w:lvl w:ilvl="0">
      <w:start w:val="6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>
    <w:nsid w:val="4AE919F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4D66127F"/>
    <w:multiLevelType w:val="hybridMultilevel"/>
    <w:tmpl w:val="16FC241A"/>
    <w:lvl w:ilvl="0" w:tplc="820A3A0E">
      <w:start w:val="1"/>
      <w:numFmt w:val="decimal"/>
      <w:lvlText w:val="%1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805CEA64">
      <w:numFmt w:val="none"/>
      <w:lvlText w:val=""/>
      <w:lvlJc w:val="left"/>
      <w:pPr>
        <w:tabs>
          <w:tab w:val="num" w:pos="360"/>
        </w:tabs>
      </w:pPr>
    </w:lvl>
    <w:lvl w:ilvl="2" w:tplc="A68A6E24">
      <w:numFmt w:val="none"/>
      <w:lvlText w:val=""/>
      <w:lvlJc w:val="left"/>
      <w:pPr>
        <w:tabs>
          <w:tab w:val="num" w:pos="360"/>
        </w:tabs>
      </w:pPr>
    </w:lvl>
    <w:lvl w:ilvl="3" w:tplc="E7B46600">
      <w:numFmt w:val="none"/>
      <w:lvlText w:val=""/>
      <w:lvlJc w:val="left"/>
      <w:pPr>
        <w:tabs>
          <w:tab w:val="num" w:pos="360"/>
        </w:tabs>
      </w:pPr>
    </w:lvl>
    <w:lvl w:ilvl="4" w:tplc="AED00846">
      <w:numFmt w:val="none"/>
      <w:lvlText w:val=""/>
      <w:lvlJc w:val="left"/>
      <w:pPr>
        <w:tabs>
          <w:tab w:val="num" w:pos="360"/>
        </w:tabs>
      </w:pPr>
    </w:lvl>
    <w:lvl w:ilvl="5" w:tplc="AB9CF940">
      <w:numFmt w:val="none"/>
      <w:lvlText w:val=""/>
      <w:lvlJc w:val="left"/>
      <w:pPr>
        <w:tabs>
          <w:tab w:val="num" w:pos="360"/>
        </w:tabs>
      </w:pPr>
    </w:lvl>
    <w:lvl w:ilvl="6" w:tplc="A1FA7020">
      <w:numFmt w:val="none"/>
      <w:lvlText w:val=""/>
      <w:lvlJc w:val="left"/>
      <w:pPr>
        <w:tabs>
          <w:tab w:val="num" w:pos="360"/>
        </w:tabs>
      </w:pPr>
    </w:lvl>
    <w:lvl w:ilvl="7" w:tplc="F304A47C">
      <w:numFmt w:val="none"/>
      <w:lvlText w:val=""/>
      <w:lvlJc w:val="left"/>
      <w:pPr>
        <w:tabs>
          <w:tab w:val="num" w:pos="360"/>
        </w:tabs>
      </w:pPr>
    </w:lvl>
    <w:lvl w:ilvl="8" w:tplc="CAB640EA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E6D7CAD"/>
    <w:multiLevelType w:val="hybridMultilevel"/>
    <w:tmpl w:val="4DAC456E"/>
    <w:lvl w:ilvl="0" w:tplc="8B3CFC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DD1560"/>
    <w:multiLevelType w:val="singleLevel"/>
    <w:tmpl w:val="62408EDC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7">
    <w:nsid w:val="570C3772"/>
    <w:multiLevelType w:val="singleLevel"/>
    <w:tmpl w:val="B16AD7D4"/>
    <w:lvl w:ilvl="0">
      <w:start w:val="6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8">
    <w:nsid w:val="5A2D417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5F377FD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C5E2A3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D663CA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6E1B609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72B30467"/>
    <w:multiLevelType w:val="multilevel"/>
    <w:tmpl w:val="38520A66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34">
    <w:nsid w:val="756D1F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78692E16"/>
    <w:multiLevelType w:val="hybridMultilevel"/>
    <w:tmpl w:val="383A5C70"/>
    <w:lvl w:ilvl="0" w:tplc="018834C8">
      <w:start w:val="3"/>
      <w:numFmt w:val="bullet"/>
      <w:lvlText w:val="-"/>
      <w:lvlJc w:val="left"/>
      <w:pPr>
        <w:tabs>
          <w:tab w:val="num" w:pos="724"/>
        </w:tabs>
        <w:ind w:left="72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4"/>
        </w:tabs>
        <w:ind w:left="14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4"/>
        </w:tabs>
        <w:ind w:left="2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4"/>
        </w:tabs>
        <w:ind w:left="36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4"/>
        </w:tabs>
        <w:ind w:left="4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4"/>
        </w:tabs>
        <w:ind w:left="5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4"/>
        </w:tabs>
        <w:ind w:left="57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4"/>
        </w:tabs>
        <w:ind w:left="6484" w:hanging="360"/>
      </w:pPr>
      <w:rPr>
        <w:rFonts w:ascii="Wingdings" w:hAnsi="Wingdings" w:hint="default"/>
      </w:rPr>
    </w:lvl>
  </w:abstractNum>
  <w:abstractNum w:abstractNumId="36">
    <w:nsid w:val="78F647F3"/>
    <w:multiLevelType w:val="singleLevel"/>
    <w:tmpl w:val="FF42389C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7">
    <w:nsid w:val="7995247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7F04081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9"/>
  </w:num>
  <w:num w:numId="2">
    <w:abstractNumId w:val="1"/>
  </w:num>
  <w:num w:numId="3">
    <w:abstractNumId w:val="16"/>
  </w:num>
  <w:num w:numId="4">
    <w:abstractNumId w:val="5"/>
  </w:num>
  <w:num w:numId="5">
    <w:abstractNumId w:val="10"/>
  </w:num>
  <w:num w:numId="6">
    <w:abstractNumId w:val="38"/>
  </w:num>
  <w:num w:numId="7">
    <w:abstractNumId w:val="30"/>
  </w:num>
  <w:num w:numId="8">
    <w:abstractNumId w:val="17"/>
  </w:num>
  <w:num w:numId="9">
    <w:abstractNumId w:val="23"/>
  </w:num>
  <w:num w:numId="10">
    <w:abstractNumId w:val="34"/>
  </w:num>
  <w:num w:numId="11">
    <w:abstractNumId w:val="37"/>
  </w:num>
  <w:num w:numId="12">
    <w:abstractNumId w:val="28"/>
  </w:num>
  <w:num w:numId="13">
    <w:abstractNumId w:val="22"/>
  </w:num>
  <w:num w:numId="14">
    <w:abstractNumId w:val="21"/>
  </w:num>
  <w:num w:numId="15">
    <w:abstractNumId w:val="36"/>
  </w:num>
  <w:num w:numId="16">
    <w:abstractNumId w:val="9"/>
  </w:num>
  <w:num w:numId="17">
    <w:abstractNumId w:val="31"/>
  </w:num>
  <w:num w:numId="18">
    <w:abstractNumId w:val="26"/>
  </w:num>
  <w:num w:numId="19">
    <w:abstractNumId w:val="32"/>
  </w:num>
  <w:num w:numId="20">
    <w:abstractNumId w:val="7"/>
  </w:num>
  <w:num w:numId="21">
    <w:abstractNumId w:val="27"/>
  </w:num>
  <w:num w:numId="22">
    <w:abstractNumId w:val="19"/>
  </w:num>
  <w:num w:numId="23">
    <w:abstractNumId w:val="12"/>
  </w:num>
  <w:num w:numId="24">
    <w:abstractNumId w:val="15"/>
  </w:num>
  <w:num w:numId="25">
    <w:abstractNumId w:val="4"/>
  </w:num>
  <w:num w:numId="26">
    <w:abstractNumId w:val="33"/>
  </w:num>
  <w:num w:numId="27">
    <w:abstractNumId w:val="13"/>
  </w:num>
  <w:num w:numId="28">
    <w:abstractNumId w:val="11"/>
  </w:num>
  <w:num w:numId="29">
    <w:abstractNumId w:val="2"/>
  </w:num>
  <w:num w:numId="30">
    <w:abstractNumId w:val="35"/>
  </w:num>
  <w:num w:numId="31">
    <w:abstractNumId w:val="24"/>
  </w:num>
  <w:num w:numId="32">
    <w:abstractNumId w:val="18"/>
  </w:num>
  <w:num w:numId="33">
    <w:abstractNumId w:val="14"/>
  </w:num>
  <w:num w:numId="34">
    <w:abstractNumId w:val="8"/>
  </w:num>
  <w:num w:numId="35">
    <w:abstractNumId w:val="20"/>
  </w:num>
  <w:num w:numId="36">
    <w:abstractNumId w:val="3"/>
  </w:num>
  <w:num w:numId="37">
    <w:abstractNumId w:val="25"/>
  </w:num>
  <w:num w:numId="38">
    <w:abstractNumId w:val="6"/>
  </w:num>
  <w:num w:numId="3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activeWritingStyle w:appName="MSWord" w:lang="en-US" w:vendorID="8" w:dllVersion="513" w:checkStyle="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57D7"/>
    <w:rsid w:val="00095FC1"/>
    <w:rsid w:val="001D319A"/>
    <w:rsid w:val="002A5A26"/>
    <w:rsid w:val="00313376"/>
    <w:rsid w:val="006C1D79"/>
    <w:rsid w:val="008057D7"/>
    <w:rsid w:val="00844CEA"/>
    <w:rsid w:val="009D41E9"/>
    <w:rsid w:val="00A34B4C"/>
    <w:rsid w:val="00A60183"/>
    <w:rsid w:val="00A916E5"/>
    <w:rsid w:val="00B22AD2"/>
    <w:rsid w:val="00B771BA"/>
    <w:rsid w:val="00C30CAD"/>
    <w:rsid w:val="00CD7069"/>
    <w:rsid w:val="00DD064B"/>
    <w:rsid w:val="00EE6D6B"/>
    <w:rsid w:val="00F85315"/>
    <w:rsid w:val="00FC0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ind w:left="33" w:right="992" w:firstLine="284"/>
      <w:outlineLvl w:val="0"/>
    </w:pPr>
    <w:rPr>
      <w:rFonts w:ascii="Tahoma" w:hAnsi="Tahoma"/>
      <w:i/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rial" w:hAnsi="Arial"/>
      <w:b/>
      <w:sz w:val="26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Штамп"/>
    <w:basedOn w:val="a"/>
    <w:pPr>
      <w:jc w:val="center"/>
    </w:pPr>
    <w:rPr>
      <w:rFonts w:ascii="Arial" w:hAnsi="Arial"/>
      <w:sz w:val="20"/>
    </w:rPr>
  </w:style>
  <w:style w:type="paragraph" w:styleId="a4">
    <w:name w:val="Title"/>
    <w:basedOn w:val="a"/>
    <w:qFormat/>
    <w:pPr>
      <w:jc w:val="center"/>
    </w:pPr>
    <w:rPr>
      <w:b/>
    </w:rPr>
  </w:style>
  <w:style w:type="paragraph" w:styleId="20">
    <w:name w:val="Body Text 2"/>
    <w:basedOn w:val="a"/>
    <w:semiHidden/>
    <w:pPr>
      <w:jc w:val="both"/>
    </w:pPr>
  </w:style>
  <w:style w:type="paragraph" w:styleId="a5">
    <w:name w:val="Body Text"/>
    <w:basedOn w:val="a"/>
    <w:semiHidden/>
    <w:pPr>
      <w:jc w:val="both"/>
    </w:pPr>
    <w:rPr>
      <w:sz w:val="28"/>
      <w:szCs w:val="28"/>
    </w:rPr>
  </w:style>
  <w:style w:type="paragraph" w:styleId="a6">
    <w:name w:val="Body Text Indent"/>
    <w:basedOn w:val="a"/>
    <w:semiHidden/>
    <w:pPr>
      <w:ind w:left="80" w:firstLine="567"/>
      <w:jc w:val="both"/>
    </w:pPr>
    <w:rPr>
      <w:sz w:val="28"/>
      <w:szCs w:val="28"/>
    </w:rPr>
  </w:style>
  <w:style w:type="paragraph" w:styleId="21">
    <w:name w:val="Body Text Indent 2"/>
    <w:basedOn w:val="a"/>
    <w:semiHidden/>
    <w:pPr>
      <w:ind w:firstLine="647"/>
      <w:jc w:val="both"/>
    </w:pPr>
    <w:rPr>
      <w:sz w:val="28"/>
      <w:szCs w:val="28"/>
    </w:rPr>
  </w:style>
  <w:style w:type="paragraph" w:styleId="30">
    <w:name w:val="Body Text Indent 3"/>
    <w:basedOn w:val="a"/>
    <w:semiHidden/>
    <w:pPr>
      <w:ind w:left="300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1160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</vt:lpstr>
    </vt:vector>
  </TitlesOfParts>
  <Company> </Company>
  <LinksUpToDate>false</LinksUpToDate>
  <CharactersWithSpaces>7763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</dc:title>
  <dc:subject/>
  <dc:creator>Serge</dc:creator>
  <cp:keywords/>
  <dc:description/>
  <cp:lastModifiedBy>Speed_XP</cp:lastModifiedBy>
  <cp:revision>2</cp:revision>
  <cp:lastPrinted>2009-03-17T15:49:00Z</cp:lastPrinted>
  <dcterms:created xsi:type="dcterms:W3CDTF">2013-01-21T07:04:00Z</dcterms:created>
  <dcterms:modified xsi:type="dcterms:W3CDTF">2013-01-21T07:04:00Z</dcterms:modified>
</cp:coreProperties>
</file>