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6D3" w:rsidRDefault="000B56D3" w:rsidP="000B56D3">
      <w:pPr>
        <w:pStyle w:val="a6"/>
        <w:numPr>
          <w:ilvl w:val="0"/>
          <w:numId w:val="0"/>
        </w:numPr>
        <w:tabs>
          <w:tab w:val="clear" w:pos="993"/>
          <w:tab w:val="left" w:pos="0"/>
        </w:tabs>
        <w:spacing w:before="0" w:after="120"/>
        <w:jc w:val="right"/>
        <w:rPr>
          <w:color w:val="000000"/>
          <w:lang w:val="ru-RU"/>
        </w:rPr>
      </w:pPr>
      <w:bookmarkStart w:id="0" w:name="_GoBack"/>
      <w:bookmarkEnd w:id="0"/>
      <w:r>
        <w:rPr>
          <w:color w:val="000000"/>
          <w:lang w:val="ru-RU"/>
        </w:rPr>
        <w:t>Приложение 2 к ТЗ</w:t>
      </w:r>
    </w:p>
    <w:p w:rsidR="001459D6" w:rsidRPr="0035747F" w:rsidRDefault="001459D6" w:rsidP="001459D6">
      <w:pPr>
        <w:pStyle w:val="a6"/>
        <w:numPr>
          <w:ilvl w:val="0"/>
          <w:numId w:val="0"/>
        </w:numPr>
        <w:tabs>
          <w:tab w:val="clear" w:pos="993"/>
          <w:tab w:val="left" w:pos="0"/>
        </w:tabs>
        <w:spacing w:before="0" w:after="120"/>
        <w:rPr>
          <w:color w:val="000000"/>
          <w:lang w:val="ru-RU"/>
        </w:rPr>
      </w:pPr>
      <w:r w:rsidRPr="0035747F">
        <w:rPr>
          <w:color w:val="000000"/>
          <w:lang w:val="ru-RU"/>
        </w:rPr>
        <w:t>Форма отчёта</w:t>
      </w:r>
      <w:r w:rsidRPr="0035747F">
        <w:rPr>
          <w:color w:val="000000"/>
        </w:rPr>
        <w:t xml:space="preserve"> о техническом состоянии</w:t>
      </w:r>
    </w:p>
    <w:p w:rsidR="001459D6" w:rsidRPr="0035747F" w:rsidRDefault="001459D6" w:rsidP="001459D6">
      <w:pPr>
        <w:pStyle w:val="a6"/>
        <w:numPr>
          <w:ilvl w:val="0"/>
          <w:numId w:val="0"/>
        </w:numPr>
        <w:tabs>
          <w:tab w:val="clear" w:pos="993"/>
          <w:tab w:val="left" w:pos="0"/>
        </w:tabs>
        <w:spacing w:before="0" w:after="120"/>
        <w:rPr>
          <w:b w:val="0"/>
          <w:i/>
          <w:color w:val="000000"/>
          <w:lang w:val="ru-RU"/>
        </w:rPr>
      </w:pPr>
    </w:p>
    <w:p w:rsidR="001459D6" w:rsidRPr="0035747F" w:rsidRDefault="001459D6" w:rsidP="001459D6">
      <w:pPr>
        <w:pStyle w:val="a3"/>
        <w:tabs>
          <w:tab w:val="clear" w:pos="4677"/>
          <w:tab w:val="clear" w:pos="9355"/>
          <w:tab w:val="left" w:pos="2018"/>
          <w:tab w:val="left" w:pos="2301"/>
        </w:tabs>
        <w:spacing w:before="240"/>
        <w:jc w:val="center"/>
        <w:rPr>
          <w:color w:val="000000"/>
          <w:sz w:val="28"/>
          <w:szCs w:val="28"/>
          <w:lang w:val="ru-RU"/>
        </w:rPr>
      </w:pPr>
      <w:r w:rsidRPr="0035747F">
        <w:rPr>
          <w:color w:val="000000"/>
          <w:sz w:val="28"/>
          <w:szCs w:val="28"/>
        </w:rPr>
        <w:t>Отчет о техническом состоянии</w:t>
      </w:r>
      <w:r w:rsidRPr="0035747F">
        <w:rPr>
          <w:color w:val="000000"/>
          <w:sz w:val="28"/>
          <w:szCs w:val="28"/>
          <w:lang w:val="ru-RU"/>
        </w:rPr>
        <w:t xml:space="preserve"> электрооборудования, устройств и аппаратов энергообъекта</w:t>
      </w:r>
    </w:p>
    <w:p w:rsidR="001459D6" w:rsidRDefault="001459D6" w:rsidP="001459D6">
      <w:pPr>
        <w:pStyle w:val="a3"/>
        <w:tabs>
          <w:tab w:val="clear" w:pos="4677"/>
          <w:tab w:val="clear" w:pos="9355"/>
          <w:tab w:val="left" w:pos="2018"/>
          <w:tab w:val="left" w:pos="2301"/>
        </w:tabs>
        <w:spacing w:before="240"/>
        <w:jc w:val="right"/>
        <w:rPr>
          <w:color w:val="000000"/>
          <w:sz w:val="22"/>
          <w:szCs w:val="24"/>
        </w:rPr>
      </w:pPr>
      <w:r>
        <w:rPr>
          <w:color w:val="000000"/>
          <w:sz w:val="22"/>
        </w:rPr>
        <w:t>«</w:t>
      </w:r>
      <w:r>
        <w:rPr>
          <w:color w:val="000000"/>
          <w:sz w:val="22"/>
          <w:u w:val="single"/>
        </w:rPr>
        <w:t xml:space="preserve">        </w:t>
      </w:r>
      <w:r>
        <w:rPr>
          <w:color w:val="000000"/>
          <w:sz w:val="22"/>
        </w:rPr>
        <w:t xml:space="preserve">» </w:t>
      </w:r>
      <w:r w:rsidRPr="008570B8">
        <w:rPr>
          <w:color w:val="000000"/>
          <w:sz w:val="22"/>
          <w:u w:val="single"/>
        </w:rPr>
        <w:t xml:space="preserve">                   </w:t>
      </w:r>
      <w:r>
        <w:rPr>
          <w:color w:val="000000"/>
          <w:sz w:val="22"/>
          <w:u w:val="single"/>
        </w:rPr>
        <w:t xml:space="preserve">  </w:t>
      </w:r>
      <w:r w:rsidRPr="008570B8">
        <w:rPr>
          <w:color w:val="000000"/>
          <w:sz w:val="22"/>
          <w:u w:val="single"/>
        </w:rPr>
        <w:t xml:space="preserve">             </w:t>
      </w:r>
      <w:r>
        <w:rPr>
          <w:color w:val="000000"/>
          <w:sz w:val="22"/>
        </w:rPr>
        <w:t xml:space="preserve">  201</w:t>
      </w:r>
      <w:r>
        <w:rPr>
          <w:color w:val="000000"/>
          <w:sz w:val="22"/>
          <w:u w:val="single"/>
        </w:rPr>
        <w:t xml:space="preserve">   </w:t>
      </w:r>
      <w:r>
        <w:rPr>
          <w:color w:val="000000"/>
          <w:sz w:val="22"/>
        </w:rPr>
        <w:t xml:space="preserve"> г.</w:t>
      </w:r>
    </w:p>
    <w:p w:rsidR="001459D6" w:rsidRPr="00284C74" w:rsidRDefault="001459D6" w:rsidP="001459D6">
      <w:pPr>
        <w:jc w:val="both"/>
        <w:rPr>
          <w:sz w:val="28"/>
          <w:szCs w:val="28"/>
        </w:rPr>
      </w:pPr>
      <w:r>
        <w:rPr>
          <w:color w:val="000000"/>
          <w:sz w:val="16"/>
        </w:rPr>
        <w:t xml:space="preserve">                                                                                                                                                                                 (дата)  </w:t>
      </w:r>
    </w:p>
    <w:p w:rsidR="001459D6" w:rsidRPr="00342717" w:rsidRDefault="001459D6" w:rsidP="001459D6"/>
    <w:p w:rsidR="001459D6" w:rsidRPr="00D42AD7" w:rsidRDefault="001459D6" w:rsidP="001459D6">
      <w:pPr>
        <w:pStyle w:val="ConsNonformat"/>
        <w:widowControl/>
        <w:numPr>
          <w:ilvl w:val="0"/>
          <w:numId w:val="2"/>
        </w:numPr>
        <w:spacing w:before="120" w:after="120"/>
        <w:ind w:left="0" w:firstLine="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D42AD7">
        <w:rPr>
          <w:rFonts w:ascii="Times New Roman" w:hAnsi="Times New Roman" w:cs="Times New Roman"/>
          <w:b/>
          <w:bCs/>
          <w:color w:val="000000"/>
          <w:sz w:val="26"/>
          <w:szCs w:val="26"/>
        </w:rPr>
        <w:t>Объект технического освидетельствования</w:t>
      </w:r>
    </w:p>
    <w:p w:rsidR="001459D6" w:rsidRPr="006E05CB" w:rsidRDefault="001459D6" w:rsidP="001459D6">
      <w:pPr>
        <w:pStyle w:val="Heading"/>
        <w:tabs>
          <w:tab w:val="left" w:pos="9498"/>
        </w:tabs>
        <w:spacing w:before="60" w:after="60"/>
        <w:rPr>
          <w:rFonts w:ascii="Times New Roman" w:hAnsi="Times New Roman"/>
          <w:b w:val="0"/>
          <w:bCs/>
          <w:color w:val="000000"/>
          <w:sz w:val="26"/>
          <w:szCs w:val="26"/>
          <w:u w:val="single"/>
        </w:rPr>
      </w:pPr>
      <w:r w:rsidRPr="006E05CB">
        <w:rPr>
          <w:rFonts w:ascii="Times New Roman" w:hAnsi="Times New Roman"/>
          <w:b w:val="0"/>
          <w:color w:val="000000"/>
          <w:sz w:val="26"/>
          <w:szCs w:val="26"/>
        </w:rPr>
        <w:t xml:space="preserve">          Диспетчерское наименование </w:t>
      </w:r>
      <w:r w:rsidRPr="006E05CB">
        <w:rPr>
          <w:rFonts w:ascii="Times New Roman" w:hAnsi="Times New Roman"/>
          <w:b w:val="0"/>
          <w:color w:val="000000"/>
          <w:sz w:val="26"/>
          <w:szCs w:val="26"/>
          <w:u w:val="single"/>
        </w:rPr>
        <w:tab/>
      </w:r>
    </w:p>
    <w:p w:rsidR="001459D6" w:rsidRPr="006E05CB" w:rsidRDefault="001459D6" w:rsidP="001459D6">
      <w:pPr>
        <w:pStyle w:val="Heading"/>
        <w:tabs>
          <w:tab w:val="left" w:pos="9498"/>
        </w:tabs>
        <w:spacing w:before="60" w:after="60"/>
        <w:rPr>
          <w:rFonts w:ascii="Times New Roman" w:hAnsi="Times New Roman"/>
          <w:b w:val="0"/>
          <w:bCs/>
          <w:color w:val="000000"/>
          <w:sz w:val="26"/>
          <w:szCs w:val="26"/>
          <w:u w:val="single"/>
        </w:rPr>
      </w:pPr>
      <w:r w:rsidRPr="006E05CB">
        <w:rPr>
          <w:rFonts w:ascii="Times New Roman" w:hAnsi="Times New Roman"/>
          <w:b w:val="0"/>
          <w:color w:val="000000"/>
          <w:sz w:val="26"/>
          <w:szCs w:val="26"/>
        </w:rPr>
        <w:t xml:space="preserve">          Тип </w:t>
      </w:r>
      <w:r w:rsidRPr="006E05CB">
        <w:rPr>
          <w:rFonts w:ascii="Times New Roman" w:hAnsi="Times New Roman"/>
          <w:b w:val="0"/>
          <w:color w:val="000000"/>
          <w:sz w:val="26"/>
          <w:szCs w:val="26"/>
          <w:u w:val="single"/>
        </w:rPr>
        <w:tab/>
      </w:r>
    </w:p>
    <w:p w:rsidR="001459D6" w:rsidRPr="006E05CB" w:rsidRDefault="001459D6" w:rsidP="001459D6">
      <w:pPr>
        <w:pStyle w:val="Heading"/>
        <w:tabs>
          <w:tab w:val="left" w:pos="9498"/>
        </w:tabs>
        <w:spacing w:before="60" w:after="60"/>
        <w:rPr>
          <w:rFonts w:ascii="Times New Roman" w:hAnsi="Times New Roman"/>
          <w:b w:val="0"/>
          <w:color w:val="000000"/>
          <w:sz w:val="26"/>
          <w:szCs w:val="26"/>
        </w:rPr>
      </w:pPr>
      <w:r w:rsidRPr="006E05CB">
        <w:rPr>
          <w:rFonts w:ascii="Times New Roman" w:hAnsi="Times New Roman"/>
          <w:b w:val="0"/>
          <w:color w:val="000000"/>
          <w:sz w:val="26"/>
          <w:szCs w:val="26"/>
        </w:rPr>
        <w:t xml:space="preserve">          Номинальная мощность, МВА </w:t>
      </w:r>
      <w:r w:rsidRPr="006E05CB">
        <w:rPr>
          <w:rFonts w:ascii="Times New Roman" w:hAnsi="Times New Roman"/>
          <w:b w:val="0"/>
          <w:color w:val="000000"/>
          <w:sz w:val="26"/>
          <w:szCs w:val="26"/>
          <w:u w:val="single"/>
        </w:rPr>
        <w:tab/>
      </w:r>
    </w:p>
    <w:p w:rsidR="001459D6" w:rsidRDefault="001459D6" w:rsidP="001459D6">
      <w:pPr>
        <w:pStyle w:val="Heading"/>
        <w:tabs>
          <w:tab w:val="left" w:pos="9498"/>
        </w:tabs>
        <w:spacing w:before="60" w:after="60"/>
        <w:rPr>
          <w:rFonts w:ascii="Times New Roman" w:hAnsi="Times New Roman"/>
          <w:b w:val="0"/>
          <w:color w:val="000000"/>
          <w:sz w:val="26"/>
          <w:szCs w:val="26"/>
          <w:u w:val="single"/>
        </w:rPr>
      </w:pPr>
      <w:r w:rsidRPr="006E05CB">
        <w:rPr>
          <w:rFonts w:ascii="Times New Roman" w:hAnsi="Times New Roman"/>
          <w:b w:val="0"/>
          <w:color w:val="000000"/>
          <w:sz w:val="26"/>
          <w:szCs w:val="26"/>
        </w:rPr>
        <w:t xml:space="preserve">     </w:t>
      </w:r>
      <w:r>
        <w:rPr>
          <w:rFonts w:ascii="Times New Roman" w:hAnsi="Times New Roman"/>
          <w:b w:val="0"/>
          <w:color w:val="000000"/>
          <w:sz w:val="26"/>
          <w:szCs w:val="26"/>
        </w:rPr>
        <w:t xml:space="preserve">     Номинальное напряжение, кВ</w:t>
      </w:r>
      <w:r w:rsidRPr="006E05CB">
        <w:rPr>
          <w:rFonts w:ascii="Times New Roman" w:hAnsi="Times New Roman"/>
          <w:b w:val="0"/>
          <w:color w:val="000000"/>
          <w:sz w:val="26"/>
          <w:szCs w:val="26"/>
        </w:rPr>
        <w:t xml:space="preserve"> </w:t>
      </w:r>
      <w:r w:rsidRPr="006E05CB">
        <w:rPr>
          <w:rFonts w:ascii="Times New Roman" w:hAnsi="Times New Roman"/>
          <w:b w:val="0"/>
          <w:color w:val="000000"/>
          <w:sz w:val="26"/>
          <w:szCs w:val="26"/>
          <w:u w:val="single"/>
        </w:rPr>
        <w:tab/>
      </w:r>
    </w:p>
    <w:p w:rsidR="001459D6" w:rsidRPr="004A5BC6" w:rsidRDefault="001459D6" w:rsidP="001459D6">
      <w:pPr>
        <w:pStyle w:val="Heading"/>
        <w:tabs>
          <w:tab w:val="left" w:pos="9498"/>
        </w:tabs>
        <w:spacing w:before="60" w:after="60"/>
        <w:rPr>
          <w:rFonts w:ascii="Times New Roman" w:hAnsi="Times New Roman"/>
          <w:b w:val="0"/>
          <w:color w:val="000000"/>
          <w:sz w:val="26"/>
          <w:szCs w:val="26"/>
        </w:rPr>
      </w:pPr>
      <w:r w:rsidRPr="004A5BC6">
        <w:rPr>
          <w:rFonts w:ascii="Times New Roman" w:hAnsi="Times New Roman"/>
          <w:b w:val="0"/>
          <w:color w:val="000000"/>
          <w:sz w:val="26"/>
          <w:szCs w:val="26"/>
        </w:rPr>
        <w:t xml:space="preserve">          Номинальный ток, А</w:t>
      </w:r>
      <w:r>
        <w:rPr>
          <w:rFonts w:ascii="Times New Roman" w:hAnsi="Times New Roman"/>
          <w:b w:val="0"/>
          <w:color w:val="000000"/>
          <w:sz w:val="26"/>
          <w:szCs w:val="26"/>
        </w:rPr>
        <w:t xml:space="preserve"> </w:t>
      </w:r>
      <w:r w:rsidRPr="004A5BC6">
        <w:rPr>
          <w:rFonts w:ascii="Times New Roman" w:hAnsi="Times New Roman"/>
          <w:b w:val="0"/>
          <w:color w:val="000000"/>
          <w:sz w:val="26"/>
          <w:szCs w:val="26"/>
          <w:u w:val="single"/>
        </w:rPr>
        <w:tab/>
      </w:r>
    </w:p>
    <w:p w:rsidR="001459D6" w:rsidRPr="006E05CB" w:rsidRDefault="001459D6" w:rsidP="001459D6">
      <w:pPr>
        <w:pStyle w:val="Heading"/>
        <w:tabs>
          <w:tab w:val="left" w:pos="9498"/>
        </w:tabs>
        <w:spacing w:before="60" w:after="60"/>
        <w:rPr>
          <w:rFonts w:ascii="Times New Roman" w:hAnsi="Times New Roman"/>
          <w:b w:val="0"/>
          <w:bCs/>
          <w:color w:val="000000"/>
          <w:sz w:val="26"/>
          <w:szCs w:val="26"/>
          <w:u w:val="single"/>
        </w:rPr>
      </w:pPr>
      <w:r>
        <w:rPr>
          <w:rFonts w:ascii="Times New Roman" w:hAnsi="Times New Roman"/>
          <w:b w:val="0"/>
          <w:color w:val="000000"/>
          <w:sz w:val="26"/>
          <w:szCs w:val="26"/>
        </w:rPr>
        <w:t xml:space="preserve">          Завод-</w:t>
      </w:r>
      <w:r w:rsidRPr="006E05CB">
        <w:rPr>
          <w:rFonts w:ascii="Times New Roman" w:hAnsi="Times New Roman"/>
          <w:b w:val="0"/>
          <w:color w:val="000000"/>
          <w:sz w:val="26"/>
          <w:szCs w:val="26"/>
        </w:rPr>
        <w:t xml:space="preserve">изготовитель </w:t>
      </w:r>
      <w:r w:rsidRPr="006E05CB">
        <w:rPr>
          <w:rFonts w:ascii="Times New Roman" w:hAnsi="Times New Roman"/>
          <w:b w:val="0"/>
          <w:color w:val="000000"/>
          <w:sz w:val="26"/>
          <w:szCs w:val="26"/>
          <w:u w:val="single"/>
        </w:rPr>
        <w:tab/>
      </w:r>
    </w:p>
    <w:p w:rsidR="001459D6" w:rsidRPr="006E05CB" w:rsidRDefault="001459D6" w:rsidP="001459D6">
      <w:pPr>
        <w:pStyle w:val="Heading"/>
        <w:tabs>
          <w:tab w:val="left" w:pos="9498"/>
        </w:tabs>
        <w:spacing w:before="60" w:after="60"/>
        <w:rPr>
          <w:rFonts w:ascii="Times New Roman" w:hAnsi="Times New Roman"/>
          <w:b w:val="0"/>
          <w:bCs/>
          <w:color w:val="000000"/>
          <w:sz w:val="26"/>
          <w:szCs w:val="26"/>
          <w:u w:val="single"/>
        </w:rPr>
      </w:pPr>
      <w:r w:rsidRPr="006E05CB">
        <w:rPr>
          <w:rFonts w:ascii="Times New Roman" w:hAnsi="Times New Roman"/>
          <w:b w:val="0"/>
          <w:color w:val="000000"/>
          <w:sz w:val="26"/>
          <w:szCs w:val="26"/>
        </w:rPr>
        <w:t xml:space="preserve">          Заводской № </w:t>
      </w:r>
      <w:r w:rsidRPr="006E05CB">
        <w:rPr>
          <w:rFonts w:ascii="Times New Roman" w:hAnsi="Times New Roman"/>
          <w:b w:val="0"/>
          <w:color w:val="000000"/>
          <w:sz w:val="26"/>
          <w:szCs w:val="26"/>
          <w:u w:val="single"/>
        </w:rPr>
        <w:tab/>
      </w:r>
    </w:p>
    <w:p w:rsidR="001459D6" w:rsidRPr="006E05CB" w:rsidRDefault="001459D6" w:rsidP="001459D6">
      <w:pPr>
        <w:pStyle w:val="Heading"/>
        <w:tabs>
          <w:tab w:val="left" w:pos="9498"/>
        </w:tabs>
        <w:spacing w:before="60" w:after="60"/>
        <w:rPr>
          <w:rFonts w:ascii="Times New Roman" w:hAnsi="Times New Roman"/>
          <w:b w:val="0"/>
          <w:bCs/>
          <w:color w:val="000000"/>
          <w:sz w:val="26"/>
          <w:szCs w:val="26"/>
          <w:u w:val="single"/>
        </w:rPr>
      </w:pPr>
      <w:r w:rsidRPr="006E05CB">
        <w:rPr>
          <w:rFonts w:ascii="Times New Roman" w:hAnsi="Times New Roman"/>
          <w:b w:val="0"/>
          <w:color w:val="000000"/>
          <w:sz w:val="26"/>
          <w:szCs w:val="26"/>
        </w:rPr>
        <w:t xml:space="preserve">          Год выпуска </w:t>
      </w:r>
      <w:r w:rsidRPr="006E05CB">
        <w:rPr>
          <w:rFonts w:ascii="Times New Roman" w:hAnsi="Times New Roman"/>
          <w:b w:val="0"/>
          <w:color w:val="000000"/>
          <w:sz w:val="26"/>
          <w:szCs w:val="26"/>
          <w:u w:val="single"/>
        </w:rPr>
        <w:tab/>
      </w:r>
    </w:p>
    <w:p w:rsidR="001459D6" w:rsidRDefault="001459D6" w:rsidP="001459D6">
      <w:pPr>
        <w:pStyle w:val="Heading"/>
        <w:tabs>
          <w:tab w:val="left" w:pos="9498"/>
        </w:tabs>
        <w:spacing w:before="60" w:after="60"/>
        <w:rPr>
          <w:rFonts w:ascii="Times New Roman" w:hAnsi="Times New Roman"/>
          <w:b w:val="0"/>
          <w:color w:val="000000"/>
          <w:sz w:val="26"/>
          <w:szCs w:val="26"/>
          <w:u w:val="single"/>
        </w:rPr>
      </w:pPr>
      <w:r w:rsidRPr="006E05CB">
        <w:rPr>
          <w:rFonts w:ascii="Times New Roman" w:hAnsi="Times New Roman"/>
          <w:b w:val="0"/>
          <w:color w:val="000000"/>
          <w:sz w:val="26"/>
          <w:szCs w:val="26"/>
        </w:rPr>
        <w:t xml:space="preserve">          Год ввода в эксплуатацию </w:t>
      </w:r>
      <w:r w:rsidRPr="006E05CB">
        <w:rPr>
          <w:rFonts w:ascii="Times New Roman" w:hAnsi="Times New Roman"/>
          <w:b w:val="0"/>
          <w:color w:val="000000"/>
          <w:sz w:val="26"/>
          <w:szCs w:val="26"/>
          <w:u w:val="single"/>
        </w:rPr>
        <w:tab/>
      </w:r>
    </w:p>
    <w:p w:rsidR="001459D6" w:rsidRPr="006E05CB" w:rsidRDefault="001459D6" w:rsidP="001459D6">
      <w:pPr>
        <w:pStyle w:val="Heading"/>
        <w:tabs>
          <w:tab w:val="left" w:pos="9498"/>
        </w:tabs>
        <w:spacing w:before="60" w:after="60"/>
        <w:rPr>
          <w:rFonts w:ascii="Times New Roman" w:hAnsi="Times New Roman"/>
          <w:b w:val="0"/>
          <w:bCs/>
          <w:color w:val="000000"/>
          <w:sz w:val="26"/>
          <w:szCs w:val="26"/>
          <w:u w:val="single"/>
        </w:rPr>
      </w:pPr>
      <w:r>
        <w:rPr>
          <w:rFonts w:ascii="Times New Roman" w:hAnsi="Times New Roman"/>
          <w:b w:val="0"/>
          <w:color w:val="000000"/>
          <w:sz w:val="26"/>
          <w:szCs w:val="26"/>
        </w:rPr>
        <w:t xml:space="preserve">          </w:t>
      </w:r>
      <w:r w:rsidRPr="004A5BC6">
        <w:rPr>
          <w:rFonts w:ascii="Times New Roman" w:hAnsi="Times New Roman"/>
          <w:b w:val="0"/>
          <w:color w:val="000000"/>
          <w:sz w:val="26"/>
          <w:szCs w:val="26"/>
        </w:rPr>
        <w:t>Индекс состояния</w:t>
      </w:r>
      <w:r>
        <w:rPr>
          <w:rFonts w:ascii="Times New Roman" w:hAnsi="Times New Roman"/>
          <w:b w:val="0"/>
          <w:color w:val="000000"/>
          <w:sz w:val="26"/>
          <w:szCs w:val="26"/>
        </w:rPr>
        <w:t xml:space="preserve"> </w:t>
      </w:r>
      <w:r w:rsidRPr="004A5BC6">
        <w:rPr>
          <w:rFonts w:ascii="Times New Roman" w:hAnsi="Times New Roman"/>
          <w:b w:val="0"/>
          <w:color w:val="000000"/>
          <w:sz w:val="26"/>
          <w:szCs w:val="26"/>
          <w:u w:val="single"/>
        </w:rPr>
        <w:tab/>
      </w:r>
    </w:p>
    <w:p w:rsidR="001459D6" w:rsidRDefault="001459D6" w:rsidP="001459D6">
      <w:pPr>
        <w:pStyle w:val="Heading"/>
        <w:tabs>
          <w:tab w:val="left" w:pos="9498"/>
        </w:tabs>
        <w:spacing w:before="60" w:after="60"/>
        <w:rPr>
          <w:rFonts w:ascii="Times New Roman" w:hAnsi="Times New Roman"/>
          <w:b w:val="0"/>
          <w:color w:val="000000"/>
          <w:sz w:val="26"/>
          <w:szCs w:val="26"/>
          <w:u w:val="single"/>
        </w:rPr>
      </w:pPr>
      <w:r w:rsidRPr="006E05CB">
        <w:rPr>
          <w:rFonts w:ascii="Times New Roman" w:hAnsi="Times New Roman"/>
          <w:b w:val="0"/>
          <w:color w:val="000000"/>
          <w:sz w:val="26"/>
          <w:szCs w:val="26"/>
        </w:rPr>
        <w:t xml:space="preserve">         </w:t>
      </w:r>
      <w:r>
        <w:rPr>
          <w:rFonts w:ascii="Times New Roman" w:hAnsi="Times New Roman"/>
          <w:b w:val="0"/>
          <w:color w:val="000000"/>
          <w:sz w:val="26"/>
          <w:szCs w:val="26"/>
        </w:rPr>
        <w:t xml:space="preserve"> </w:t>
      </w:r>
      <w:r w:rsidRPr="006E05CB">
        <w:rPr>
          <w:rFonts w:ascii="Times New Roman" w:hAnsi="Times New Roman"/>
          <w:b w:val="0"/>
          <w:color w:val="000000"/>
          <w:sz w:val="26"/>
          <w:szCs w:val="26"/>
        </w:rPr>
        <w:t xml:space="preserve">Дата последних испытаний </w:t>
      </w:r>
      <w:r>
        <w:rPr>
          <w:rFonts w:ascii="Times New Roman" w:hAnsi="Times New Roman"/>
          <w:b w:val="0"/>
          <w:color w:val="000000"/>
          <w:sz w:val="26"/>
          <w:szCs w:val="26"/>
        </w:rPr>
        <w:t>(после КР или при техническом</w:t>
      </w:r>
      <w:r w:rsidRPr="006E05CB">
        <w:rPr>
          <w:rFonts w:ascii="Times New Roman" w:hAnsi="Times New Roman"/>
          <w:b w:val="0"/>
          <w:color w:val="000000"/>
          <w:sz w:val="26"/>
          <w:szCs w:val="26"/>
        </w:rPr>
        <w:t xml:space="preserve"> освидетельствовании) </w:t>
      </w:r>
      <w:r w:rsidRPr="006E05CB">
        <w:rPr>
          <w:rFonts w:ascii="Times New Roman" w:hAnsi="Times New Roman"/>
          <w:b w:val="0"/>
          <w:color w:val="000000"/>
          <w:sz w:val="26"/>
          <w:szCs w:val="26"/>
          <w:u w:val="single"/>
        </w:rPr>
        <w:tab/>
      </w:r>
    </w:p>
    <w:p w:rsidR="001459D6" w:rsidRPr="00981A3E" w:rsidRDefault="001459D6" w:rsidP="001459D6">
      <w:pPr>
        <w:pStyle w:val="ConsNonformat"/>
        <w:widowControl/>
        <w:numPr>
          <w:ilvl w:val="0"/>
          <w:numId w:val="2"/>
        </w:numPr>
        <w:spacing w:before="120" w:after="120"/>
        <w:ind w:left="0" w:firstLine="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Отчет о техническом состоянии</w:t>
      </w:r>
    </w:p>
    <w:p w:rsidR="001459D6" w:rsidRDefault="001459D6" w:rsidP="001459D6">
      <w:pPr>
        <w:pStyle w:val="ConsNonformat"/>
        <w:widowControl/>
        <w:tabs>
          <w:tab w:val="left" w:pos="975"/>
        </w:tabs>
        <w:rPr>
          <w:rFonts w:ascii="Times New Roman" w:hAnsi="Times New Roman" w:cs="Times New Roman"/>
          <w:color w:val="000000"/>
          <w:sz w:val="26"/>
          <w:szCs w:val="26"/>
        </w:rPr>
      </w:pPr>
      <w:r w:rsidRPr="00981A3E">
        <w:rPr>
          <w:rFonts w:ascii="Times New Roman" w:hAnsi="Times New Roman" w:cs="Times New Roman"/>
          <w:color w:val="000000"/>
          <w:sz w:val="26"/>
          <w:szCs w:val="26"/>
        </w:rPr>
        <w:t xml:space="preserve">2.1. </w:t>
      </w:r>
      <w:r>
        <w:rPr>
          <w:rFonts w:ascii="Times New Roman" w:hAnsi="Times New Roman" w:cs="Times New Roman"/>
          <w:color w:val="000000"/>
          <w:sz w:val="26"/>
          <w:szCs w:val="26"/>
        </w:rPr>
        <w:t>Условия эксплуатации:</w:t>
      </w:r>
      <w:r w:rsidRPr="0035747F">
        <w:rPr>
          <w:rStyle w:val="aa"/>
          <w:rFonts w:ascii="Times New Roman" w:hAnsi="Times New Roman"/>
          <w:color w:val="000000"/>
          <w:sz w:val="26"/>
          <w:szCs w:val="26"/>
        </w:rPr>
        <w:footnoteReference w:customMarkFollows="1" w:id="1"/>
        <w:sym w:font="Symbol" w:char="F031"/>
      </w:r>
    </w:p>
    <w:p w:rsidR="001459D6" w:rsidRPr="00981A3E" w:rsidRDefault="001459D6" w:rsidP="001459D6">
      <w:pPr>
        <w:pStyle w:val="ConsNonformat"/>
        <w:widowControl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</w:p>
    <w:p w:rsidR="001459D6" w:rsidRPr="00981A3E" w:rsidRDefault="001459D6" w:rsidP="001459D6">
      <w:pPr>
        <w:pStyle w:val="ConsNonformat"/>
        <w:widowControl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</w:p>
    <w:p w:rsidR="001459D6" w:rsidRPr="00981A3E" w:rsidRDefault="001459D6" w:rsidP="001459D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spacing w:before="240" w:after="240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2.2</w:t>
      </w:r>
      <w:r w:rsidRPr="00981A3E">
        <w:rPr>
          <w:rFonts w:ascii="Times New Roman" w:hAnsi="Times New Roman"/>
          <w:color w:val="000000"/>
          <w:sz w:val="26"/>
          <w:szCs w:val="26"/>
        </w:rPr>
        <w:t xml:space="preserve">. </w:t>
      </w:r>
      <w:r>
        <w:rPr>
          <w:rFonts w:ascii="Times New Roman" w:hAnsi="Times New Roman"/>
          <w:color w:val="000000"/>
          <w:sz w:val="26"/>
          <w:szCs w:val="26"/>
        </w:rPr>
        <w:t>Сведения о техническом состоянии</w:t>
      </w:r>
      <w:r w:rsidRPr="0035747F">
        <w:rPr>
          <w:rStyle w:val="aa"/>
          <w:rFonts w:ascii="Times New Roman" w:hAnsi="Times New Roman"/>
          <w:color w:val="000000"/>
          <w:sz w:val="26"/>
          <w:szCs w:val="26"/>
        </w:rPr>
        <w:footnoteReference w:customMarkFollows="1" w:id="2"/>
        <w:sym w:font="Symbol" w:char="F032"/>
      </w:r>
      <w:r w:rsidRPr="00981A3E">
        <w:rPr>
          <w:rFonts w:ascii="Times New Roman" w:hAnsi="Times New Roman"/>
          <w:color w:val="000000"/>
          <w:sz w:val="26"/>
          <w:szCs w:val="26"/>
        </w:rPr>
        <w:t>:</w:t>
      </w:r>
    </w:p>
    <w:p w:rsidR="001459D6" w:rsidRPr="001F645A" w:rsidRDefault="001459D6" w:rsidP="001459D6">
      <w:pPr>
        <w:pStyle w:val="ConsNonformat"/>
        <w:widowControl/>
        <w:rPr>
          <w:rFonts w:ascii="Times New Roman" w:hAnsi="Times New Roman" w:cs="Times New Roman"/>
          <w:color w:val="000000"/>
          <w:sz w:val="26"/>
          <w:szCs w:val="26"/>
        </w:rPr>
      </w:pPr>
      <w:r w:rsidRPr="005D1222">
        <w:rPr>
          <w:rFonts w:ascii="Times New Roman" w:hAnsi="Times New Roman" w:cs="Times New Roman"/>
          <w:b/>
          <w:color w:val="000000"/>
          <w:sz w:val="26"/>
          <w:szCs w:val="26"/>
        </w:rPr>
        <w:t>Индекс состояния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1F645A">
        <w:rPr>
          <w:rFonts w:ascii="Times New Roman" w:hAnsi="Times New Roman" w:cs="Times New Roman"/>
          <w:color w:val="000000"/>
          <w:sz w:val="26"/>
          <w:szCs w:val="26"/>
        </w:rPr>
        <w:t>:</w:t>
      </w:r>
      <w:r w:rsidRPr="001F645A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color w:val="000000"/>
          <w:sz w:val="26"/>
          <w:szCs w:val="26"/>
          <w:u w:val="single"/>
        </w:rPr>
        <w:t xml:space="preserve">             </w:t>
      </w:r>
      <w:r w:rsidRPr="001F645A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color w:val="000000"/>
          <w:sz w:val="26"/>
          <w:szCs w:val="26"/>
          <w:u w:val="single"/>
        </w:rPr>
        <w:t xml:space="preserve">    </w:t>
      </w:r>
      <w:r w:rsidRPr="001F645A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>
        <w:rPr>
          <w:rFonts w:ascii="Times New Roman" w:hAnsi="Times New Roman" w:cs="Times New Roman"/>
          <w:b/>
          <w:color w:val="000000"/>
          <w:sz w:val="26"/>
          <w:szCs w:val="26"/>
        </w:rPr>
        <w:t>Техническое состояние</w:t>
      </w:r>
      <w:r w:rsidRPr="0035747F">
        <w:rPr>
          <w:rStyle w:val="aa"/>
          <w:rFonts w:ascii="Times New Roman" w:hAnsi="Times New Roman"/>
          <w:color w:val="000000"/>
          <w:sz w:val="26"/>
          <w:szCs w:val="26"/>
        </w:rPr>
        <w:footnoteReference w:customMarkFollows="1" w:id="3"/>
        <w:sym w:font="Symbol" w:char="F033"/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: </w:t>
      </w:r>
      <w:r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  <w:t xml:space="preserve"> </w:t>
      </w:r>
    </w:p>
    <w:p w:rsidR="001459D6" w:rsidRDefault="001459D6" w:rsidP="001459D6">
      <w:pPr>
        <w:pStyle w:val="ConsNonformat"/>
        <w:widowControl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</w:p>
    <w:p w:rsidR="001459D6" w:rsidRPr="005D1222" w:rsidRDefault="001459D6" w:rsidP="001459D6">
      <w:pPr>
        <w:pStyle w:val="ConsNonformat"/>
        <w:widowControl/>
        <w:rPr>
          <w:rFonts w:ascii="Times New Roman" w:hAnsi="Times New Roman" w:cs="Times New Roman"/>
          <w:color w:val="000000"/>
          <w:sz w:val="26"/>
          <w:szCs w:val="26"/>
        </w:rPr>
      </w:pPr>
      <w:r w:rsidRPr="005D1222">
        <w:rPr>
          <w:rFonts w:ascii="Times New Roman" w:hAnsi="Times New Roman" w:cs="Times New Roman"/>
          <w:color w:val="000000"/>
          <w:sz w:val="26"/>
          <w:szCs w:val="26"/>
        </w:rPr>
        <w:t>Наличие графиков периодических измерений, испытаний и осмотров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5D1222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5D1222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5D1222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5D1222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</w:p>
    <w:p w:rsidR="001459D6" w:rsidRPr="005D1222" w:rsidRDefault="001459D6" w:rsidP="001459D6">
      <w:pPr>
        <w:ind w:left="7788" w:firstLine="708"/>
        <w:jc w:val="both"/>
        <w:rPr>
          <w:color w:val="000000"/>
          <w:sz w:val="16"/>
        </w:rPr>
      </w:pPr>
      <w:r>
        <w:rPr>
          <w:color w:val="000000"/>
          <w:sz w:val="16"/>
        </w:rPr>
        <w:t>(да / нет)</w:t>
      </w:r>
    </w:p>
    <w:p w:rsidR="001459D6" w:rsidRPr="005D1222" w:rsidRDefault="001459D6" w:rsidP="001459D6">
      <w:pPr>
        <w:pStyle w:val="ConsNonformat"/>
        <w:widowControl/>
        <w:rPr>
          <w:rFonts w:ascii="Times New Roman" w:hAnsi="Times New Roman" w:cs="Times New Roman"/>
          <w:color w:val="000000"/>
          <w:sz w:val="26"/>
          <w:szCs w:val="26"/>
        </w:rPr>
      </w:pPr>
      <w:r w:rsidRPr="005D1222">
        <w:rPr>
          <w:rFonts w:ascii="Times New Roman" w:hAnsi="Times New Roman" w:cs="Times New Roman"/>
          <w:color w:val="000000"/>
          <w:sz w:val="26"/>
          <w:szCs w:val="26"/>
        </w:rPr>
        <w:t>Наличие протоколов измерений, испытаний и осмотров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5D1222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5D1222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5D1222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5D1222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</w:p>
    <w:p w:rsidR="001459D6" w:rsidRPr="005D1222" w:rsidRDefault="001459D6" w:rsidP="001459D6">
      <w:pPr>
        <w:ind w:left="7080" w:firstLine="708"/>
        <w:jc w:val="both"/>
        <w:rPr>
          <w:color w:val="000000"/>
          <w:sz w:val="16"/>
        </w:rPr>
      </w:pPr>
      <w:r>
        <w:rPr>
          <w:color w:val="000000"/>
          <w:sz w:val="16"/>
        </w:rPr>
        <w:t>(да / нет)</w:t>
      </w:r>
    </w:p>
    <w:p w:rsidR="001459D6" w:rsidRDefault="001459D6" w:rsidP="001459D6">
      <w:pPr>
        <w:pStyle w:val="ConsNonformat"/>
        <w:widowControl/>
        <w:spacing w:before="120"/>
        <w:jc w:val="right"/>
        <w:rPr>
          <w:rFonts w:ascii="Times New Roman" w:hAnsi="Times New Roman" w:cs="Times New Roman"/>
          <w:i/>
          <w:color w:val="000000"/>
          <w:sz w:val="26"/>
          <w:szCs w:val="26"/>
        </w:rPr>
      </w:pPr>
    </w:p>
    <w:p w:rsidR="001459D6" w:rsidRDefault="001459D6" w:rsidP="001459D6">
      <w:pPr>
        <w:pStyle w:val="ConsNonformat"/>
        <w:widowControl/>
        <w:spacing w:before="120"/>
        <w:jc w:val="right"/>
        <w:rPr>
          <w:rFonts w:ascii="Times New Roman" w:hAnsi="Times New Roman" w:cs="Times New Roman"/>
          <w:i/>
          <w:color w:val="000000"/>
          <w:sz w:val="26"/>
          <w:szCs w:val="26"/>
        </w:rPr>
      </w:pPr>
    </w:p>
    <w:p w:rsidR="001459D6" w:rsidRDefault="001459D6" w:rsidP="001459D6">
      <w:pPr>
        <w:pStyle w:val="ConsNonformat"/>
        <w:widowControl/>
        <w:spacing w:before="120"/>
        <w:jc w:val="right"/>
        <w:rPr>
          <w:rFonts w:ascii="Times New Roman" w:hAnsi="Times New Roman" w:cs="Times New Roman"/>
          <w:i/>
          <w:color w:val="000000"/>
          <w:sz w:val="26"/>
          <w:szCs w:val="26"/>
        </w:rPr>
      </w:pPr>
    </w:p>
    <w:p w:rsidR="001459D6" w:rsidRDefault="001459D6" w:rsidP="001459D6">
      <w:pPr>
        <w:pStyle w:val="ConsNonformat"/>
        <w:widowControl/>
        <w:spacing w:before="120"/>
        <w:jc w:val="right"/>
        <w:rPr>
          <w:rFonts w:ascii="Times New Roman" w:hAnsi="Times New Roman" w:cs="Times New Roman"/>
          <w:i/>
          <w:color w:val="000000"/>
          <w:sz w:val="26"/>
          <w:szCs w:val="26"/>
        </w:rPr>
      </w:pPr>
    </w:p>
    <w:p w:rsidR="001459D6" w:rsidRPr="00D614C8" w:rsidRDefault="001459D6" w:rsidP="001459D6">
      <w:pPr>
        <w:pStyle w:val="ConsNonformat"/>
        <w:widowControl/>
        <w:spacing w:before="120"/>
        <w:jc w:val="right"/>
        <w:rPr>
          <w:rFonts w:ascii="Times New Roman" w:hAnsi="Times New Roman" w:cs="Times New Roman"/>
          <w:i/>
          <w:color w:val="000000"/>
          <w:sz w:val="26"/>
          <w:szCs w:val="26"/>
        </w:rPr>
      </w:pPr>
      <w:r w:rsidRPr="00D614C8">
        <w:rPr>
          <w:rFonts w:ascii="Times New Roman" w:hAnsi="Times New Roman" w:cs="Times New Roman"/>
          <w:i/>
          <w:color w:val="000000"/>
          <w:sz w:val="26"/>
          <w:szCs w:val="26"/>
        </w:rPr>
        <w:t>Продолжение</w:t>
      </w:r>
    </w:p>
    <w:p w:rsidR="001459D6" w:rsidRPr="005D1222" w:rsidRDefault="001459D6" w:rsidP="001459D6">
      <w:pPr>
        <w:pStyle w:val="ConsNonformat"/>
        <w:widowControl/>
        <w:spacing w:before="120"/>
        <w:rPr>
          <w:rFonts w:ascii="Times New Roman" w:hAnsi="Times New Roman" w:cs="Times New Roman"/>
          <w:color w:val="000000"/>
          <w:sz w:val="26"/>
          <w:szCs w:val="26"/>
        </w:rPr>
      </w:pPr>
      <w:r w:rsidRPr="005D1222">
        <w:rPr>
          <w:rFonts w:ascii="Times New Roman" w:hAnsi="Times New Roman" w:cs="Times New Roman"/>
          <w:color w:val="000000"/>
          <w:sz w:val="26"/>
          <w:szCs w:val="26"/>
        </w:rPr>
        <w:t>Соответствие проведенны</w:t>
      </w:r>
      <w:r>
        <w:rPr>
          <w:rFonts w:ascii="Times New Roman" w:hAnsi="Times New Roman" w:cs="Times New Roman"/>
          <w:color w:val="000000"/>
          <w:sz w:val="26"/>
          <w:szCs w:val="26"/>
        </w:rPr>
        <w:t>х испытаний</w:t>
      </w:r>
      <w:r w:rsidRPr="005D1222">
        <w:rPr>
          <w:rFonts w:ascii="Times New Roman" w:hAnsi="Times New Roman" w:cs="Times New Roman"/>
          <w:color w:val="000000"/>
          <w:sz w:val="26"/>
          <w:szCs w:val="26"/>
        </w:rPr>
        <w:t xml:space="preserve"> графикам и нормам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35747F">
        <w:rPr>
          <w:rFonts w:ascii="Times New Roman" w:hAnsi="Times New Roman" w:cs="Times New Roman"/>
          <w:color w:val="000000"/>
          <w:sz w:val="26"/>
          <w:szCs w:val="26"/>
        </w:rPr>
        <w:t>_________________________</w:t>
      </w:r>
    </w:p>
    <w:p w:rsidR="001459D6" w:rsidRDefault="001459D6" w:rsidP="001459D6">
      <w:pPr>
        <w:pStyle w:val="ConsNonformat"/>
        <w:widowControl/>
        <w:tabs>
          <w:tab w:val="left" w:pos="975"/>
        </w:tabs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Arial"/>
          <w:color w:val="000000"/>
          <w:sz w:val="16"/>
          <w:szCs w:val="18"/>
        </w:rPr>
        <w:tab/>
      </w:r>
      <w:r>
        <w:rPr>
          <w:rFonts w:ascii="Times New Roman" w:hAnsi="Times New Roman" w:cs="Arial"/>
          <w:color w:val="000000"/>
          <w:sz w:val="16"/>
          <w:szCs w:val="18"/>
        </w:rPr>
        <w:tab/>
      </w:r>
      <w:r>
        <w:rPr>
          <w:rFonts w:ascii="Times New Roman" w:hAnsi="Times New Roman" w:cs="Arial"/>
          <w:color w:val="000000"/>
          <w:sz w:val="16"/>
          <w:szCs w:val="18"/>
        </w:rPr>
        <w:tab/>
      </w:r>
      <w:r>
        <w:rPr>
          <w:rFonts w:ascii="Times New Roman" w:hAnsi="Times New Roman" w:cs="Arial"/>
          <w:color w:val="000000"/>
          <w:sz w:val="16"/>
          <w:szCs w:val="18"/>
        </w:rPr>
        <w:tab/>
      </w:r>
      <w:r>
        <w:rPr>
          <w:rFonts w:ascii="Times New Roman" w:hAnsi="Times New Roman" w:cs="Arial"/>
          <w:color w:val="000000"/>
          <w:sz w:val="16"/>
          <w:szCs w:val="18"/>
        </w:rPr>
        <w:tab/>
      </w:r>
      <w:r>
        <w:rPr>
          <w:rFonts w:ascii="Times New Roman" w:hAnsi="Times New Roman" w:cs="Arial"/>
          <w:color w:val="000000"/>
          <w:sz w:val="16"/>
          <w:szCs w:val="18"/>
        </w:rPr>
        <w:tab/>
      </w:r>
      <w:r>
        <w:rPr>
          <w:rFonts w:ascii="Times New Roman" w:hAnsi="Times New Roman" w:cs="Arial"/>
          <w:color w:val="000000"/>
          <w:sz w:val="16"/>
          <w:szCs w:val="18"/>
        </w:rPr>
        <w:tab/>
      </w:r>
      <w:r>
        <w:rPr>
          <w:rFonts w:ascii="Times New Roman" w:hAnsi="Times New Roman" w:cs="Arial"/>
          <w:color w:val="000000"/>
          <w:sz w:val="16"/>
          <w:szCs w:val="18"/>
        </w:rPr>
        <w:tab/>
      </w:r>
      <w:r>
        <w:rPr>
          <w:rFonts w:ascii="Times New Roman" w:hAnsi="Times New Roman" w:cs="Arial"/>
          <w:color w:val="000000"/>
          <w:sz w:val="16"/>
          <w:szCs w:val="18"/>
        </w:rPr>
        <w:tab/>
      </w:r>
      <w:r>
        <w:rPr>
          <w:rFonts w:ascii="Times New Roman" w:hAnsi="Times New Roman" w:cs="Arial"/>
          <w:color w:val="000000"/>
          <w:sz w:val="16"/>
          <w:szCs w:val="18"/>
        </w:rPr>
        <w:tab/>
        <w:t xml:space="preserve">             </w:t>
      </w:r>
      <w:r w:rsidRPr="005D1222">
        <w:rPr>
          <w:rFonts w:ascii="Times New Roman" w:hAnsi="Times New Roman" w:cs="Arial"/>
          <w:color w:val="000000"/>
          <w:sz w:val="16"/>
          <w:szCs w:val="18"/>
        </w:rPr>
        <w:t>(</w:t>
      </w:r>
      <w:r>
        <w:rPr>
          <w:rFonts w:ascii="Times New Roman" w:hAnsi="Times New Roman" w:cs="Arial"/>
          <w:color w:val="000000"/>
          <w:sz w:val="16"/>
          <w:szCs w:val="18"/>
        </w:rPr>
        <w:t>соотв. / не соотв.</w:t>
      </w:r>
      <w:r w:rsidRPr="005D1222">
        <w:rPr>
          <w:rFonts w:ascii="Times New Roman" w:hAnsi="Times New Roman" w:cs="Arial"/>
          <w:color w:val="000000"/>
          <w:sz w:val="16"/>
          <w:szCs w:val="18"/>
        </w:rPr>
        <w:t>)</w:t>
      </w:r>
    </w:p>
    <w:p w:rsidR="001459D6" w:rsidRDefault="001459D6" w:rsidP="001459D6">
      <w:pPr>
        <w:pStyle w:val="ConsNonformat"/>
        <w:widowControl/>
        <w:tabs>
          <w:tab w:val="left" w:pos="975"/>
        </w:tabs>
        <w:rPr>
          <w:rFonts w:ascii="Times New Roman" w:hAnsi="Times New Roman" w:cs="Times New Roman"/>
          <w:color w:val="000000"/>
          <w:sz w:val="26"/>
          <w:szCs w:val="26"/>
        </w:rPr>
      </w:pPr>
    </w:p>
    <w:p w:rsidR="001459D6" w:rsidRPr="00981A3E" w:rsidRDefault="001459D6" w:rsidP="001459D6">
      <w:pPr>
        <w:pStyle w:val="ConsNonformat"/>
        <w:widowControl/>
        <w:tabs>
          <w:tab w:val="left" w:pos="975"/>
        </w:tabs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2.3. </w:t>
      </w:r>
      <w:r w:rsidRPr="00981A3E">
        <w:rPr>
          <w:rFonts w:ascii="Times New Roman" w:hAnsi="Times New Roman" w:cs="Times New Roman"/>
          <w:color w:val="000000"/>
          <w:sz w:val="26"/>
          <w:szCs w:val="26"/>
        </w:rPr>
        <w:t>Сведения о</w:t>
      </w:r>
      <w:r>
        <w:rPr>
          <w:rFonts w:ascii="Times New Roman" w:hAnsi="Times New Roman" w:cs="Times New Roman"/>
          <w:color w:val="000000"/>
          <w:sz w:val="26"/>
          <w:szCs w:val="26"/>
        </w:rPr>
        <w:t>б</w:t>
      </w:r>
      <w:r w:rsidRPr="00981A3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отключениях, </w:t>
      </w:r>
      <w:r w:rsidRPr="00981A3E">
        <w:rPr>
          <w:rFonts w:ascii="Times New Roman" w:hAnsi="Times New Roman" w:cs="Times New Roman"/>
          <w:color w:val="000000"/>
          <w:sz w:val="26"/>
          <w:szCs w:val="26"/>
        </w:rPr>
        <w:t>отказах, авариях, длительности простоев</w:t>
      </w:r>
      <w:r w:rsidRPr="00D614C8">
        <w:rPr>
          <w:rStyle w:val="aa"/>
          <w:rFonts w:ascii="Times New Roman" w:hAnsi="Times New Roman"/>
          <w:color w:val="000000"/>
          <w:sz w:val="26"/>
          <w:szCs w:val="26"/>
        </w:rPr>
        <w:footnoteReference w:customMarkFollows="1" w:id="4"/>
        <w:sym w:font="Symbol" w:char="F034"/>
      </w:r>
      <w:r w:rsidRPr="00981A3E">
        <w:rPr>
          <w:rFonts w:ascii="Times New Roman" w:hAnsi="Times New Roman" w:cs="Times New Roman"/>
          <w:color w:val="000000"/>
          <w:sz w:val="26"/>
          <w:szCs w:val="26"/>
        </w:rPr>
        <w:t xml:space="preserve">: </w:t>
      </w:r>
    </w:p>
    <w:p w:rsidR="001459D6" w:rsidRPr="00981A3E" w:rsidRDefault="001459D6" w:rsidP="001459D6">
      <w:pPr>
        <w:pStyle w:val="ConsNonformat"/>
        <w:widowControl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</w:p>
    <w:p w:rsidR="001459D6" w:rsidRPr="00981A3E" w:rsidRDefault="001459D6" w:rsidP="001459D6">
      <w:pPr>
        <w:pStyle w:val="ConsNonformat"/>
        <w:widowControl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</w:p>
    <w:p w:rsidR="001459D6" w:rsidRPr="00981A3E" w:rsidRDefault="001459D6" w:rsidP="001459D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spacing w:before="120"/>
        <w:jc w:val="both"/>
        <w:rPr>
          <w:rFonts w:ascii="Times New Roman" w:hAnsi="Times New Roman"/>
          <w:color w:val="000000"/>
          <w:sz w:val="26"/>
          <w:szCs w:val="26"/>
        </w:rPr>
      </w:pPr>
      <w:r w:rsidRPr="00981A3E">
        <w:rPr>
          <w:rFonts w:ascii="Times New Roman" w:hAnsi="Times New Roman"/>
          <w:color w:val="000000"/>
          <w:sz w:val="26"/>
          <w:szCs w:val="26"/>
        </w:rPr>
        <w:t>2.</w:t>
      </w:r>
      <w:r>
        <w:rPr>
          <w:rFonts w:ascii="Times New Roman" w:hAnsi="Times New Roman"/>
          <w:color w:val="000000"/>
          <w:sz w:val="26"/>
          <w:szCs w:val="26"/>
        </w:rPr>
        <w:t>4</w:t>
      </w:r>
      <w:r w:rsidRPr="00981A3E">
        <w:rPr>
          <w:rFonts w:ascii="Times New Roman" w:hAnsi="Times New Roman"/>
          <w:color w:val="000000"/>
          <w:sz w:val="26"/>
          <w:szCs w:val="26"/>
        </w:rPr>
        <w:t>. Результаты внутре</w:t>
      </w:r>
      <w:r>
        <w:rPr>
          <w:rFonts w:ascii="Times New Roman" w:hAnsi="Times New Roman"/>
          <w:color w:val="000000"/>
          <w:sz w:val="26"/>
          <w:szCs w:val="26"/>
        </w:rPr>
        <w:t>ннего и внешнего осмотра</w:t>
      </w:r>
      <w:r w:rsidRPr="00D614C8">
        <w:rPr>
          <w:rStyle w:val="aa"/>
          <w:rFonts w:ascii="Times New Roman" w:hAnsi="Times New Roman"/>
          <w:color w:val="000000"/>
          <w:sz w:val="26"/>
          <w:szCs w:val="26"/>
        </w:rPr>
        <w:footnoteReference w:customMarkFollows="1" w:id="5"/>
        <w:sym w:font="Symbol" w:char="F035"/>
      </w:r>
      <w:r w:rsidRPr="00981A3E">
        <w:rPr>
          <w:rFonts w:ascii="Times New Roman" w:hAnsi="Times New Roman"/>
          <w:color w:val="000000"/>
          <w:sz w:val="26"/>
          <w:szCs w:val="26"/>
        </w:rPr>
        <w:t>:</w:t>
      </w:r>
    </w:p>
    <w:p w:rsidR="001459D6" w:rsidRPr="00981A3E" w:rsidRDefault="001459D6" w:rsidP="001459D6">
      <w:pPr>
        <w:pStyle w:val="ConsNonformat"/>
        <w:widowControl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</w:p>
    <w:p w:rsidR="001459D6" w:rsidRPr="00981A3E" w:rsidRDefault="001459D6" w:rsidP="001459D6">
      <w:pPr>
        <w:pStyle w:val="ConsNonformat"/>
        <w:widowControl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</w:p>
    <w:p w:rsidR="001459D6" w:rsidRPr="00981A3E" w:rsidRDefault="001459D6" w:rsidP="001459D6">
      <w:pPr>
        <w:pStyle w:val="ConsNonformat"/>
        <w:widowControl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</w:p>
    <w:p w:rsidR="001459D6" w:rsidRPr="00981A3E" w:rsidRDefault="001459D6" w:rsidP="001459D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spacing w:before="240"/>
        <w:jc w:val="both"/>
        <w:rPr>
          <w:rFonts w:ascii="Times New Roman" w:hAnsi="Times New Roman"/>
          <w:color w:val="000000"/>
          <w:sz w:val="26"/>
          <w:szCs w:val="26"/>
        </w:rPr>
      </w:pPr>
      <w:r w:rsidRPr="00981A3E">
        <w:rPr>
          <w:rFonts w:ascii="Times New Roman" w:hAnsi="Times New Roman"/>
          <w:color w:val="000000"/>
          <w:sz w:val="26"/>
          <w:szCs w:val="26"/>
        </w:rPr>
        <w:t>2.</w:t>
      </w:r>
      <w:r>
        <w:rPr>
          <w:rFonts w:ascii="Times New Roman" w:hAnsi="Times New Roman"/>
          <w:color w:val="000000"/>
          <w:sz w:val="26"/>
          <w:szCs w:val="26"/>
        </w:rPr>
        <w:t>5</w:t>
      </w:r>
      <w:r w:rsidRPr="00981A3E">
        <w:rPr>
          <w:rFonts w:ascii="Times New Roman" w:hAnsi="Times New Roman"/>
          <w:color w:val="000000"/>
          <w:sz w:val="26"/>
          <w:szCs w:val="26"/>
        </w:rPr>
        <w:t>. Результаты анализа технической и исполнительной документации.</w:t>
      </w:r>
    </w:p>
    <w:p w:rsidR="001459D6" w:rsidRPr="00981A3E" w:rsidRDefault="001459D6" w:rsidP="001459D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spacing w:before="120"/>
        <w:jc w:val="both"/>
        <w:rPr>
          <w:rFonts w:ascii="Times New Roman" w:hAnsi="Times New Roman"/>
          <w:color w:val="000000"/>
          <w:sz w:val="26"/>
          <w:szCs w:val="26"/>
        </w:rPr>
      </w:pPr>
      <w:r w:rsidRPr="00981A3E">
        <w:rPr>
          <w:rFonts w:ascii="Times New Roman" w:hAnsi="Times New Roman"/>
          <w:color w:val="000000"/>
          <w:sz w:val="26"/>
          <w:szCs w:val="26"/>
        </w:rPr>
        <w:t>Перечень рассмотренных в процессе экспертизы документах:</w:t>
      </w:r>
    </w:p>
    <w:p w:rsidR="001459D6" w:rsidRPr="00981A3E" w:rsidRDefault="001459D6" w:rsidP="001459D6">
      <w:pPr>
        <w:pStyle w:val="ConsNonformat"/>
        <w:widowControl/>
        <w:numPr>
          <w:ilvl w:val="0"/>
          <w:numId w:val="3"/>
        </w:numPr>
        <w:ind w:left="1276" w:hanging="425"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</w:p>
    <w:p w:rsidR="001459D6" w:rsidRPr="00981A3E" w:rsidRDefault="001459D6" w:rsidP="001459D6">
      <w:pPr>
        <w:pStyle w:val="ConsNonformat"/>
        <w:widowControl/>
        <w:numPr>
          <w:ilvl w:val="0"/>
          <w:numId w:val="3"/>
        </w:numPr>
        <w:ind w:left="1276" w:hanging="425"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</w:p>
    <w:p w:rsidR="001459D6" w:rsidRPr="00981A3E" w:rsidRDefault="001459D6" w:rsidP="001459D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num" w:pos="1276"/>
        </w:tabs>
        <w:spacing w:before="240"/>
        <w:jc w:val="both"/>
        <w:rPr>
          <w:rFonts w:ascii="Times New Roman" w:hAnsi="Times New Roman"/>
          <w:color w:val="000000"/>
          <w:sz w:val="26"/>
          <w:szCs w:val="26"/>
        </w:rPr>
      </w:pPr>
      <w:r w:rsidRPr="00981A3E">
        <w:rPr>
          <w:rFonts w:ascii="Times New Roman" w:hAnsi="Times New Roman"/>
          <w:color w:val="000000"/>
          <w:sz w:val="26"/>
          <w:szCs w:val="26"/>
        </w:rPr>
        <w:t>Результаты анализа документации</w:t>
      </w:r>
    </w:p>
    <w:p w:rsidR="001459D6" w:rsidRPr="00981A3E" w:rsidRDefault="001459D6" w:rsidP="001459D6">
      <w:pPr>
        <w:pStyle w:val="ConsNonformat"/>
        <w:widowControl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</w:p>
    <w:p w:rsidR="001459D6" w:rsidRPr="00981A3E" w:rsidRDefault="001459D6" w:rsidP="001459D6">
      <w:pPr>
        <w:pStyle w:val="ConsNonformat"/>
        <w:widowControl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</w:p>
    <w:p w:rsidR="001459D6" w:rsidRPr="00981A3E" w:rsidRDefault="001459D6" w:rsidP="001459D6">
      <w:pPr>
        <w:pStyle w:val="ConsNonformat"/>
        <w:widowControl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</w:p>
    <w:p w:rsidR="001459D6" w:rsidRPr="00981A3E" w:rsidRDefault="001459D6" w:rsidP="001459D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spacing w:before="240"/>
        <w:jc w:val="both"/>
        <w:rPr>
          <w:rFonts w:ascii="Times New Roman" w:hAnsi="Times New Roman"/>
          <w:color w:val="000000"/>
          <w:sz w:val="26"/>
          <w:szCs w:val="26"/>
        </w:rPr>
      </w:pPr>
      <w:r w:rsidRPr="00981A3E">
        <w:rPr>
          <w:rFonts w:ascii="Times New Roman" w:hAnsi="Times New Roman"/>
          <w:color w:val="000000"/>
          <w:sz w:val="26"/>
          <w:szCs w:val="26"/>
        </w:rPr>
        <w:t>2.</w:t>
      </w:r>
      <w:r>
        <w:rPr>
          <w:rFonts w:ascii="Times New Roman" w:hAnsi="Times New Roman"/>
          <w:color w:val="000000"/>
          <w:sz w:val="26"/>
          <w:szCs w:val="26"/>
        </w:rPr>
        <w:t>6</w:t>
      </w:r>
      <w:r w:rsidRPr="00981A3E">
        <w:rPr>
          <w:rFonts w:ascii="Times New Roman" w:hAnsi="Times New Roman"/>
          <w:color w:val="000000"/>
          <w:sz w:val="26"/>
          <w:szCs w:val="26"/>
        </w:rPr>
        <w:t xml:space="preserve">. </w:t>
      </w:r>
      <w:r w:rsidRPr="005D1222">
        <w:rPr>
          <w:rFonts w:ascii="Times New Roman" w:hAnsi="Times New Roman"/>
          <w:color w:val="000000"/>
          <w:sz w:val="26"/>
          <w:szCs w:val="26"/>
        </w:rPr>
        <w:t>Выполнение предписаний надзорных органов и мероприятий</w:t>
      </w:r>
    </w:p>
    <w:p w:rsidR="001459D6" w:rsidRPr="00981A3E" w:rsidRDefault="001459D6" w:rsidP="001459D6">
      <w:pPr>
        <w:pStyle w:val="ConsNonformat"/>
        <w:widowControl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</w:p>
    <w:p w:rsidR="001459D6" w:rsidRPr="00981A3E" w:rsidRDefault="001459D6" w:rsidP="001459D6">
      <w:pPr>
        <w:pStyle w:val="ConsNonformat"/>
        <w:widowControl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</w:p>
    <w:p w:rsidR="001459D6" w:rsidRPr="00981A3E" w:rsidRDefault="001459D6" w:rsidP="001459D6">
      <w:pPr>
        <w:pStyle w:val="ConsNonformat"/>
        <w:widowControl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</w:p>
    <w:p w:rsidR="001459D6" w:rsidRPr="00981A3E" w:rsidRDefault="001459D6" w:rsidP="001459D6">
      <w:pPr>
        <w:pStyle w:val="ConsNonformat"/>
        <w:widowControl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</w:p>
    <w:p w:rsidR="001459D6" w:rsidRDefault="001459D6" w:rsidP="001459D6">
      <w:pPr>
        <w:pStyle w:val="ConsNonformat"/>
        <w:widowControl/>
        <w:tabs>
          <w:tab w:val="left" w:pos="975"/>
        </w:tabs>
        <w:spacing w:after="120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5D1222">
        <w:rPr>
          <w:rFonts w:ascii="Times New Roman" w:eastAsia="Arial Unicode MS" w:hAnsi="Times New Roman" w:cs="Times New Roman"/>
          <w:color w:val="000000"/>
          <w:sz w:val="26"/>
          <w:szCs w:val="26"/>
        </w:rPr>
        <w:t>Анализ р</w:t>
      </w:r>
      <w:r>
        <w:rPr>
          <w:rFonts w:ascii="Times New Roman" w:eastAsia="Arial Unicode MS" w:hAnsi="Times New Roman" w:cs="Times New Roman"/>
          <w:color w:val="000000"/>
          <w:sz w:val="26"/>
          <w:szCs w:val="26"/>
        </w:rPr>
        <w:t>аботы по устранению замечаний п</w:t>
      </w:r>
      <w:r w:rsidRPr="005D1222">
        <w:rPr>
          <w:rFonts w:ascii="Times New Roman" w:eastAsia="Arial Unicode MS" w:hAnsi="Times New Roman" w:cs="Times New Roman"/>
          <w:color w:val="000000"/>
          <w:sz w:val="26"/>
          <w:szCs w:val="26"/>
        </w:rPr>
        <w:t>редписаний</w:t>
      </w:r>
    </w:p>
    <w:p w:rsidR="001459D6" w:rsidRPr="00981A3E" w:rsidRDefault="001459D6" w:rsidP="001459D6">
      <w:pPr>
        <w:pStyle w:val="ConsNonformat"/>
        <w:widowControl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</w:p>
    <w:p w:rsidR="001459D6" w:rsidRPr="00981A3E" w:rsidRDefault="001459D6" w:rsidP="001459D6">
      <w:pPr>
        <w:pStyle w:val="ConsNonformat"/>
        <w:widowControl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</w:p>
    <w:p w:rsidR="001459D6" w:rsidRPr="00981A3E" w:rsidRDefault="001459D6" w:rsidP="001459D6">
      <w:pPr>
        <w:pStyle w:val="ConsNonformat"/>
        <w:widowControl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</w:p>
    <w:p w:rsidR="001459D6" w:rsidRDefault="001459D6" w:rsidP="001459D6">
      <w:pPr>
        <w:pStyle w:val="ConsNonformat"/>
        <w:widowControl/>
        <w:tabs>
          <w:tab w:val="left" w:pos="975"/>
        </w:tabs>
        <w:spacing w:after="120"/>
        <w:rPr>
          <w:rFonts w:ascii="Times New Roman" w:hAnsi="Times New Roman" w:cs="Times New Roman"/>
          <w:color w:val="000000"/>
          <w:sz w:val="26"/>
          <w:szCs w:val="26"/>
        </w:rPr>
      </w:pPr>
    </w:p>
    <w:p w:rsidR="001459D6" w:rsidRDefault="001459D6" w:rsidP="001459D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spacing w:before="240"/>
        <w:jc w:val="both"/>
        <w:rPr>
          <w:rFonts w:ascii="Times New Roman" w:hAnsi="Times New Roman"/>
          <w:color w:val="000000"/>
          <w:sz w:val="26"/>
          <w:szCs w:val="26"/>
        </w:rPr>
      </w:pPr>
      <w:r w:rsidRPr="005D1222">
        <w:rPr>
          <w:rFonts w:ascii="Times New Roman" w:hAnsi="Times New Roman"/>
          <w:color w:val="000000"/>
          <w:sz w:val="26"/>
          <w:szCs w:val="26"/>
        </w:rPr>
        <w:t xml:space="preserve">2.7. </w:t>
      </w:r>
      <w:r>
        <w:rPr>
          <w:rFonts w:ascii="Times New Roman" w:hAnsi="Times New Roman"/>
          <w:color w:val="000000"/>
          <w:sz w:val="26"/>
          <w:szCs w:val="26"/>
        </w:rPr>
        <w:t>В</w:t>
      </w:r>
      <w:r w:rsidRPr="005D1222">
        <w:rPr>
          <w:rFonts w:ascii="Times New Roman" w:hAnsi="Times New Roman"/>
          <w:color w:val="000000"/>
          <w:sz w:val="26"/>
          <w:szCs w:val="26"/>
        </w:rPr>
        <w:t>ыполнение организационных и технических мероприятий, намеченных по результатам расследования технологических нарушений</w:t>
      </w:r>
      <w:r>
        <w:rPr>
          <w:rFonts w:ascii="Times New Roman" w:hAnsi="Times New Roman"/>
          <w:color w:val="000000"/>
          <w:sz w:val="26"/>
          <w:szCs w:val="26"/>
        </w:rPr>
        <w:t>:</w:t>
      </w:r>
    </w:p>
    <w:p w:rsidR="001459D6" w:rsidRPr="00981A3E" w:rsidRDefault="001459D6" w:rsidP="001459D6">
      <w:pPr>
        <w:pStyle w:val="ConsNonformat"/>
        <w:widowControl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</w:p>
    <w:p w:rsidR="001459D6" w:rsidRPr="00981A3E" w:rsidRDefault="001459D6" w:rsidP="001459D6">
      <w:pPr>
        <w:pStyle w:val="ConsNonformat"/>
        <w:widowControl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</w:p>
    <w:p w:rsidR="001459D6" w:rsidRPr="00981A3E" w:rsidRDefault="001459D6" w:rsidP="001459D6">
      <w:pPr>
        <w:pStyle w:val="ConsNonformat"/>
        <w:widowControl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</w:p>
    <w:p w:rsidR="001459D6" w:rsidRDefault="001459D6" w:rsidP="001459D6">
      <w:pPr>
        <w:pStyle w:val="ConsNonformat"/>
        <w:widowControl/>
        <w:tabs>
          <w:tab w:val="left" w:pos="975"/>
        </w:tabs>
        <w:spacing w:after="120"/>
        <w:rPr>
          <w:rFonts w:ascii="Times New Roman" w:hAnsi="Times New Roman" w:cs="Times New Roman"/>
          <w:color w:val="000000"/>
          <w:sz w:val="26"/>
          <w:szCs w:val="26"/>
        </w:rPr>
      </w:pPr>
    </w:p>
    <w:p w:rsidR="001459D6" w:rsidRDefault="001459D6" w:rsidP="001459D6">
      <w:pPr>
        <w:pStyle w:val="ConsNonformat"/>
        <w:widowControl/>
        <w:tabs>
          <w:tab w:val="left" w:pos="975"/>
        </w:tabs>
        <w:spacing w:after="120"/>
        <w:rPr>
          <w:rFonts w:ascii="Times New Roman" w:hAnsi="Times New Roman" w:cs="Times New Roman"/>
          <w:color w:val="000000"/>
          <w:sz w:val="26"/>
          <w:szCs w:val="26"/>
        </w:rPr>
      </w:pPr>
    </w:p>
    <w:p w:rsidR="001459D6" w:rsidRDefault="001459D6" w:rsidP="001459D6">
      <w:pPr>
        <w:pStyle w:val="ConsNonformat"/>
        <w:widowControl/>
        <w:tabs>
          <w:tab w:val="left" w:pos="975"/>
        </w:tabs>
        <w:spacing w:after="120"/>
        <w:rPr>
          <w:rFonts w:ascii="Times New Roman" w:hAnsi="Times New Roman" w:cs="Times New Roman"/>
          <w:color w:val="000000"/>
          <w:sz w:val="26"/>
          <w:szCs w:val="26"/>
        </w:rPr>
      </w:pPr>
    </w:p>
    <w:p w:rsidR="001459D6" w:rsidRDefault="001459D6" w:rsidP="001459D6">
      <w:pPr>
        <w:pStyle w:val="ConsNonformat"/>
        <w:widowControl/>
        <w:tabs>
          <w:tab w:val="left" w:pos="975"/>
        </w:tabs>
        <w:spacing w:after="120"/>
        <w:rPr>
          <w:rFonts w:ascii="Times New Roman" w:hAnsi="Times New Roman" w:cs="Times New Roman"/>
          <w:color w:val="000000"/>
          <w:sz w:val="26"/>
          <w:szCs w:val="26"/>
        </w:rPr>
      </w:pPr>
    </w:p>
    <w:p w:rsidR="001459D6" w:rsidRDefault="001459D6" w:rsidP="001459D6">
      <w:pPr>
        <w:pStyle w:val="ConsNonformat"/>
        <w:widowControl/>
        <w:tabs>
          <w:tab w:val="left" w:pos="975"/>
        </w:tabs>
        <w:spacing w:after="120"/>
        <w:rPr>
          <w:rFonts w:ascii="Times New Roman" w:hAnsi="Times New Roman" w:cs="Times New Roman"/>
          <w:color w:val="000000"/>
          <w:sz w:val="26"/>
          <w:szCs w:val="26"/>
        </w:rPr>
      </w:pPr>
    </w:p>
    <w:p w:rsidR="001459D6" w:rsidRDefault="001459D6" w:rsidP="001459D6">
      <w:pPr>
        <w:pStyle w:val="ConsNonformat"/>
        <w:widowControl/>
        <w:spacing w:before="120"/>
        <w:jc w:val="right"/>
        <w:rPr>
          <w:rFonts w:ascii="Times New Roman" w:hAnsi="Times New Roman" w:cs="Times New Roman"/>
          <w:i/>
          <w:color w:val="000000"/>
          <w:sz w:val="26"/>
          <w:szCs w:val="26"/>
        </w:rPr>
      </w:pPr>
      <w:r>
        <w:rPr>
          <w:rFonts w:ascii="Times New Roman" w:hAnsi="Times New Roman" w:cs="Times New Roman"/>
          <w:i/>
          <w:color w:val="000000"/>
          <w:sz w:val="26"/>
          <w:szCs w:val="26"/>
        </w:rPr>
        <w:t>Продолжение</w:t>
      </w:r>
    </w:p>
    <w:p w:rsidR="001459D6" w:rsidRDefault="001459D6" w:rsidP="001459D6">
      <w:pPr>
        <w:pStyle w:val="ConsNonformat"/>
        <w:widowControl/>
        <w:tabs>
          <w:tab w:val="left" w:pos="975"/>
        </w:tabs>
        <w:spacing w:after="120"/>
        <w:rPr>
          <w:rFonts w:ascii="Times New Roman" w:hAnsi="Times New Roman" w:cs="Times New Roman"/>
          <w:color w:val="000000"/>
          <w:sz w:val="26"/>
          <w:szCs w:val="26"/>
        </w:rPr>
      </w:pPr>
    </w:p>
    <w:p w:rsidR="001459D6" w:rsidRDefault="001459D6" w:rsidP="001459D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spacing w:before="240" w:after="120"/>
        <w:jc w:val="both"/>
        <w:rPr>
          <w:rFonts w:ascii="Times New Roman" w:hAnsi="Times New Roman"/>
          <w:color w:val="000000"/>
          <w:sz w:val="26"/>
          <w:szCs w:val="26"/>
        </w:rPr>
      </w:pPr>
      <w:r w:rsidRPr="005D1222">
        <w:rPr>
          <w:rFonts w:ascii="Times New Roman" w:hAnsi="Times New Roman"/>
          <w:color w:val="000000"/>
          <w:sz w:val="26"/>
          <w:szCs w:val="26"/>
        </w:rPr>
        <w:t>2.</w:t>
      </w:r>
      <w:r>
        <w:rPr>
          <w:rFonts w:ascii="Times New Roman" w:hAnsi="Times New Roman"/>
          <w:color w:val="000000"/>
          <w:sz w:val="26"/>
          <w:szCs w:val="26"/>
        </w:rPr>
        <w:t>8</w:t>
      </w:r>
      <w:r w:rsidRPr="005D1222">
        <w:rPr>
          <w:rFonts w:ascii="Times New Roman" w:hAnsi="Times New Roman"/>
          <w:color w:val="000000"/>
          <w:sz w:val="26"/>
          <w:szCs w:val="26"/>
        </w:rPr>
        <w:t xml:space="preserve">. </w:t>
      </w:r>
      <w:r w:rsidRPr="00981A3E">
        <w:rPr>
          <w:rFonts w:ascii="Times New Roman" w:hAnsi="Times New Roman"/>
          <w:color w:val="000000"/>
          <w:sz w:val="26"/>
          <w:szCs w:val="26"/>
        </w:rPr>
        <w:t>Результаты предыдущего технического освидетельствования</w:t>
      </w:r>
      <w:r>
        <w:rPr>
          <w:rFonts w:ascii="Times New Roman" w:hAnsi="Times New Roman"/>
          <w:color w:val="000000"/>
          <w:sz w:val="26"/>
          <w:szCs w:val="26"/>
        </w:rPr>
        <w:t>:</w:t>
      </w:r>
    </w:p>
    <w:p w:rsidR="001459D6" w:rsidRPr="00D331AB" w:rsidRDefault="001459D6" w:rsidP="001459D6">
      <w:pPr>
        <w:pStyle w:val="ConsNonformat"/>
        <w:widowControl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Заключение предыдущего технического</w:t>
      </w:r>
      <w:r w:rsidRPr="00D331AB">
        <w:rPr>
          <w:rFonts w:ascii="Times New Roman" w:hAnsi="Times New Roman" w:cs="Times New Roman"/>
          <w:color w:val="000000"/>
          <w:sz w:val="26"/>
          <w:szCs w:val="26"/>
        </w:rPr>
        <w:t xml:space="preserve"> освидетельствования</w:t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</w:p>
    <w:p w:rsidR="001459D6" w:rsidRPr="00981A3E" w:rsidRDefault="001459D6" w:rsidP="001459D6">
      <w:pPr>
        <w:pStyle w:val="ConsNonformat"/>
        <w:widowControl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</w:p>
    <w:p w:rsidR="001459D6" w:rsidRPr="00D331AB" w:rsidRDefault="001459D6" w:rsidP="001459D6">
      <w:pPr>
        <w:pStyle w:val="ConsNonformat"/>
        <w:widowControl/>
        <w:spacing w:before="240"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D331AB">
        <w:rPr>
          <w:rFonts w:ascii="Times New Roman" w:hAnsi="Times New Roman" w:cs="Times New Roman"/>
          <w:color w:val="000000"/>
          <w:sz w:val="26"/>
          <w:szCs w:val="26"/>
        </w:rPr>
        <w:t>Срок продления эксплуатации</w:t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</w:p>
    <w:p w:rsidR="001459D6" w:rsidRPr="00D331AB" w:rsidRDefault="001459D6" w:rsidP="001459D6">
      <w:pPr>
        <w:pStyle w:val="ConsNonformat"/>
        <w:widowControl/>
        <w:tabs>
          <w:tab w:val="left" w:pos="975"/>
        </w:tabs>
        <w:spacing w:after="120"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</w:p>
    <w:p w:rsidR="001459D6" w:rsidRDefault="001459D6" w:rsidP="001459D6">
      <w:pPr>
        <w:pStyle w:val="ConsNonformat"/>
        <w:widowControl/>
        <w:tabs>
          <w:tab w:val="left" w:pos="975"/>
        </w:tabs>
        <w:jc w:val="both"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C41195">
        <w:rPr>
          <w:rFonts w:ascii="Times New Roman" w:hAnsi="Times New Roman" w:cs="Times New Roman"/>
          <w:color w:val="000000"/>
          <w:sz w:val="26"/>
          <w:szCs w:val="26"/>
        </w:rPr>
        <w:t>Выполнение мероприятий</w:t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Pr="00C41195">
        <w:rPr>
          <w:rFonts w:ascii="Times New Roman" w:hAnsi="Times New Roman" w:cs="Times New Roman"/>
          <w:color w:val="000000"/>
          <w:sz w:val="26"/>
          <w:szCs w:val="26"/>
        </w:rPr>
        <w:t xml:space="preserve"> предписанных предыдущим тех</w:t>
      </w:r>
      <w:r>
        <w:rPr>
          <w:rFonts w:ascii="Times New Roman" w:hAnsi="Times New Roman" w:cs="Times New Roman"/>
          <w:color w:val="000000"/>
          <w:sz w:val="26"/>
          <w:szCs w:val="26"/>
        </w:rPr>
        <w:t>ническим</w:t>
      </w:r>
      <w:r w:rsidRPr="00C4119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Pr="00C41195">
        <w:rPr>
          <w:rFonts w:ascii="Times New Roman" w:hAnsi="Times New Roman" w:cs="Times New Roman"/>
          <w:color w:val="000000"/>
          <w:sz w:val="26"/>
          <w:szCs w:val="26"/>
        </w:rPr>
        <w:t>свидетельствованием</w:t>
      </w:r>
      <w:r>
        <w:rPr>
          <w:rFonts w:ascii="Times New Roman" w:hAnsi="Times New Roman" w:cs="Times New Roman"/>
          <w:color w:val="000000"/>
          <w:sz w:val="26"/>
          <w:szCs w:val="26"/>
        </w:rPr>
        <w:t>________</w:t>
      </w:r>
      <w:r w:rsidRPr="00895EFE">
        <w:rPr>
          <w:rFonts w:ascii="Times New Roman" w:hAnsi="Times New Roman" w:cs="Times New Roman"/>
          <w:color w:val="000000"/>
          <w:sz w:val="26"/>
          <w:szCs w:val="26"/>
        </w:rPr>
        <w:t>_________________________________________________</w:t>
      </w:r>
    </w:p>
    <w:p w:rsidR="001459D6" w:rsidRPr="005D1222" w:rsidRDefault="001459D6" w:rsidP="001459D6">
      <w:pPr>
        <w:jc w:val="both"/>
        <w:rPr>
          <w:color w:val="000000"/>
          <w:sz w:val="16"/>
        </w:rPr>
      </w:pPr>
      <w:r>
        <w:rPr>
          <w:color w:val="000000"/>
          <w:sz w:val="16"/>
        </w:rPr>
        <w:t xml:space="preserve">                                                                                                                                                        (да / нет)</w:t>
      </w:r>
    </w:p>
    <w:p w:rsidR="001459D6" w:rsidRPr="00981A3E" w:rsidRDefault="001459D6" w:rsidP="001459D6">
      <w:pPr>
        <w:pStyle w:val="ConsNonformat"/>
        <w:widowControl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>
        <w:rPr>
          <w:rFonts w:ascii="Times New Roman" w:hAnsi="Times New Roman" w:cs="Times New Roman"/>
          <w:color w:val="000000"/>
          <w:sz w:val="26"/>
          <w:szCs w:val="26"/>
          <w:u w:val="single"/>
        </w:rPr>
        <w:t>Причины не</w:t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>выполнения</w:t>
      </w:r>
      <w:r>
        <w:rPr>
          <w:rFonts w:ascii="Times New Roman" w:hAnsi="Times New Roman" w:cs="Times New Roman"/>
          <w:color w:val="000000"/>
          <w:sz w:val="26"/>
          <w:szCs w:val="26"/>
          <w:u w:val="single"/>
        </w:rPr>
        <w:t xml:space="preserve"> предписаний</w:t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</w:p>
    <w:p w:rsidR="001459D6" w:rsidRPr="00981A3E" w:rsidRDefault="001459D6" w:rsidP="001459D6">
      <w:pPr>
        <w:pStyle w:val="ConsNonformat"/>
        <w:widowControl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</w:p>
    <w:p w:rsidR="001459D6" w:rsidRPr="00981A3E" w:rsidRDefault="001459D6" w:rsidP="001459D6">
      <w:pPr>
        <w:pStyle w:val="ConsNonformat"/>
        <w:widowControl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81A3E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</w:p>
    <w:p w:rsidR="001459D6" w:rsidRPr="00981A3E" w:rsidRDefault="001459D6" w:rsidP="001459D6">
      <w:pPr>
        <w:pStyle w:val="ConsNonformat"/>
        <w:widowControl/>
        <w:tabs>
          <w:tab w:val="left" w:pos="975"/>
        </w:tabs>
        <w:spacing w:after="120"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</w:p>
    <w:p w:rsidR="001459D6" w:rsidRPr="00981A3E" w:rsidRDefault="001459D6" w:rsidP="001459D6">
      <w:pPr>
        <w:pStyle w:val="a5"/>
        <w:widowControl/>
        <w:numPr>
          <w:ilvl w:val="0"/>
          <w:numId w:val="2"/>
        </w:numPr>
        <w:autoSpaceDE/>
        <w:autoSpaceDN/>
        <w:adjustRightInd/>
        <w:spacing w:after="200" w:line="276" w:lineRule="auto"/>
        <w:ind w:left="0" w:firstLine="0"/>
        <w:rPr>
          <w:sz w:val="26"/>
          <w:szCs w:val="26"/>
        </w:rPr>
      </w:pPr>
      <w:r w:rsidRPr="00D331AB">
        <w:rPr>
          <w:rFonts w:cs="Times New Roman"/>
          <w:b/>
          <w:bCs/>
          <w:color w:val="000000"/>
          <w:sz w:val="26"/>
          <w:szCs w:val="26"/>
        </w:rPr>
        <w:t xml:space="preserve">Сведения о </w:t>
      </w:r>
      <w:r>
        <w:rPr>
          <w:rFonts w:cs="Times New Roman"/>
          <w:b/>
          <w:bCs/>
          <w:color w:val="000000"/>
          <w:sz w:val="26"/>
          <w:szCs w:val="26"/>
        </w:rPr>
        <w:t>ремонте</w:t>
      </w:r>
      <w:r w:rsidRPr="00D331AB">
        <w:rPr>
          <w:rFonts w:cs="Times New Roman"/>
          <w:b/>
          <w:bCs/>
          <w:color w:val="000000"/>
          <w:sz w:val="26"/>
          <w:szCs w:val="26"/>
        </w:rPr>
        <w:t xml:space="preserve">, реконструкции и техническом обслуживании </w:t>
      </w:r>
      <w:r w:rsidRPr="00895EFE">
        <w:rPr>
          <w:rStyle w:val="aa"/>
          <w:sz w:val="26"/>
          <w:szCs w:val="26"/>
        </w:rPr>
        <w:footnoteReference w:customMarkFollows="1" w:id="6"/>
        <w:sym w:font="Symbol" w:char="F036"/>
      </w:r>
      <w:r w:rsidRPr="00981A3E">
        <w:rPr>
          <w:sz w:val="26"/>
          <w:szCs w:val="26"/>
        </w:rPr>
        <w:t>:</w:t>
      </w:r>
    </w:p>
    <w:p w:rsidR="001459D6" w:rsidRPr="00D331AB" w:rsidRDefault="001459D6" w:rsidP="001459D6">
      <w:pPr>
        <w:pStyle w:val="ConsNonformat"/>
        <w:widowControl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</w:p>
    <w:p w:rsidR="001459D6" w:rsidRPr="00D331AB" w:rsidRDefault="001459D6" w:rsidP="001459D6">
      <w:pPr>
        <w:pStyle w:val="ConsNonformat"/>
        <w:widowControl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</w:p>
    <w:p w:rsidR="001459D6" w:rsidRDefault="001459D6" w:rsidP="001459D6">
      <w:pPr>
        <w:pStyle w:val="ConsNonformat"/>
        <w:widowControl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</w:p>
    <w:p w:rsidR="001459D6" w:rsidRPr="00981A3E" w:rsidRDefault="001459D6" w:rsidP="001459D6">
      <w:pPr>
        <w:pStyle w:val="ConsNonformat"/>
        <w:widowControl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</w:p>
    <w:p w:rsidR="001459D6" w:rsidRPr="00981A3E" w:rsidRDefault="001459D6" w:rsidP="001459D6">
      <w:pPr>
        <w:pStyle w:val="ConsNonformat"/>
        <w:widowControl/>
        <w:numPr>
          <w:ilvl w:val="0"/>
          <w:numId w:val="2"/>
        </w:numPr>
        <w:ind w:left="0" w:firstLine="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981A3E">
        <w:rPr>
          <w:rFonts w:ascii="Times New Roman" w:hAnsi="Times New Roman" w:cs="Times New Roman"/>
          <w:b/>
          <w:bCs/>
          <w:color w:val="000000"/>
          <w:sz w:val="26"/>
          <w:szCs w:val="26"/>
        </w:rPr>
        <w:t>Заключение</w:t>
      </w:r>
    </w:p>
    <w:p w:rsidR="001459D6" w:rsidRPr="00D331AB" w:rsidRDefault="001459D6" w:rsidP="001459D6">
      <w:pPr>
        <w:pStyle w:val="ConsNonformat"/>
        <w:widowControl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</w:p>
    <w:p w:rsidR="001459D6" w:rsidRPr="00D331AB" w:rsidRDefault="001459D6" w:rsidP="001459D6">
      <w:pPr>
        <w:pStyle w:val="ConsNonformat"/>
        <w:widowControl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</w:p>
    <w:p w:rsidR="001459D6" w:rsidRDefault="001459D6" w:rsidP="001459D6">
      <w:pPr>
        <w:pStyle w:val="ConsNonformat"/>
        <w:widowControl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</w:p>
    <w:p w:rsidR="001459D6" w:rsidRPr="00D331AB" w:rsidRDefault="001459D6" w:rsidP="001459D6">
      <w:pPr>
        <w:pStyle w:val="ConsNonformat"/>
        <w:widowControl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</w:p>
    <w:p w:rsidR="001459D6" w:rsidRPr="00D331AB" w:rsidRDefault="001459D6" w:rsidP="001459D6">
      <w:pPr>
        <w:pStyle w:val="ConsNonformat"/>
        <w:widowControl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</w:p>
    <w:p w:rsidR="001459D6" w:rsidRDefault="001459D6" w:rsidP="001459D6">
      <w:pPr>
        <w:pStyle w:val="ConsNonformat"/>
        <w:widowControl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D331AB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</w:p>
    <w:p w:rsidR="001459D6" w:rsidRDefault="001459D6" w:rsidP="001459D6"/>
    <w:p w:rsidR="001459D6" w:rsidRDefault="001459D6" w:rsidP="001459D6"/>
    <w:p w:rsidR="001459D6" w:rsidRDefault="001459D6" w:rsidP="001459D6">
      <w:pPr>
        <w:widowControl/>
        <w:autoSpaceDE/>
        <w:autoSpaceDN/>
        <w:adjustRightInd/>
        <w:rPr>
          <w:rFonts w:cs="Times New Roman"/>
          <w:sz w:val="24"/>
          <w:szCs w:val="24"/>
        </w:rPr>
      </w:pPr>
    </w:p>
    <w:p w:rsidR="001459D6" w:rsidRDefault="001459D6" w:rsidP="001459D6">
      <w:pPr>
        <w:widowControl/>
        <w:autoSpaceDE/>
        <w:autoSpaceDN/>
        <w:adjustRightInd/>
        <w:rPr>
          <w:rFonts w:cs="Times New Roman"/>
          <w:sz w:val="24"/>
          <w:szCs w:val="24"/>
        </w:rPr>
      </w:pPr>
    </w:p>
    <w:p w:rsidR="001459D6" w:rsidRDefault="001459D6" w:rsidP="001459D6">
      <w:pPr>
        <w:widowControl/>
        <w:autoSpaceDE/>
        <w:autoSpaceDN/>
        <w:adjustRightInd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Отчет подготовил: </w:t>
      </w:r>
      <w:r w:rsidRPr="005E62DE">
        <w:rPr>
          <w:rFonts w:cs="Times New Roman"/>
          <w:sz w:val="24"/>
          <w:szCs w:val="24"/>
          <w:u w:val="single"/>
        </w:rPr>
        <w:t xml:space="preserve">             </w:t>
      </w:r>
      <w:r>
        <w:rPr>
          <w:rFonts w:cs="Times New Roman"/>
          <w:sz w:val="24"/>
          <w:szCs w:val="24"/>
          <w:u w:val="single"/>
        </w:rPr>
        <w:t xml:space="preserve">           </w:t>
      </w:r>
      <w:r w:rsidRPr="005E62DE">
        <w:rPr>
          <w:rFonts w:cs="Times New Roman"/>
          <w:sz w:val="24"/>
          <w:szCs w:val="24"/>
          <w:u w:val="single"/>
        </w:rPr>
        <w:t xml:space="preserve">                  </w:t>
      </w:r>
      <w:r>
        <w:rPr>
          <w:rFonts w:cs="Times New Roman"/>
          <w:sz w:val="24"/>
          <w:szCs w:val="24"/>
        </w:rPr>
        <w:t xml:space="preserve"> /  </w:t>
      </w:r>
      <w:r w:rsidRPr="00466B7C">
        <w:rPr>
          <w:rFonts w:cs="Times New Roman"/>
          <w:sz w:val="24"/>
          <w:szCs w:val="24"/>
          <w:u w:val="single"/>
        </w:rPr>
        <w:t xml:space="preserve">                                                   </w:t>
      </w:r>
      <w:r w:rsidRPr="00466B7C">
        <w:rPr>
          <w:rFonts w:cs="Times New Roman"/>
          <w:color w:val="FFFFFF"/>
          <w:sz w:val="24"/>
          <w:szCs w:val="24"/>
          <w:u w:val="single"/>
        </w:rPr>
        <w:t>.</w:t>
      </w:r>
    </w:p>
    <w:p w:rsidR="001459D6" w:rsidRDefault="001459D6" w:rsidP="001459D6">
      <w:pPr>
        <w:widowControl/>
        <w:autoSpaceDE/>
        <w:autoSpaceDN/>
        <w:adjustRightInd/>
        <w:rPr>
          <w:rFonts w:cs="Times New Roman"/>
          <w:szCs w:val="20"/>
        </w:rPr>
      </w:pPr>
      <w:r>
        <w:rPr>
          <w:rFonts w:cs="Times New Roman"/>
          <w:sz w:val="24"/>
          <w:szCs w:val="24"/>
        </w:rPr>
        <w:t xml:space="preserve">                                             </w:t>
      </w:r>
      <w:r w:rsidRPr="005E62DE">
        <w:rPr>
          <w:rFonts w:cs="Times New Roman"/>
          <w:szCs w:val="20"/>
        </w:rPr>
        <w:t>(должность)</w:t>
      </w:r>
      <w:r>
        <w:rPr>
          <w:rFonts w:cs="Times New Roman"/>
          <w:szCs w:val="20"/>
        </w:rPr>
        <w:t xml:space="preserve">                                 (</w:t>
      </w:r>
      <w:r w:rsidRPr="00466B7C">
        <w:rPr>
          <w:rFonts w:cs="Times New Roman"/>
          <w:szCs w:val="20"/>
        </w:rPr>
        <w:t>Ф.И.О.</w:t>
      </w:r>
      <w:r>
        <w:rPr>
          <w:rFonts w:cs="Times New Roman"/>
          <w:szCs w:val="20"/>
        </w:rPr>
        <w:t>, подпись</w:t>
      </w:r>
      <w:r w:rsidRPr="00466B7C">
        <w:rPr>
          <w:rFonts w:cs="Times New Roman"/>
          <w:szCs w:val="20"/>
        </w:rPr>
        <w:t>)</w:t>
      </w:r>
      <w:r>
        <w:rPr>
          <w:rFonts w:cs="Times New Roman"/>
          <w:szCs w:val="20"/>
        </w:rPr>
        <w:t xml:space="preserve">                </w:t>
      </w:r>
    </w:p>
    <w:p w:rsidR="001459D6" w:rsidRDefault="001459D6" w:rsidP="001459D6">
      <w:pPr>
        <w:widowControl/>
        <w:autoSpaceDE/>
        <w:autoSpaceDN/>
        <w:adjustRightInd/>
        <w:rPr>
          <w:rFonts w:cs="Times New Roman"/>
          <w:sz w:val="24"/>
          <w:szCs w:val="24"/>
        </w:rPr>
      </w:pPr>
    </w:p>
    <w:p w:rsidR="001459D6" w:rsidRDefault="001459D6" w:rsidP="001459D6">
      <w:pPr>
        <w:widowControl/>
        <w:autoSpaceDE/>
        <w:autoSpaceDN/>
        <w:adjustRightInd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Отчет подготовил: </w:t>
      </w:r>
      <w:r w:rsidRPr="005E62DE">
        <w:rPr>
          <w:rFonts w:cs="Times New Roman"/>
          <w:sz w:val="24"/>
          <w:szCs w:val="24"/>
          <w:u w:val="single"/>
        </w:rPr>
        <w:t xml:space="preserve">             </w:t>
      </w:r>
      <w:r>
        <w:rPr>
          <w:rFonts w:cs="Times New Roman"/>
          <w:sz w:val="24"/>
          <w:szCs w:val="24"/>
          <w:u w:val="single"/>
        </w:rPr>
        <w:t xml:space="preserve">           </w:t>
      </w:r>
      <w:r w:rsidRPr="005E62DE">
        <w:rPr>
          <w:rFonts w:cs="Times New Roman"/>
          <w:sz w:val="24"/>
          <w:szCs w:val="24"/>
          <w:u w:val="single"/>
        </w:rPr>
        <w:t xml:space="preserve">                  </w:t>
      </w:r>
      <w:r>
        <w:rPr>
          <w:rFonts w:cs="Times New Roman"/>
          <w:sz w:val="24"/>
          <w:szCs w:val="24"/>
        </w:rPr>
        <w:t xml:space="preserve"> /  </w:t>
      </w:r>
      <w:r w:rsidRPr="00466B7C">
        <w:rPr>
          <w:rFonts w:cs="Times New Roman"/>
          <w:sz w:val="24"/>
          <w:szCs w:val="24"/>
          <w:u w:val="single"/>
        </w:rPr>
        <w:t xml:space="preserve">                                                   </w:t>
      </w:r>
      <w:r w:rsidRPr="00466B7C">
        <w:rPr>
          <w:rFonts w:cs="Times New Roman"/>
          <w:color w:val="FFFFFF"/>
          <w:sz w:val="24"/>
          <w:szCs w:val="24"/>
          <w:u w:val="single"/>
        </w:rPr>
        <w:t>.</w:t>
      </w:r>
    </w:p>
    <w:p w:rsidR="001459D6" w:rsidRDefault="001459D6" w:rsidP="001459D6">
      <w:pPr>
        <w:widowControl/>
        <w:autoSpaceDE/>
        <w:autoSpaceDN/>
        <w:adjustRightInd/>
        <w:rPr>
          <w:rFonts w:cs="Times New Roman"/>
          <w:szCs w:val="20"/>
        </w:rPr>
      </w:pPr>
      <w:r>
        <w:rPr>
          <w:rFonts w:cs="Times New Roman"/>
          <w:sz w:val="24"/>
          <w:szCs w:val="24"/>
        </w:rPr>
        <w:t xml:space="preserve">                                             </w:t>
      </w:r>
      <w:r w:rsidRPr="005E62DE">
        <w:rPr>
          <w:rFonts w:cs="Times New Roman"/>
          <w:szCs w:val="20"/>
        </w:rPr>
        <w:t>(должность)</w:t>
      </w:r>
      <w:r>
        <w:rPr>
          <w:rFonts w:cs="Times New Roman"/>
          <w:szCs w:val="20"/>
        </w:rPr>
        <w:t xml:space="preserve">                                 (</w:t>
      </w:r>
      <w:r w:rsidRPr="00466B7C">
        <w:rPr>
          <w:rFonts w:cs="Times New Roman"/>
          <w:szCs w:val="20"/>
        </w:rPr>
        <w:t>Ф.И.О.</w:t>
      </w:r>
      <w:r>
        <w:rPr>
          <w:rFonts w:cs="Times New Roman"/>
          <w:szCs w:val="20"/>
        </w:rPr>
        <w:t>, подпись</w:t>
      </w:r>
      <w:r w:rsidRPr="00466B7C">
        <w:rPr>
          <w:rFonts w:cs="Times New Roman"/>
          <w:szCs w:val="20"/>
        </w:rPr>
        <w:t>)</w:t>
      </w:r>
      <w:r>
        <w:rPr>
          <w:rFonts w:cs="Times New Roman"/>
          <w:szCs w:val="20"/>
        </w:rPr>
        <w:t xml:space="preserve">                </w:t>
      </w:r>
    </w:p>
    <w:p w:rsidR="001459D6" w:rsidRDefault="001459D6" w:rsidP="001459D6">
      <w:pPr>
        <w:widowControl/>
        <w:autoSpaceDE/>
        <w:autoSpaceDN/>
        <w:adjustRightInd/>
        <w:rPr>
          <w:rFonts w:cs="Times New Roman"/>
          <w:sz w:val="24"/>
          <w:szCs w:val="24"/>
        </w:rPr>
      </w:pPr>
    </w:p>
    <w:p w:rsidR="001459D6" w:rsidRDefault="001459D6" w:rsidP="001459D6">
      <w:pPr>
        <w:widowControl/>
        <w:autoSpaceDE/>
        <w:autoSpaceDN/>
        <w:adjustRightInd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Отчет проверил: </w:t>
      </w:r>
      <w:r w:rsidRPr="005E62DE">
        <w:rPr>
          <w:rFonts w:cs="Times New Roman"/>
          <w:sz w:val="24"/>
          <w:szCs w:val="24"/>
          <w:u w:val="single"/>
        </w:rPr>
        <w:t xml:space="preserve">             </w:t>
      </w:r>
      <w:r>
        <w:rPr>
          <w:rFonts w:cs="Times New Roman"/>
          <w:sz w:val="24"/>
          <w:szCs w:val="24"/>
          <w:u w:val="single"/>
        </w:rPr>
        <w:t xml:space="preserve">           </w:t>
      </w:r>
      <w:r w:rsidRPr="005E62DE">
        <w:rPr>
          <w:rFonts w:cs="Times New Roman"/>
          <w:sz w:val="24"/>
          <w:szCs w:val="24"/>
          <w:u w:val="single"/>
        </w:rPr>
        <w:t xml:space="preserve">                  </w:t>
      </w:r>
      <w:r>
        <w:rPr>
          <w:rFonts w:cs="Times New Roman"/>
          <w:sz w:val="24"/>
          <w:szCs w:val="24"/>
        </w:rPr>
        <w:t xml:space="preserve"> /  </w:t>
      </w:r>
      <w:r w:rsidRPr="00466B7C">
        <w:rPr>
          <w:rFonts w:cs="Times New Roman"/>
          <w:sz w:val="24"/>
          <w:szCs w:val="24"/>
          <w:u w:val="single"/>
        </w:rPr>
        <w:t xml:space="preserve">                                                   </w:t>
      </w:r>
      <w:r w:rsidRPr="00466B7C">
        <w:rPr>
          <w:rFonts w:cs="Times New Roman"/>
          <w:color w:val="FFFFFF"/>
          <w:sz w:val="24"/>
          <w:szCs w:val="24"/>
          <w:u w:val="single"/>
        </w:rPr>
        <w:t>.</w:t>
      </w:r>
    </w:p>
    <w:p w:rsidR="001459D6" w:rsidRDefault="001459D6" w:rsidP="001459D6">
      <w:pPr>
        <w:widowControl/>
        <w:autoSpaceDE/>
        <w:autoSpaceDN/>
        <w:adjustRightInd/>
        <w:rPr>
          <w:rFonts w:cs="Times New Roman"/>
          <w:szCs w:val="20"/>
        </w:rPr>
      </w:pPr>
      <w:r>
        <w:rPr>
          <w:rFonts w:cs="Times New Roman"/>
          <w:sz w:val="24"/>
          <w:szCs w:val="24"/>
        </w:rPr>
        <w:t xml:space="preserve">                                             </w:t>
      </w:r>
      <w:r w:rsidRPr="005E62DE">
        <w:rPr>
          <w:rFonts w:cs="Times New Roman"/>
          <w:szCs w:val="20"/>
        </w:rPr>
        <w:t>(должность)</w:t>
      </w:r>
      <w:r>
        <w:rPr>
          <w:rFonts w:cs="Times New Roman"/>
          <w:szCs w:val="20"/>
        </w:rPr>
        <w:t xml:space="preserve">                                 (</w:t>
      </w:r>
      <w:r w:rsidRPr="00466B7C">
        <w:rPr>
          <w:rFonts w:cs="Times New Roman"/>
          <w:szCs w:val="20"/>
        </w:rPr>
        <w:t>Ф.И.О.</w:t>
      </w:r>
      <w:r>
        <w:rPr>
          <w:rFonts w:cs="Times New Roman"/>
          <w:szCs w:val="20"/>
        </w:rPr>
        <w:t>, подпись</w:t>
      </w:r>
      <w:r w:rsidRPr="00466B7C">
        <w:rPr>
          <w:rFonts w:cs="Times New Roman"/>
          <w:szCs w:val="20"/>
        </w:rPr>
        <w:t>)</w:t>
      </w:r>
      <w:r>
        <w:rPr>
          <w:rFonts w:cs="Times New Roman"/>
          <w:szCs w:val="20"/>
        </w:rPr>
        <w:t xml:space="preserve">                </w:t>
      </w:r>
    </w:p>
    <w:p w:rsidR="004F1E2A" w:rsidRDefault="004F1E2A" w:rsidP="001459D6"/>
    <w:sectPr w:rsidR="004F1E2A" w:rsidSect="001459D6">
      <w:pgSz w:w="11906" w:h="16838"/>
      <w:pgMar w:top="1134" w:right="566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0FAB" w:rsidRDefault="00B60FAB" w:rsidP="001459D6">
      <w:r>
        <w:separator/>
      </w:r>
    </w:p>
  </w:endnote>
  <w:endnote w:type="continuationSeparator" w:id="0">
    <w:p w:rsidR="00B60FAB" w:rsidRDefault="00B60FAB" w:rsidP="00145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0FAB" w:rsidRDefault="00B60FAB" w:rsidP="001459D6">
      <w:r>
        <w:separator/>
      </w:r>
    </w:p>
  </w:footnote>
  <w:footnote w:type="continuationSeparator" w:id="0">
    <w:p w:rsidR="00B60FAB" w:rsidRDefault="00B60FAB" w:rsidP="001459D6">
      <w:r>
        <w:continuationSeparator/>
      </w:r>
    </w:p>
  </w:footnote>
  <w:footnote w:id="1">
    <w:p w:rsidR="001459D6" w:rsidRPr="00E80359" w:rsidRDefault="001459D6" w:rsidP="001459D6">
      <w:pPr>
        <w:pStyle w:val="a8"/>
        <w:rPr>
          <w:lang w:val="ru-RU"/>
        </w:rPr>
      </w:pPr>
      <w:r w:rsidRPr="0035747F">
        <w:rPr>
          <w:rStyle w:val="aa"/>
        </w:rPr>
        <w:sym w:font="Symbol" w:char="F031"/>
      </w:r>
      <w:r>
        <w:t xml:space="preserve"> При необходимости к техническому отчету приложить журналы</w:t>
      </w:r>
      <w:r>
        <w:rPr>
          <w:lang w:val="ru-RU"/>
        </w:rPr>
        <w:t xml:space="preserve"> дефектов и другую эксплуатационную</w:t>
      </w:r>
      <w:r w:rsidRPr="00C41195">
        <w:t xml:space="preserve"> документаци</w:t>
      </w:r>
      <w:r>
        <w:t>ю, отражающую</w:t>
      </w:r>
      <w:r w:rsidRPr="00C41195">
        <w:t xml:space="preserve"> условия и режимы работы (</w:t>
      </w:r>
      <w:r>
        <w:t>величину</w:t>
      </w:r>
      <w:r w:rsidRPr="00C41195">
        <w:t xml:space="preserve"> </w:t>
      </w:r>
      <w:r>
        <w:t>нагруз</w:t>
      </w:r>
      <w:r w:rsidRPr="00C41195">
        <w:t>к</w:t>
      </w:r>
      <w:r>
        <w:t>и</w:t>
      </w:r>
      <w:r w:rsidRPr="00C41195">
        <w:t xml:space="preserve">, </w:t>
      </w:r>
      <w:r>
        <w:t>длительность перегрузки объекта, температур</w:t>
      </w:r>
      <w:r>
        <w:rPr>
          <w:lang w:val="ru-RU"/>
        </w:rPr>
        <w:t>у</w:t>
      </w:r>
      <w:r>
        <w:t>, давлени</w:t>
      </w:r>
      <w:r>
        <w:rPr>
          <w:lang w:val="ru-RU"/>
        </w:rPr>
        <w:t>е</w:t>
      </w:r>
      <w:r>
        <w:t>, окружающ</w:t>
      </w:r>
      <w:r>
        <w:rPr>
          <w:lang w:val="ru-RU"/>
        </w:rPr>
        <w:t>ую</w:t>
      </w:r>
      <w:r>
        <w:t xml:space="preserve"> сред</w:t>
      </w:r>
      <w:r>
        <w:rPr>
          <w:lang w:val="ru-RU"/>
        </w:rPr>
        <w:t>у</w:t>
      </w:r>
      <w:r w:rsidRPr="00C41195">
        <w:t xml:space="preserve"> и т.д.)</w:t>
      </w:r>
      <w:r>
        <w:rPr>
          <w:lang w:val="ru-RU"/>
        </w:rPr>
        <w:t>.</w:t>
      </w:r>
    </w:p>
  </w:footnote>
  <w:footnote w:id="2">
    <w:p w:rsidR="001459D6" w:rsidRDefault="001459D6" w:rsidP="001459D6">
      <w:pPr>
        <w:pStyle w:val="a8"/>
      </w:pPr>
      <w:r w:rsidRPr="0035747F">
        <w:rPr>
          <w:rStyle w:val="aa"/>
        </w:rPr>
        <w:sym w:font="Symbol" w:char="F032"/>
      </w:r>
      <w:r>
        <w:t xml:space="preserve"> К техническому отчету приложить расчет </w:t>
      </w:r>
      <w:r>
        <w:rPr>
          <w:lang w:val="ru-RU"/>
        </w:rPr>
        <w:t>и</w:t>
      </w:r>
      <w:r>
        <w:t>ндекса состояния</w:t>
      </w:r>
      <w:r>
        <w:rPr>
          <w:lang w:val="ru-RU"/>
        </w:rPr>
        <w:t>, а</w:t>
      </w:r>
      <w:r>
        <w:t xml:space="preserve"> при необходимости</w:t>
      </w:r>
      <w:r>
        <w:rPr>
          <w:lang w:val="ru-RU"/>
        </w:rPr>
        <w:t xml:space="preserve"> и</w:t>
      </w:r>
      <w:r>
        <w:t xml:space="preserve"> протоколы с результатами измерений, испытаний.</w:t>
      </w:r>
    </w:p>
  </w:footnote>
  <w:footnote w:id="3">
    <w:p w:rsidR="001459D6" w:rsidRDefault="001459D6" w:rsidP="001459D6">
      <w:pPr>
        <w:pStyle w:val="a8"/>
      </w:pPr>
      <w:r w:rsidRPr="0035747F">
        <w:rPr>
          <w:rStyle w:val="aa"/>
        </w:rPr>
        <w:sym w:font="Symbol" w:char="F033"/>
      </w:r>
      <w:r>
        <w:t xml:space="preserve"> </w:t>
      </w:r>
      <w:r w:rsidRPr="005D1222">
        <w:t xml:space="preserve">Классификация технического состояния электрооборудования и ЛЭП </w:t>
      </w:r>
      <w:r>
        <w:t xml:space="preserve">приведена в </w:t>
      </w:r>
      <w:r w:rsidRPr="005D1222">
        <w:t>СТО БП10.2/02-01/2010 «Оценка технического состояния электрооборудования и ЛЭП ОАО «МРСК Центра».</w:t>
      </w:r>
    </w:p>
  </w:footnote>
  <w:footnote w:id="4">
    <w:p w:rsidR="001459D6" w:rsidRDefault="001459D6" w:rsidP="001459D6">
      <w:pPr>
        <w:pStyle w:val="a8"/>
      </w:pPr>
      <w:r w:rsidRPr="00D614C8">
        <w:rPr>
          <w:rStyle w:val="aa"/>
        </w:rPr>
        <w:sym w:font="Symbol" w:char="F034"/>
      </w:r>
      <w:r>
        <w:t xml:space="preserve"> Сведения об отключениях, </w:t>
      </w:r>
      <w:r>
        <w:rPr>
          <w:lang w:val="ru-RU"/>
        </w:rPr>
        <w:t xml:space="preserve">о </w:t>
      </w:r>
      <w:r>
        <w:t>близких коротких замыканиях,</w:t>
      </w:r>
      <w:r>
        <w:rPr>
          <w:lang w:val="ru-RU"/>
        </w:rPr>
        <w:t xml:space="preserve"> о</w:t>
      </w:r>
      <w:r>
        <w:t xml:space="preserve"> протекании сквозного тока короткого замыкания и т.п.</w:t>
      </w:r>
    </w:p>
  </w:footnote>
  <w:footnote w:id="5">
    <w:p w:rsidR="001459D6" w:rsidRDefault="001459D6" w:rsidP="001459D6">
      <w:pPr>
        <w:pStyle w:val="a8"/>
      </w:pPr>
      <w:r w:rsidRPr="00D614C8">
        <w:rPr>
          <w:rStyle w:val="aa"/>
        </w:rPr>
        <w:sym w:font="Symbol" w:char="F035"/>
      </w:r>
      <w:r>
        <w:t xml:space="preserve"> Перечень выявленных при осмотре дефектах и степень их развития формируется на основании сообщений о дефектах.</w:t>
      </w:r>
    </w:p>
  </w:footnote>
  <w:footnote w:id="6">
    <w:p w:rsidR="001459D6" w:rsidRPr="00D331AB" w:rsidRDefault="001459D6" w:rsidP="001459D6">
      <w:pPr>
        <w:pStyle w:val="a5"/>
        <w:ind w:left="0"/>
        <w:rPr>
          <w:szCs w:val="20"/>
        </w:rPr>
      </w:pPr>
      <w:r w:rsidRPr="00895EFE">
        <w:rPr>
          <w:rStyle w:val="aa"/>
          <w:szCs w:val="20"/>
          <w:lang w:val="x-none" w:eastAsia="x-none"/>
        </w:rPr>
        <w:sym w:font="Symbol" w:char="F036"/>
      </w:r>
      <w:r>
        <w:t xml:space="preserve"> </w:t>
      </w:r>
      <w:r w:rsidRPr="00D331AB">
        <w:rPr>
          <w:szCs w:val="20"/>
        </w:rPr>
        <w:t>Прилагаются</w:t>
      </w:r>
      <w:r>
        <w:rPr>
          <w:szCs w:val="20"/>
        </w:rPr>
        <w:t xml:space="preserve"> акты технического освидетельствования</w:t>
      </w:r>
      <w:r w:rsidRPr="00D331AB">
        <w:rPr>
          <w:szCs w:val="20"/>
        </w:rPr>
        <w:t xml:space="preserve">  и краткое описание работ</w:t>
      </w:r>
      <w:r>
        <w:rPr>
          <w:szCs w:val="20"/>
        </w:rPr>
        <w:t xml:space="preserve">, </w:t>
      </w:r>
      <w:r w:rsidRPr="00D331AB">
        <w:rPr>
          <w:szCs w:val="20"/>
        </w:rPr>
        <w:t>выполненных во время проведения последних капитальных ремонтов, реконструкций и технического обслуживания</w:t>
      </w:r>
      <w:r>
        <w:rPr>
          <w:szCs w:val="20"/>
        </w:rPr>
        <w:t>.</w:t>
      </w:r>
    </w:p>
    <w:p w:rsidR="001459D6" w:rsidRPr="00895EFE" w:rsidRDefault="001459D6" w:rsidP="001459D6">
      <w:pPr>
        <w:pStyle w:val="a8"/>
        <w:rPr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715E8E"/>
    <w:multiLevelType w:val="hybridMultilevel"/>
    <w:tmpl w:val="5A387D76"/>
    <w:lvl w:ilvl="0" w:tplc="B8C4DB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5F649F"/>
    <w:multiLevelType w:val="multilevel"/>
    <w:tmpl w:val="10F2876A"/>
    <w:lvl w:ilvl="0">
      <w:start w:val="2"/>
      <w:numFmt w:val="decimal"/>
      <w:pStyle w:val="1"/>
      <w:lvlText w:val="%1."/>
      <w:lvlJc w:val="left"/>
      <w:pPr>
        <w:ind w:left="1211" w:hanging="360"/>
      </w:pPr>
      <w:rPr>
        <w:rFonts w:cs="Times New Roman" w:hint="default"/>
        <w:b/>
      </w:rPr>
    </w:lvl>
    <w:lvl w:ilvl="1">
      <w:start w:val="1"/>
      <w:numFmt w:val="decimal"/>
      <w:pStyle w:val="2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  <w:b w:val="0"/>
        <w:color w:val="000000"/>
      </w:rPr>
    </w:lvl>
    <w:lvl w:ilvl="3">
      <w:start w:val="1"/>
      <w:numFmt w:val="decimal"/>
      <w:isLgl/>
      <w:lvlText w:val="%4."/>
      <w:lvlJc w:val="left"/>
      <w:pPr>
        <w:ind w:left="2215" w:hanging="1080"/>
      </w:pPr>
      <w:rPr>
        <w:rFonts w:ascii="Times New Roman" w:eastAsia="Times New Roman" w:hAnsi="Times New Roman" w:cs="Arial" w:hint="default"/>
      </w:rPr>
    </w:lvl>
    <w:lvl w:ilvl="4">
      <w:start w:val="1"/>
      <w:numFmt w:val="decimal"/>
      <w:isLgl/>
      <w:lvlText w:val="%1.%2.%3.%4.%5."/>
      <w:lvlJc w:val="left"/>
      <w:pPr>
        <w:ind w:left="249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4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2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07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355" w:hanging="1800"/>
      </w:pPr>
      <w:rPr>
        <w:rFonts w:cs="Times New Roman" w:hint="default"/>
      </w:rPr>
    </w:lvl>
  </w:abstractNum>
  <w:abstractNum w:abstractNumId="2">
    <w:nsid w:val="7F92521B"/>
    <w:multiLevelType w:val="hybridMultilevel"/>
    <w:tmpl w:val="32A8C8AA"/>
    <w:lvl w:ilvl="0" w:tplc="C1C89A10">
      <w:start w:val="1"/>
      <w:numFmt w:val="decimal"/>
      <w:lvlText w:val="%1."/>
      <w:lvlJc w:val="left"/>
      <w:pPr>
        <w:ind w:left="1069" w:hanging="360"/>
      </w:pPr>
      <w:rPr>
        <w:rFonts w:hint="default"/>
        <w:b/>
        <w:sz w:val="24"/>
        <w:u w:val="none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09B"/>
    <w:rsid w:val="000521EB"/>
    <w:rsid w:val="00061312"/>
    <w:rsid w:val="0006210E"/>
    <w:rsid w:val="00075375"/>
    <w:rsid w:val="000B56D3"/>
    <w:rsid w:val="001459D6"/>
    <w:rsid w:val="0016218A"/>
    <w:rsid w:val="00171C37"/>
    <w:rsid w:val="00177313"/>
    <w:rsid w:val="00183D57"/>
    <w:rsid w:val="001C4172"/>
    <w:rsid w:val="00241B7C"/>
    <w:rsid w:val="00264EC0"/>
    <w:rsid w:val="002E1B01"/>
    <w:rsid w:val="00311412"/>
    <w:rsid w:val="003139C1"/>
    <w:rsid w:val="00321132"/>
    <w:rsid w:val="00442DD3"/>
    <w:rsid w:val="0044435A"/>
    <w:rsid w:val="00451CA0"/>
    <w:rsid w:val="004B75AB"/>
    <w:rsid w:val="004F1E2A"/>
    <w:rsid w:val="00522730"/>
    <w:rsid w:val="00524749"/>
    <w:rsid w:val="00583078"/>
    <w:rsid w:val="005D0623"/>
    <w:rsid w:val="005D565D"/>
    <w:rsid w:val="005E25D6"/>
    <w:rsid w:val="005F6478"/>
    <w:rsid w:val="0061109B"/>
    <w:rsid w:val="00616B42"/>
    <w:rsid w:val="0064608F"/>
    <w:rsid w:val="00647693"/>
    <w:rsid w:val="006C05F5"/>
    <w:rsid w:val="006E15C5"/>
    <w:rsid w:val="0070288C"/>
    <w:rsid w:val="007335BE"/>
    <w:rsid w:val="007B3858"/>
    <w:rsid w:val="007B55BA"/>
    <w:rsid w:val="00804D28"/>
    <w:rsid w:val="008930A8"/>
    <w:rsid w:val="00897F5A"/>
    <w:rsid w:val="008B6E5C"/>
    <w:rsid w:val="008D031B"/>
    <w:rsid w:val="008E4857"/>
    <w:rsid w:val="008F51C3"/>
    <w:rsid w:val="00933FF0"/>
    <w:rsid w:val="0093439F"/>
    <w:rsid w:val="00997BC2"/>
    <w:rsid w:val="00A622A5"/>
    <w:rsid w:val="00A65DDE"/>
    <w:rsid w:val="00A74621"/>
    <w:rsid w:val="00AC3650"/>
    <w:rsid w:val="00B3242D"/>
    <w:rsid w:val="00B348C8"/>
    <w:rsid w:val="00B51A42"/>
    <w:rsid w:val="00B51B91"/>
    <w:rsid w:val="00B57DE4"/>
    <w:rsid w:val="00B60FAB"/>
    <w:rsid w:val="00B8426D"/>
    <w:rsid w:val="00CB5561"/>
    <w:rsid w:val="00CB58AF"/>
    <w:rsid w:val="00CF6B13"/>
    <w:rsid w:val="00D07F87"/>
    <w:rsid w:val="00D2613C"/>
    <w:rsid w:val="00D35B45"/>
    <w:rsid w:val="00D5157F"/>
    <w:rsid w:val="00D7741E"/>
    <w:rsid w:val="00DA25F6"/>
    <w:rsid w:val="00DA4CCF"/>
    <w:rsid w:val="00E3038C"/>
    <w:rsid w:val="00E40998"/>
    <w:rsid w:val="00E4603C"/>
    <w:rsid w:val="00E46376"/>
    <w:rsid w:val="00EC228F"/>
    <w:rsid w:val="00ED28B6"/>
    <w:rsid w:val="00EE1E0F"/>
    <w:rsid w:val="00EE4B65"/>
    <w:rsid w:val="00F0506E"/>
    <w:rsid w:val="00F657E5"/>
    <w:rsid w:val="00F8315A"/>
    <w:rsid w:val="00FB4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9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Arial"/>
      <w:sz w:val="20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459D6"/>
    <w:pPr>
      <w:tabs>
        <w:tab w:val="center" w:pos="4677"/>
        <w:tab w:val="right" w:pos="9355"/>
      </w:tabs>
    </w:pPr>
    <w:rPr>
      <w:rFonts w:cs="Times New Roman"/>
      <w:sz w:val="18"/>
      <w:lang w:val="x-none"/>
    </w:rPr>
  </w:style>
  <w:style w:type="character" w:customStyle="1" w:styleId="a4">
    <w:name w:val="Верхний колонтитул Знак"/>
    <w:basedOn w:val="a0"/>
    <w:link w:val="a3"/>
    <w:rsid w:val="001459D6"/>
    <w:rPr>
      <w:rFonts w:ascii="Times New Roman" w:eastAsia="Times New Roman" w:hAnsi="Times New Roman" w:cs="Times New Roman"/>
      <w:sz w:val="18"/>
      <w:szCs w:val="18"/>
      <w:lang w:val="x-none" w:eastAsia="ru-RU"/>
    </w:rPr>
  </w:style>
  <w:style w:type="paragraph" w:styleId="a5">
    <w:name w:val="List Paragraph"/>
    <w:basedOn w:val="a"/>
    <w:uiPriority w:val="34"/>
    <w:qFormat/>
    <w:rsid w:val="001459D6"/>
    <w:pPr>
      <w:ind w:left="720"/>
      <w:contextualSpacing/>
    </w:pPr>
  </w:style>
  <w:style w:type="paragraph" w:customStyle="1" w:styleId="1">
    <w:name w:val="Стиль1"/>
    <w:basedOn w:val="a"/>
    <w:rsid w:val="001459D6"/>
    <w:pPr>
      <w:numPr>
        <w:numId w:val="1"/>
      </w:numPr>
      <w:shd w:val="clear" w:color="auto" w:fill="FFFFFF"/>
      <w:tabs>
        <w:tab w:val="left" w:pos="993"/>
      </w:tabs>
    </w:pPr>
    <w:rPr>
      <w:rFonts w:cs="Times New Roman"/>
      <w:b/>
      <w:bCs/>
      <w:color w:val="FF0000"/>
      <w:sz w:val="26"/>
      <w:szCs w:val="26"/>
      <w:lang w:val="x-none" w:eastAsia="x-none"/>
    </w:rPr>
  </w:style>
  <w:style w:type="paragraph" w:customStyle="1" w:styleId="a6">
    <w:name w:val="Мой заголовок"/>
    <w:basedOn w:val="1"/>
    <w:link w:val="a7"/>
    <w:qFormat/>
    <w:rsid w:val="001459D6"/>
    <w:pPr>
      <w:spacing w:before="360" w:after="240"/>
      <w:jc w:val="center"/>
    </w:pPr>
    <w:rPr>
      <w:color w:val="auto"/>
    </w:rPr>
  </w:style>
  <w:style w:type="paragraph" w:customStyle="1" w:styleId="2">
    <w:name w:val="Мой заголовок 2"/>
    <w:basedOn w:val="a"/>
    <w:qFormat/>
    <w:rsid w:val="001459D6"/>
    <w:pPr>
      <w:numPr>
        <w:ilvl w:val="1"/>
        <w:numId w:val="1"/>
      </w:numPr>
      <w:shd w:val="clear" w:color="auto" w:fill="FFFFFF"/>
      <w:spacing w:before="240" w:after="240"/>
      <w:jc w:val="center"/>
    </w:pPr>
    <w:rPr>
      <w:rFonts w:cs="Times New Roman"/>
      <w:b/>
      <w:color w:val="000000"/>
      <w:sz w:val="26"/>
      <w:szCs w:val="26"/>
      <w:lang w:val="x-none" w:eastAsia="x-none"/>
    </w:rPr>
  </w:style>
  <w:style w:type="character" w:customStyle="1" w:styleId="a7">
    <w:name w:val="Мой заголовок Знак"/>
    <w:link w:val="a6"/>
    <w:locked/>
    <w:rsid w:val="001459D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  <w:lang w:val="x-none" w:eastAsia="x-none"/>
    </w:rPr>
  </w:style>
  <w:style w:type="paragraph" w:styleId="a8">
    <w:name w:val="footnote text"/>
    <w:basedOn w:val="a"/>
    <w:link w:val="a9"/>
    <w:uiPriority w:val="99"/>
    <w:semiHidden/>
    <w:unhideWhenUsed/>
    <w:rsid w:val="001459D6"/>
    <w:rPr>
      <w:rFonts w:cs="Times New Roman"/>
      <w:szCs w:val="20"/>
      <w:lang w:val="x-none" w:eastAsia="x-none"/>
    </w:rPr>
  </w:style>
  <w:style w:type="character" w:customStyle="1" w:styleId="a9">
    <w:name w:val="Текст сноски Знак"/>
    <w:basedOn w:val="a0"/>
    <w:link w:val="a8"/>
    <w:uiPriority w:val="99"/>
    <w:semiHidden/>
    <w:rsid w:val="001459D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a">
    <w:name w:val="footnote reference"/>
    <w:uiPriority w:val="99"/>
    <w:semiHidden/>
    <w:unhideWhenUsed/>
    <w:rsid w:val="001459D6"/>
    <w:rPr>
      <w:rFonts w:cs="Times New Roman"/>
      <w:vertAlign w:val="superscript"/>
    </w:rPr>
  </w:style>
  <w:style w:type="paragraph" w:styleId="HTML">
    <w:name w:val="HTML Preformatted"/>
    <w:basedOn w:val="a"/>
    <w:link w:val="HTML0"/>
    <w:rsid w:val="001459D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Arial Unicode MS" w:eastAsia="Arial Unicode MS" w:hAnsi="Arial Unicode MS" w:cs="Times New Roman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1459D6"/>
    <w:rPr>
      <w:rFonts w:ascii="Arial Unicode MS" w:eastAsia="Arial Unicode MS" w:hAnsi="Arial Unicode MS" w:cs="Times New Roman"/>
      <w:sz w:val="20"/>
      <w:szCs w:val="20"/>
      <w:lang w:val="x-none" w:eastAsia="x-none"/>
    </w:rPr>
  </w:style>
  <w:style w:type="paragraph" w:customStyle="1" w:styleId="Heading">
    <w:name w:val="Heading"/>
    <w:rsid w:val="001459D6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b/>
      <w:szCs w:val="20"/>
      <w:lang w:eastAsia="ru-RU"/>
    </w:rPr>
  </w:style>
  <w:style w:type="paragraph" w:customStyle="1" w:styleId="ConsNonformat">
    <w:name w:val="ConsNonformat"/>
    <w:rsid w:val="001459D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9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Arial"/>
      <w:sz w:val="20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459D6"/>
    <w:pPr>
      <w:tabs>
        <w:tab w:val="center" w:pos="4677"/>
        <w:tab w:val="right" w:pos="9355"/>
      </w:tabs>
    </w:pPr>
    <w:rPr>
      <w:rFonts w:cs="Times New Roman"/>
      <w:sz w:val="18"/>
      <w:lang w:val="x-none"/>
    </w:rPr>
  </w:style>
  <w:style w:type="character" w:customStyle="1" w:styleId="a4">
    <w:name w:val="Верхний колонтитул Знак"/>
    <w:basedOn w:val="a0"/>
    <w:link w:val="a3"/>
    <w:rsid w:val="001459D6"/>
    <w:rPr>
      <w:rFonts w:ascii="Times New Roman" w:eastAsia="Times New Roman" w:hAnsi="Times New Roman" w:cs="Times New Roman"/>
      <w:sz w:val="18"/>
      <w:szCs w:val="18"/>
      <w:lang w:val="x-none" w:eastAsia="ru-RU"/>
    </w:rPr>
  </w:style>
  <w:style w:type="paragraph" w:styleId="a5">
    <w:name w:val="List Paragraph"/>
    <w:basedOn w:val="a"/>
    <w:uiPriority w:val="34"/>
    <w:qFormat/>
    <w:rsid w:val="001459D6"/>
    <w:pPr>
      <w:ind w:left="720"/>
      <w:contextualSpacing/>
    </w:pPr>
  </w:style>
  <w:style w:type="paragraph" w:customStyle="1" w:styleId="1">
    <w:name w:val="Стиль1"/>
    <w:basedOn w:val="a"/>
    <w:rsid w:val="001459D6"/>
    <w:pPr>
      <w:numPr>
        <w:numId w:val="1"/>
      </w:numPr>
      <w:shd w:val="clear" w:color="auto" w:fill="FFFFFF"/>
      <w:tabs>
        <w:tab w:val="left" w:pos="993"/>
      </w:tabs>
    </w:pPr>
    <w:rPr>
      <w:rFonts w:cs="Times New Roman"/>
      <w:b/>
      <w:bCs/>
      <w:color w:val="FF0000"/>
      <w:sz w:val="26"/>
      <w:szCs w:val="26"/>
      <w:lang w:val="x-none" w:eastAsia="x-none"/>
    </w:rPr>
  </w:style>
  <w:style w:type="paragraph" w:customStyle="1" w:styleId="a6">
    <w:name w:val="Мой заголовок"/>
    <w:basedOn w:val="1"/>
    <w:link w:val="a7"/>
    <w:qFormat/>
    <w:rsid w:val="001459D6"/>
    <w:pPr>
      <w:spacing w:before="360" w:after="240"/>
      <w:jc w:val="center"/>
    </w:pPr>
    <w:rPr>
      <w:color w:val="auto"/>
    </w:rPr>
  </w:style>
  <w:style w:type="paragraph" w:customStyle="1" w:styleId="2">
    <w:name w:val="Мой заголовок 2"/>
    <w:basedOn w:val="a"/>
    <w:qFormat/>
    <w:rsid w:val="001459D6"/>
    <w:pPr>
      <w:numPr>
        <w:ilvl w:val="1"/>
        <w:numId w:val="1"/>
      </w:numPr>
      <w:shd w:val="clear" w:color="auto" w:fill="FFFFFF"/>
      <w:spacing w:before="240" w:after="240"/>
      <w:jc w:val="center"/>
    </w:pPr>
    <w:rPr>
      <w:rFonts w:cs="Times New Roman"/>
      <w:b/>
      <w:color w:val="000000"/>
      <w:sz w:val="26"/>
      <w:szCs w:val="26"/>
      <w:lang w:val="x-none" w:eastAsia="x-none"/>
    </w:rPr>
  </w:style>
  <w:style w:type="character" w:customStyle="1" w:styleId="a7">
    <w:name w:val="Мой заголовок Знак"/>
    <w:link w:val="a6"/>
    <w:locked/>
    <w:rsid w:val="001459D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  <w:lang w:val="x-none" w:eastAsia="x-none"/>
    </w:rPr>
  </w:style>
  <w:style w:type="paragraph" w:styleId="a8">
    <w:name w:val="footnote text"/>
    <w:basedOn w:val="a"/>
    <w:link w:val="a9"/>
    <w:uiPriority w:val="99"/>
    <w:semiHidden/>
    <w:unhideWhenUsed/>
    <w:rsid w:val="001459D6"/>
    <w:rPr>
      <w:rFonts w:cs="Times New Roman"/>
      <w:szCs w:val="20"/>
      <w:lang w:val="x-none" w:eastAsia="x-none"/>
    </w:rPr>
  </w:style>
  <w:style w:type="character" w:customStyle="1" w:styleId="a9">
    <w:name w:val="Текст сноски Знак"/>
    <w:basedOn w:val="a0"/>
    <w:link w:val="a8"/>
    <w:uiPriority w:val="99"/>
    <w:semiHidden/>
    <w:rsid w:val="001459D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a">
    <w:name w:val="footnote reference"/>
    <w:uiPriority w:val="99"/>
    <w:semiHidden/>
    <w:unhideWhenUsed/>
    <w:rsid w:val="001459D6"/>
    <w:rPr>
      <w:rFonts w:cs="Times New Roman"/>
      <w:vertAlign w:val="superscript"/>
    </w:rPr>
  </w:style>
  <w:style w:type="paragraph" w:styleId="HTML">
    <w:name w:val="HTML Preformatted"/>
    <w:basedOn w:val="a"/>
    <w:link w:val="HTML0"/>
    <w:rsid w:val="001459D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Arial Unicode MS" w:eastAsia="Arial Unicode MS" w:hAnsi="Arial Unicode MS" w:cs="Times New Roman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1459D6"/>
    <w:rPr>
      <w:rFonts w:ascii="Arial Unicode MS" w:eastAsia="Arial Unicode MS" w:hAnsi="Arial Unicode MS" w:cs="Times New Roman"/>
      <w:sz w:val="20"/>
      <w:szCs w:val="20"/>
      <w:lang w:val="x-none" w:eastAsia="x-none"/>
    </w:rPr>
  </w:style>
  <w:style w:type="paragraph" w:customStyle="1" w:styleId="Heading">
    <w:name w:val="Heading"/>
    <w:rsid w:val="001459D6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b/>
      <w:szCs w:val="20"/>
      <w:lang w:eastAsia="ru-RU"/>
    </w:rPr>
  </w:style>
  <w:style w:type="paragraph" w:customStyle="1" w:styleId="ConsNonformat">
    <w:name w:val="ConsNonformat"/>
    <w:rsid w:val="001459D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535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Голубков В.И.</dc:creator>
  <cp:lastModifiedBy>Krasnolutskii.SG</cp:lastModifiedBy>
  <cp:revision>2</cp:revision>
  <dcterms:created xsi:type="dcterms:W3CDTF">2013-01-18T05:02:00Z</dcterms:created>
  <dcterms:modified xsi:type="dcterms:W3CDTF">2013-01-18T05:02:00Z</dcterms:modified>
</cp:coreProperties>
</file>