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5B" w:rsidRDefault="003A735B" w:rsidP="003A735B">
      <w:pPr>
        <w:ind w:firstLine="709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4 к ТЗ</w:t>
      </w:r>
    </w:p>
    <w:p w:rsidR="003A735B" w:rsidRDefault="003A735B" w:rsidP="005A610D">
      <w:pPr>
        <w:ind w:firstLine="709"/>
        <w:jc w:val="center"/>
        <w:rPr>
          <w:b/>
          <w:sz w:val="26"/>
          <w:szCs w:val="26"/>
        </w:rPr>
      </w:pPr>
    </w:p>
    <w:p w:rsidR="005A610D" w:rsidRDefault="005A610D" w:rsidP="005A610D">
      <w:pPr>
        <w:ind w:firstLine="709"/>
        <w:jc w:val="center"/>
        <w:rPr>
          <w:b/>
          <w:sz w:val="26"/>
          <w:szCs w:val="26"/>
        </w:rPr>
      </w:pPr>
      <w:r w:rsidRPr="005A610D">
        <w:rPr>
          <w:b/>
          <w:sz w:val="26"/>
          <w:szCs w:val="26"/>
        </w:rPr>
        <w:t xml:space="preserve">Объём работ, выполняемых при техническом </w:t>
      </w:r>
      <w:r>
        <w:rPr>
          <w:b/>
          <w:sz w:val="26"/>
          <w:szCs w:val="26"/>
        </w:rPr>
        <w:t>о</w:t>
      </w:r>
      <w:r w:rsidRPr="005A610D">
        <w:rPr>
          <w:b/>
          <w:sz w:val="26"/>
          <w:szCs w:val="26"/>
        </w:rPr>
        <w:t>свидетельствовании</w:t>
      </w:r>
    </w:p>
    <w:p w:rsidR="005A610D" w:rsidRDefault="005A610D" w:rsidP="005A610D">
      <w:pPr>
        <w:ind w:firstLine="709"/>
        <w:jc w:val="both"/>
        <w:rPr>
          <w:b/>
          <w:sz w:val="26"/>
          <w:szCs w:val="26"/>
        </w:rPr>
      </w:pPr>
    </w:p>
    <w:p w:rsidR="005A610D" w:rsidRPr="005A610D" w:rsidRDefault="00EF5A48" w:rsidP="00EF5A48">
      <w:pPr>
        <w:ind w:firstLine="709"/>
        <w:jc w:val="both"/>
        <w:rPr>
          <w:i/>
          <w:sz w:val="26"/>
          <w:szCs w:val="26"/>
        </w:rPr>
      </w:pPr>
      <w:bookmarkStart w:id="0" w:name="_Toc275416294"/>
      <w:bookmarkStart w:id="1" w:name="_Toc275416585"/>
      <w:bookmarkStart w:id="2" w:name="_Toc275421541"/>
      <w:bookmarkStart w:id="3" w:name="_GoBack"/>
      <w:bookmarkEnd w:id="3"/>
      <w:r>
        <w:rPr>
          <w:b/>
          <w:sz w:val="26"/>
          <w:szCs w:val="26"/>
        </w:rPr>
        <w:t>З</w:t>
      </w:r>
      <w:r w:rsidR="005A610D" w:rsidRPr="005A610D">
        <w:rPr>
          <w:b/>
          <w:sz w:val="26"/>
          <w:szCs w:val="26"/>
        </w:rPr>
        <w:t>дани</w:t>
      </w:r>
      <w:r>
        <w:rPr>
          <w:b/>
          <w:sz w:val="26"/>
          <w:szCs w:val="26"/>
        </w:rPr>
        <w:t>я</w:t>
      </w:r>
      <w:r w:rsidR="005A610D" w:rsidRPr="005A610D">
        <w:rPr>
          <w:b/>
          <w:sz w:val="26"/>
          <w:szCs w:val="26"/>
        </w:rPr>
        <w:t xml:space="preserve"> и</w:t>
      </w:r>
      <w:r w:rsidR="005A610D" w:rsidRPr="005A610D">
        <w:rPr>
          <w:i/>
          <w:sz w:val="26"/>
          <w:szCs w:val="26"/>
        </w:rPr>
        <w:t xml:space="preserve"> </w:t>
      </w:r>
      <w:r w:rsidR="005A610D" w:rsidRPr="005A610D">
        <w:rPr>
          <w:b/>
          <w:sz w:val="26"/>
          <w:szCs w:val="26"/>
        </w:rPr>
        <w:t>сооружени</w:t>
      </w:r>
      <w:bookmarkEnd w:id="0"/>
      <w:bookmarkEnd w:id="1"/>
      <w:bookmarkEnd w:id="2"/>
      <w:r>
        <w:rPr>
          <w:b/>
          <w:sz w:val="26"/>
          <w:szCs w:val="26"/>
        </w:rPr>
        <w:t>я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Проверка состояния оборудования путем наружного осмотра.</w:t>
      </w:r>
    </w:p>
    <w:p w:rsidR="005A610D" w:rsidRPr="005A610D" w:rsidRDefault="005A610D" w:rsidP="005A610D">
      <w:pPr>
        <w:ind w:firstLine="709"/>
        <w:rPr>
          <w:b/>
          <w:sz w:val="26"/>
          <w:szCs w:val="26"/>
        </w:rPr>
      </w:pPr>
      <w:bookmarkStart w:id="4" w:name="_Toc275416295"/>
      <w:bookmarkStart w:id="5" w:name="_Toc275416586"/>
      <w:bookmarkStart w:id="6" w:name="_Toc275421542"/>
      <w:r w:rsidRPr="005A610D">
        <w:rPr>
          <w:b/>
          <w:sz w:val="26"/>
          <w:szCs w:val="26"/>
        </w:rPr>
        <w:t>1.</w:t>
      </w:r>
      <w:bookmarkEnd w:id="4"/>
      <w:bookmarkEnd w:id="5"/>
      <w:bookmarkEnd w:id="6"/>
      <w:r w:rsidRPr="005A610D">
        <w:rPr>
          <w:b/>
          <w:sz w:val="26"/>
          <w:szCs w:val="26"/>
        </w:rPr>
        <w:t>Территория.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1.1 Состояния территории около здания и сооружения (чистота, освещение, планировка территории с уклоном от здания и сооружения, освещение).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1.2 Состояние подъездов к зданию или сооружению, проездов, тротуаров.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1.3 Складирование на прилегающей территории материалов, оборудования.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 xml:space="preserve">1.4 Состояние водоотводящих сетей (дренажная система, </w:t>
      </w:r>
      <w:proofErr w:type="spellStart"/>
      <w:r w:rsidRPr="005A610D">
        <w:rPr>
          <w:sz w:val="26"/>
          <w:szCs w:val="26"/>
        </w:rPr>
        <w:t>промливневая</w:t>
      </w:r>
      <w:proofErr w:type="spellEnd"/>
      <w:r w:rsidRPr="005A610D">
        <w:rPr>
          <w:sz w:val="26"/>
          <w:szCs w:val="26"/>
        </w:rPr>
        <w:t xml:space="preserve"> канализация).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1.5 Производство земляных работ вблизи зданий, сооружений.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1.6 Наличие на зданиях, сооружениях указателей скрытых под землей коммуникаций  водопровода, канализации, и теплофикации, газопроводов, воздуховодов, кабелей и т.д.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1.7 Состояние ограждений производственной территории.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1.8 Наличие увядающего (сухого) травяного покрова.</w:t>
      </w:r>
    </w:p>
    <w:p w:rsidR="005A610D" w:rsidRPr="005A610D" w:rsidRDefault="005A610D" w:rsidP="005A610D">
      <w:pPr>
        <w:ind w:firstLine="709"/>
        <w:rPr>
          <w:b/>
          <w:sz w:val="26"/>
          <w:szCs w:val="26"/>
        </w:rPr>
      </w:pPr>
      <w:r w:rsidRPr="005A610D">
        <w:rPr>
          <w:b/>
          <w:sz w:val="26"/>
          <w:szCs w:val="26"/>
        </w:rPr>
        <w:t>2.  Фундамент.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 xml:space="preserve">2.1 Отсутствие траншей, котлованов менее </w:t>
      </w:r>
      <w:smartTag w:uri="urn:schemas-microsoft-com:office:smarttags" w:element="metricconverter">
        <w:smartTagPr>
          <w:attr w:name="ProductID" w:val="2 метров"/>
        </w:smartTagPr>
        <w:r w:rsidRPr="005A610D">
          <w:rPr>
            <w:sz w:val="26"/>
            <w:szCs w:val="26"/>
          </w:rPr>
          <w:t>2 метров</w:t>
        </w:r>
      </w:smartTag>
      <w:r w:rsidRPr="005A610D">
        <w:rPr>
          <w:sz w:val="26"/>
          <w:szCs w:val="26"/>
        </w:rPr>
        <w:t xml:space="preserve"> от фундамента.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 xml:space="preserve">2.2 Состояние </w:t>
      </w:r>
      <w:proofErr w:type="spellStart"/>
      <w:r w:rsidRPr="005A610D">
        <w:rPr>
          <w:sz w:val="26"/>
          <w:szCs w:val="26"/>
        </w:rPr>
        <w:t>отмостки</w:t>
      </w:r>
      <w:proofErr w:type="spellEnd"/>
      <w:r w:rsidRPr="005A610D">
        <w:rPr>
          <w:sz w:val="26"/>
          <w:szCs w:val="26"/>
        </w:rPr>
        <w:t xml:space="preserve"> по периметру здания, сооружения.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2.3 Проверка состояния фундамента на предмет наличия трещин, деформаций, неравномерная осадка фундамента.</w:t>
      </w:r>
    </w:p>
    <w:p w:rsidR="005A610D" w:rsidRPr="005A610D" w:rsidRDefault="005A610D" w:rsidP="005A610D">
      <w:pPr>
        <w:ind w:firstLine="709"/>
        <w:rPr>
          <w:b/>
          <w:sz w:val="26"/>
          <w:szCs w:val="26"/>
        </w:rPr>
      </w:pPr>
      <w:r w:rsidRPr="005A610D">
        <w:rPr>
          <w:b/>
          <w:sz w:val="26"/>
          <w:szCs w:val="26"/>
        </w:rPr>
        <w:t>3.  Стены.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 xml:space="preserve">3.1 Проверка стен на наличие трещин, </w:t>
      </w:r>
      <w:proofErr w:type="spellStart"/>
      <w:r w:rsidRPr="005A610D">
        <w:rPr>
          <w:sz w:val="26"/>
          <w:szCs w:val="26"/>
        </w:rPr>
        <w:t>выкрашивание</w:t>
      </w:r>
      <w:proofErr w:type="spellEnd"/>
      <w:r w:rsidRPr="005A610D">
        <w:rPr>
          <w:sz w:val="26"/>
          <w:szCs w:val="26"/>
        </w:rPr>
        <w:t xml:space="preserve"> бетона, раствора.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 xml:space="preserve">3.2 Состояние участков стен в зонах </w:t>
      </w:r>
      <w:proofErr w:type="spellStart"/>
      <w:r w:rsidRPr="005A610D">
        <w:rPr>
          <w:sz w:val="26"/>
          <w:szCs w:val="26"/>
        </w:rPr>
        <w:t>опирания</w:t>
      </w:r>
      <w:proofErr w:type="spellEnd"/>
      <w:r w:rsidRPr="005A610D">
        <w:rPr>
          <w:sz w:val="26"/>
          <w:szCs w:val="26"/>
        </w:rPr>
        <w:t xml:space="preserve"> на них ферм, прогонов, балок, плит перекрытий.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3.3 Наличие вентиляционных решеток и их состояние.</w:t>
      </w:r>
    </w:p>
    <w:p w:rsidR="005A610D" w:rsidRPr="005A610D" w:rsidRDefault="005A610D" w:rsidP="005A610D">
      <w:pPr>
        <w:ind w:firstLine="709"/>
        <w:rPr>
          <w:sz w:val="26"/>
          <w:szCs w:val="26"/>
        </w:rPr>
      </w:pPr>
      <w:r w:rsidRPr="005A610D">
        <w:rPr>
          <w:sz w:val="26"/>
          <w:szCs w:val="26"/>
        </w:rPr>
        <w:t>3.4 Состояние ранее установленных маяков на отсутствие увеличения трещин.</w:t>
      </w:r>
    </w:p>
    <w:p w:rsidR="005A610D" w:rsidRPr="005A610D" w:rsidRDefault="005A610D" w:rsidP="005A610D">
      <w:pPr>
        <w:ind w:firstLine="709"/>
        <w:rPr>
          <w:b/>
          <w:sz w:val="26"/>
          <w:szCs w:val="26"/>
          <w:u w:val="single"/>
        </w:rPr>
      </w:pPr>
      <w:r w:rsidRPr="005A610D">
        <w:rPr>
          <w:b/>
          <w:sz w:val="26"/>
          <w:szCs w:val="26"/>
        </w:rPr>
        <w:t>4.  Окна, ворота, двери.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 xml:space="preserve">4.1 Проверка </w:t>
      </w:r>
      <w:proofErr w:type="spellStart"/>
      <w:r w:rsidRPr="005A610D">
        <w:rPr>
          <w:sz w:val="26"/>
          <w:szCs w:val="26"/>
        </w:rPr>
        <w:t>остекленения</w:t>
      </w:r>
      <w:proofErr w:type="spellEnd"/>
      <w:r w:rsidRPr="005A610D">
        <w:rPr>
          <w:sz w:val="26"/>
          <w:szCs w:val="26"/>
        </w:rPr>
        <w:t xml:space="preserve"> на предмет наличия разбитых стекол, состояние оконных переплетов, надежность крепления оконных блоков.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4.2 Исправность запоров, замков дверей, ворот.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4.3 Наличие на гаражных воротах цепей предохраняющих их падение.</w:t>
      </w:r>
    </w:p>
    <w:p w:rsidR="005A610D" w:rsidRPr="005A610D" w:rsidRDefault="005A610D" w:rsidP="005A610D">
      <w:pPr>
        <w:ind w:firstLine="709"/>
        <w:rPr>
          <w:b/>
          <w:sz w:val="26"/>
          <w:szCs w:val="26"/>
        </w:rPr>
      </w:pPr>
      <w:r w:rsidRPr="005A610D">
        <w:rPr>
          <w:b/>
          <w:sz w:val="26"/>
          <w:szCs w:val="26"/>
        </w:rPr>
        <w:t>5. Полы.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5.1 Целостность полов на отсутствие трещин, выбоин и т.д.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5.2 Состояние покрытий (деревянных, бетонных) полов краской.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5.3 Обработка красками внутренних помещений распределительных устройств исключающая образование цементной пыли в них.</w:t>
      </w:r>
    </w:p>
    <w:p w:rsidR="005A610D" w:rsidRPr="005A610D" w:rsidRDefault="005A610D" w:rsidP="005A610D">
      <w:pPr>
        <w:ind w:firstLine="709"/>
        <w:rPr>
          <w:b/>
          <w:sz w:val="26"/>
          <w:szCs w:val="26"/>
        </w:rPr>
      </w:pPr>
      <w:r w:rsidRPr="005A610D">
        <w:rPr>
          <w:b/>
          <w:sz w:val="26"/>
          <w:szCs w:val="26"/>
        </w:rPr>
        <w:t>6.  Кровля.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6.1 Состояние кровли (очистка ее от мусора, система сбора ливневых вод ее работоспособность).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6.2 Отсутствие течи крыши, отсутствие на покрытиях крыш участков с постоянным скоплением воды.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6.3 Состояние стропильной системы (отсутствие прогибов, трещин, загнивания), обработка металлических конструкций антикоррозионной защитой, обработка деревянных конструкции антипиренами.</w:t>
      </w:r>
    </w:p>
    <w:p w:rsidR="005A610D" w:rsidRPr="005A610D" w:rsidRDefault="005A610D" w:rsidP="005A610D">
      <w:pPr>
        <w:ind w:firstLine="709"/>
        <w:rPr>
          <w:b/>
          <w:sz w:val="26"/>
          <w:szCs w:val="26"/>
        </w:rPr>
      </w:pPr>
      <w:r w:rsidRPr="005A610D">
        <w:rPr>
          <w:b/>
          <w:sz w:val="26"/>
          <w:szCs w:val="26"/>
        </w:rPr>
        <w:lastRenderedPageBreak/>
        <w:t>7.  Лестницы.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7.1 Состояние ступеней, поручней.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 xml:space="preserve">7.2 Наличие освещения </w:t>
      </w:r>
    </w:p>
    <w:p w:rsidR="005A610D" w:rsidRPr="005A610D" w:rsidRDefault="005A610D" w:rsidP="005A610D">
      <w:pPr>
        <w:ind w:firstLine="709"/>
        <w:rPr>
          <w:b/>
          <w:sz w:val="26"/>
          <w:szCs w:val="26"/>
        </w:rPr>
      </w:pPr>
      <w:r w:rsidRPr="005A610D">
        <w:rPr>
          <w:b/>
          <w:sz w:val="26"/>
          <w:szCs w:val="26"/>
        </w:rPr>
        <w:t>8.  Козырьки.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8.1 Наличие уклона, обеспечивающий отвод воды от стен, исправность гидроизоляции в местах примыкания козырька к стене.</w:t>
      </w:r>
    </w:p>
    <w:p w:rsidR="005A610D" w:rsidRPr="005A610D" w:rsidRDefault="005A610D" w:rsidP="005A610D">
      <w:pPr>
        <w:ind w:firstLine="709"/>
        <w:rPr>
          <w:b/>
          <w:sz w:val="26"/>
          <w:szCs w:val="26"/>
        </w:rPr>
      </w:pPr>
      <w:r w:rsidRPr="005A610D">
        <w:rPr>
          <w:b/>
          <w:sz w:val="26"/>
          <w:szCs w:val="26"/>
        </w:rPr>
        <w:t>9. Пожарная безопасность.</w:t>
      </w:r>
    </w:p>
    <w:p w:rsidR="005A610D" w:rsidRPr="005A610D" w:rsidRDefault="005A610D" w:rsidP="005A610D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 xml:space="preserve">9.1Наличие табличек с </w:t>
      </w:r>
      <w:proofErr w:type="gramStart"/>
      <w:r w:rsidRPr="005A610D">
        <w:rPr>
          <w:sz w:val="26"/>
          <w:szCs w:val="26"/>
        </w:rPr>
        <w:t>ответственным</w:t>
      </w:r>
      <w:proofErr w:type="gramEnd"/>
      <w:r w:rsidRPr="005A610D">
        <w:rPr>
          <w:sz w:val="26"/>
          <w:szCs w:val="26"/>
        </w:rPr>
        <w:t xml:space="preserve"> за противопожарное состояние помещений.</w:t>
      </w:r>
    </w:p>
    <w:p w:rsidR="005A610D" w:rsidRPr="005A610D" w:rsidRDefault="005A610D" w:rsidP="005A610D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9.2 Наличие и состояние противопожарного инвентаря.</w:t>
      </w:r>
    </w:p>
    <w:p w:rsidR="005A610D" w:rsidRPr="005A610D" w:rsidRDefault="005A610D" w:rsidP="005A610D">
      <w:pPr>
        <w:pStyle w:val="4"/>
        <w:tabs>
          <w:tab w:val="num" w:pos="1134"/>
        </w:tabs>
        <w:ind w:firstLine="709"/>
        <w:rPr>
          <w:rFonts w:ascii="Times New Roman" w:hAnsi="Times New Roman"/>
          <w:b/>
          <w:sz w:val="26"/>
          <w:szCs w:val="26"/>
        </w:rPr>
      </w:pPr>
      <w:r w:rsidRPr="005A610D">
        <w:rPr>
          <w:rFonts w:ascii="Times New Roman" w:hAnsi="Times New Roman"/>
          <w:b/>
          <w:sz w:val="26"/>
          <w:szCs w:val="26"/>
        </w:rPr>
        <w:t>10. Дополнительные вопросы.</w:t>
      </w:r>
    </w:p>
    <w:p w:rsidR="005A610D" w:rsidRPr="005A610D" w:rsidRDefault="005A610D" w:rsidP="005A610D">
      <w:pPr>
        <w:pStyle w:val="4"/>
        <w:ind w:firstLine="709"/>
        <w:rPr>
          <w:rFonts w:ascii="Times New Roman" w:hAnsi="Times New Roman"/>
          <w:sz w:val="26"/>
          <w:szCs w:val="26"/>
        </w:rPr>
      </w:pPr>
      <w:r w:rsidRPr="005A610D">
        <w:rPr>
          <w:rFonts w:ascii="Times New Roman" w:hAnsi="Times New Roman"/>
          <w:sz w:val="26"/>
          <w:szCs w:val="26"/>
        </w:rPr>
        <w:t>10.1 Проверка выполнения предписаний надзорных органов;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10.2 Проверка выполнения мероприятий, намеченных по результатам расследования технологических нарушений в работе;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10.3 Проверка выполнения мероприятий, намеченных по результатам предыдущего технического освидетельствования;</w:t>
      </w:r>
    </w:p>
    <w:p w:rsidR="005A610D" w:rsidRPr="005A610D" w:rsidRDefault="005A610D" w:rsidP="005A610D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10.4 Проверка выполнения мероприятий, предусмотренных планами по повышению надежности и безопасности работы;</w:t>
      </w:r>
    </w:p>
    <w:p w:rsidR="005A610D" w:rsidRPr="005A610D" w:rsidRDefault="005A610D" w:rsidP="005A610D">
      <w:pPr>
        <w:tabs>
          <w:tab w:val="left" w:pos="5488"/>
        </w:tabs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10.5 Проверка выполнения мероприятий по ликвидации отступлений от ПТЭ, ППБ.</w:t>
      </w:r>
    </w:p>
    <w:p w:rsidR="004F1E2A" w:rsidRPr="005A610D" w:rsidRDefault="005A610D" w:rsidP="00DF5768">
      <w:pPr>
        <w:ind w:firstLine="709"/>
        <w:jc w:val="both"/>
        <w:rPr>
          <w:sz w:val="26"/>
          <w:szCs w:val="26"/>
        </w:rPr>
      </w:pPr>
      <w:r w:rsidRPr="005A610D">
        <w:rPr>
          <w:sz w:val="26"/>
          <w:szCs w:val="26"/>
        </w:rPr>
        <w:t>1</w:t>
      </w:r>
      <w:r w:rsidR="00DF5768">
        <w:rPr>
          <w:sz w:val="26"/>
          <w:szCs w:val="26"/>
        </w:rPr>
        <w:t>0</w:t>
      </w:r>
      <w:r w:rsidRPr="005A610D">
        <w:rPr>
          <w:sz w:val="26"/>
          <w:szCs w:val="26"/>
        </w:rPr>
        <w:t>.6 Анализ состояния по результатам весенних и осенних осмотров, объемов выполненных ремонтных работ и их каче</w:t>
      </w:r>
      <w:r w:rsidR="00DF5768">
        <w:rPr>
          <w:sz w:val="26"/>
          <w:szCs w:val="26"/>
        </w:rPr>
        <w:t>ства.</w:t>
      </w:r>
    </w:p>
    <w:sectPr w:rsidR="004F1E2A" w:rsidRPr="005A610D" w:rsidSect="005A610D">
      <w:pgSz w:w="11907" w:h="16840" w:code="9"/>
      <w:pgMar w:top="1134" w:right="851" w:bottom="1134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578"/>
        </w:tabs>
        <w:ind w:left="1578" w:hanging="360"/>
      </w:pPr>
    </w:lvl>
  </w:abstractNum>
  <w:abstractNum w:abstractNumId="1">
    <w:nsid w:val="036F784C"/>
    <w:multiLevelType w:val="multilevel"/>
    <w:tmpl w:val="83B403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F1140D2"/>
    <w:multiLevelType w:val="multilevel"/>
    <w:tmpl w:val="1644B6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9477C80"/>
    <w:multiLevelType w:val="multilevel"/>
    <w:tmpl w:val="221AA7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25056F8E"/>
    <w:multiLevelType w:val="multilevel"/>
    <w:tmpl w:val="D182FDD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261E157D"/>
    <w:multiLevelType w:val="hybridMultilevel"/>
    <w:tmpl w:val="1D3856B0"/>
    <w:lvl w:ilvl="0" w:tplc="0E702456">
      <w:start w:val="1"/>
      <w:numFmt w:val="decimal"/>
      <w:lvlText w:val="13.1.%1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200A56"/>
    <w:multiLevelType w:val="multilevel"/>
    <w:tmpl w:val="5ACCC1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1580AE3"/>
    <w:multiLevelType w:val="multilevel"/>
    <w:tmpl w:val="BBBA4FB8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436F3D9B"/>
    <w:multiLevelType w:val="multilevel"/>
    <w:tmpl w:val="6A0E16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44787652"/>
    <w:multiLevelType w:val="multilevel"/>
    <w:tmpl w:val="EDF0CF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4C85553E"/>
    <w:multiLevelType w:val="multilevel"/>
    <w:tmpl w:val="FD20614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4F3726EC"/>
    <w:multiLevelType w:val="multilevel"/>
    <w:tmpl w:val="AD701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4FB527B2"/>
    <w:multiLevelType w:val="multilevel"/>
    <w:tmpl w:val="FE7211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5484051D"/>
    <w:multiLevelType w:val="multilevel"/>
    <w:tmpl w:val="AD701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63073D0E"/>
    <w:multiLevelType w:val="multilevel"/>
    <w:tmpl w:val="221AA7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6BEC1417"/>
    <w:multiLevelType w:val="multilevel"/>
    <w:tmpl w:val="BAD87F5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6D994561"/>
    <w:multiLevelType w:val="multilevel"/>
    <w:tmpl w:val="D94CF7F8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7D421396"/>
    <w:multiLevelType w:val="multilevel"/>
    <w:tmpl w:val="127C8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7E886D96"/>
    <w:multiLevelType w:val="hybridMultilevel"/>
    <w:tmpl w:val="B7966DCC"/>
    <w:lvl w:ilvl="0" w:tplc="FC84D9B8">
      <w:start w:val="1"/>
      <w:numFmt w:val="decimal"/>
      <w:lvlText w:val="13.%1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17"/>
  </w:num>
  <w:num w:numId="5">
    <w:abstractNumId w:val="1"/>
  </w:num>
  <w:num w:numId="6">
    <w:abstractNumId w:val="2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15"/>
  </w:num>
  <w:num w:numId="12">
    <w:abstractNumId w:val="12"/>
  </w:num>
  <w:num w:numId="13">
    <w:abstractNumId w:val="7"/>
  </w:num>
  <w:num w:numId="14">
    <w:abstractNumId w:val="16"/>
  </w:num>
  <w:num w:numId="15">
    <w:abstractNumId w:val="0"/>
  </w:num>
  <w:num w:numId="16">
    <w:abstractNumId w:val="18"/>
  </w:num>
  <w:num w:numId="17">
    <w:abstractNumId w:val="5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9B"/>
    <w:rsid w:val="000521EB"/>
    <w:rsid w:val="00061312"/>
    <w:rsid w:val="0006210E"/>
    <w:rsid w:val="00075375"/>
    <w:rsid w:val="0016218A"/>
    <w:rsid w:val="00171C37"/>
    <w:rsid w:val="00177313"/>
    <w:rsid w:val="00183D57"/>
    <w:rsid w:val="001C4172"/>
    <w:rsid w:val="00241B7C"/>
    <w:rsid w:val="00264EC0"/>
    <w:rsid w:val="002E1B01"/>
    <w:rsid w:val="00311412"/>
    <w:rsid w:val="003139C1"/>
    <w:rsid w:val="00321132"/>
    <w:rsid w:val="00377EB3"/>
    <w:rsid w:val="003A735B"/>
    <w:rsid w:val="00442DD3"/>
    <w:rsid w:val="0044435A"/>
    <w:rsid w:val="00451CA0"/>
    <w:rsid w:val="004B75AB"/>
    <w:rsid w:val="004F1E2A"/>
    <w:rsid w:val="00522730"/>
    <w:rsid w:val="00583078"/>
    <w:rsid w:val="005A610D"/>
    <w:rsid w:val="005D0623"/>
    <w:rsid w:val="005D565D"/>
    <w:rsid w:val="005E25D6"/>
    <w:rsid w:val="005F6478"/>
    <w:rsid w:val="00616B42"/>
    <w:rsid w:val="0064608F"/>
    <w:rsid w:val="00647693"/>
    <w:rsid w:val="006C05F5"/>
    <w:rsid w:val="006E15C5"/>
    <w:rsid w:val="0070288C"/>
    <w:rsid w:val="007335BE"/>
    <w:rsid w:val="0076469B"/>
    <w:rsid w:val="007B3858"/>
    <w:rsid w:val="00804D28"/>
    <w:rsid w:val="008930A8"/>
    <w:rsid w:val="00897F5A"/>
    <w:rsid w:val="008B6E5C"/>
    <w:rsid w:val="008D031B"/>
    <w:rsid w:val="008E4857"/>
    <w:rsid w:val="008F51C3"/>
    <w:rsid w:val="00933FF0"/>
    <w:rsid w:val="0093439F"/>
    <w:rsid w:val="00997BC2"/>
    <w:rsid w:val="00A65DDE"/>
    <w:rsid w:val="00A74621"/>
    <w:rsid w:val="00AC3650"/>
    <w:rsid w:val="00AC4817"/>
    <w:rsid w:val="00B3242D"/>
    <w:rsid w:val="00B348C8"/>
    <w:rsid w:val="00B51A42"/>
    <w:rsid w:val="00B51B91"/>
    <w:rsid w:val="00B57DE4"/>
    <w:rsid w:val="00B8426D"/>
    <w:rsid w:val="00CB5561"/>
    <w:rsid w:val="00CB58AF"/>
    <w:rsid w:val="00CF6B13"/>
    <w:rsid w:val="00D07F87"/>
    <w:rsid w:val="00D2613C"/>
    <w:rsid w:val="00D35B45"/>
    <w:rsid w:val="00D5157F"/>
    <w:rsid w:val="00D7741E"/>
    <w:rsid w:val="00DA25F6"/>
    <w:rsid w:val="00DA4CCF"/>
    <w:rsid w:val="00DF5768"/>
    <w:rsid w:val="00E3038C"/>
    <w:rsid w:val="00E40998"/>
    <w:rsid w:val="00E4603C"/>
    <w:rsid w:val="00E46376"/>
    <w:rsid w:val="00EA3350"/>
    <w:rsid w:val="00EC228F"/>
    <w:rsid w:val="00ED28B6"/>
    <w:rsid w:val="00EE1E0F"/>
    <w:rsid w:val="00EE4B65"/>
    <w:rsid w:val="00EF5A48"/>
    <w:rsid w:val="00F0506E"/>
    <w:rsid w:val="00F657E5"/>
    <w:rsid w:val="00F8315A"/>
    <w:rsid w:val="00FB4108"/>
    <w:rsid w:val="00FC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A610D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4">
    <w:name w:val="heading 4"/>
    <w:basedOn w:val="a"/>
    <w:next w:val="a"/>
    <w:link w:val="40"/>
    <w:qFormat/>
    <w:rsid w:val="005A610D"/>
    <w:pPr>
      <w:keepNext/>
      <w:ind w:firstLine="851"/>
      <w:jc w:val="both"/>
      <w:outlineLvl w:val="3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610D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610D"/>
    <w:rPr>
      <w:rFonts w:ascii="Arial" w:eastAsia="Times New Roman" w:hAnsi="Arial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A610D"/>
    <w:pPr>
      <w:ind w:left="708"/>
    </w:pPr>
  </w:style>
  <w:style w:type="paragraph" w:customStyle="1" w:styleId="ConsNormal">
    <w:name w:val="ConsNormal"/>
    <w:rsid w:val="005A610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A610D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4">
    <w:name w:val="heading 4"/>
    <w:basedOn w:val="a"/>
    <w:next w:val="a"/>
    <w:link w:val="40"/>
    <w:qFormat/>
    <w:rsid w:val="005A610D"/>
    <w:pPr>
      <w:keepNext/>
      <w:ind w:firstLine="851"/>
      <w:jc w:val="both"/>
      <w:outlineLvl w:val="3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610D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610D"/>
    <w:rPr>
      <w:rFonts w:ascii="Arial" w:eastAsia="Times New Roman" w:hAnsi="Arial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A610D"/>
    <w:pPr>
      <w:ind w:left="708"/>
    </w:pPr>
  </w:style>
  <w:style w:type="paragraph" w:customStyle="1" w:styleId="ConsNormal">
    <w:name w:val="ConsNormal"/>
    <w:rsid w:val="005A610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4A4BB-2B6A-4014-953F-BA42449C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 В.И.</dc:creator>
  <cp:lastModifiedBy>Krasnolutskii.SG</cp:lastModifiedBy>
  <cp:revision>4</cp:revision>
  <dcterms:created xsi:type="dcterms:W3CDTF">2013-01-18T05:03:00Z</dcterms:created>
  <dcterms:modified xsi:type="dcterms:W3CDTF">2013-01-18T05:13:00Z</dcterms:modified>
</cp:coreProperties>
</file>