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BD" w:rsidRDefault="007C6EBD" w:rsidP="007C6EBD">
      <w:pPr>
        <w:jc w:val="center"/>
        <w:outlineLvl w:val="0"/>
        <w:rPr>
          <w:b/>
        </w:rPr>
      </w:pPr>
      <w:r>
        <w:rPr>
          <w:b/>
        </w:rPr>
        <w:t xml:space="preserve">ИЗВЕЩЕНИЕ </w:t>
      </w:r>
    </w:p>
    <w:p w:rsidR="007C6EBD" w:rsidRDefault="007C6EBD" w:rsidP="007C6EBD">
      <w:pPr>
        <w:jc w:val="center"/>
        <w:rPr>
          <w:b/>
        </w:rPr>
      </w:pPr>
      <w:r>
        <w:rPr>
          <w:b/>
        </w:rPr>
        <w:t>филиал ОАО «МРК Центра» - «Белгородэнерго» извещает о проведении открытого аукциона по продаже недвижимого имущества, принадлежащего на праве собственности ОАО «МРСК Центра»</w:t>
      </w:r>
    </w:p>
    <w:p w:rsidR="007C6EBD" w:rsidRDefault="007C6EBD" w:rsidP="007C6EBD">
      <w:pPr>
        <w:jc w:val="center"/>
      </w:pPr>
    </w:p>
    <w:p w:rsidR="007C6EBD" w:rsidRDefault="007C6EBD" w:rsidP="007C6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Продавец: </w:t>
      </w:r>
      <w:r>
        <w:rPr>
          <w:sz w:val="22"/>
          <w:szCs w:val="22"/>
        </w:rPr>
        <w:t xml:space="preserve">Филиал ОАО «МРСК Центра» - «Белгородэнерго» </w:t>
      </w:r>
    </w:p>
    <w:p w:rsidR="007C6EBD" w:rsidRDefault="007C6EBD" w:rsidP="007C6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 проведения аукциона</w:t>
      </w:r>
      <w:r>
        <w:rPr>
          <w:sz w:val="22"/>
          <w:szCs w:val="22"/>
        </w:rPr>
        <w:t xml:space="preserve"> - торги в форме открытого по составу участников аукциона. </w:t>
      </w:r>
    </w:p>
    <w:p w:rsidR="007C6EBD" w:rsidRDefault="007C6EBD" w:rsidP="007C6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приема заявок - </w:t>
      </w:r>
      <w:r>
        <w:rPr>
          <w:sz w:val="22"/>
          <w:szCs w:val="22"/>
        </w:rPr>
        <w:t xml:space="preserve">с </w:t>
      </w:r>
      <w:r w:rsidR="00036674" w:rsidRPr="00036674">
        <w:rPr>
          <w:sz w:val="22"/>
          <w:szCs w:val="22"/>
        </w:rPr>
        <w:t>26</w:t>
      </w:r>
      <w:r>
        <w:rPr>
          <w:sz w:val="22"/>
          <w:szCs w:val="22"/>
        </w:rPr>
        <w:t>.0</w:t>
      </w:r>
      <w:r w:rsidR="00036674" w:rsidRPr="00036674"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 w:rsidR="00036674" w:rsidRPr="00036674">
        <w:rPr>
          <w:sz w:val="22"/>
          <w:szCs w:val="22"/>
        </w:rPr>
        <w:t>2</w:t>
      </w:r>
      <w:r>
        <w:rPr>
          <w:sz w:val="22"/>
          <w:szCs w:val="22"/>
        </w:rPr>
        <w:t xml:space="preserve"> г. по </w:t>
      </w:r>
      <w:r w:rsidR="00036674" w:rsidRPr="00036674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036674" w:rsidRPr="00036674">
        <w:rPr>
          <w:sz w:val="22"/>
          <w:szCs w:val="22"/>
        </w:rPr>
        <w:t>04</w:t>
      </w:r>
      <w:r>
        <w:rPr>
          <w:sz w:val="22"/>
          <w:szCs w:val="22"/>
        </w:rPr>
        <w:t>.201</w:t>
      </w:r>
      <w:r w:rsidR="00036674" w:rsidRPr="00036674">
        <w:rPr>
          <w:sz w:val="22"/>
          <w:szCs w:val="22"/>
        </w:rPr>
        <w:t>2</w:t>
      </w:r>
      <w:r>
        <w:rPr>
          <w:sz w:val="22"/>
          <w:szCs w:val="22"/>
        </w:rPr>
        <w:t> г. в рабочие дни с 8 до 17 часов.</w:t>
      </w:r>
    </w:p>
    <w:p w:rsidR="007C6EBD" w:rsidRDefault="007C6EBD" w:rsidP="007C6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признания претендентов участниками аукциона</w:t>
      </w:r>
      <w:r>
        <w:rPr>
          <w:sz w:val="22"/>
          <w:szCs w:val="22"/>
        </w:rPr>
        <w:t xml:space="preserve"> </w:t>
      </w:r>
      <w:r w:rsidR="00E12BB7" w:rsidRPr="00E12BB7">
        <w:rPr>
          <w:sz w:val="22"/>
          <w:szCs w:val="22"/>
        </w:rPr>
        <w:t>2</w:t>
      </w:r>
      <w:r w:rsidR="00036674" w:rsidRPr="00036674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036674" w:rsidRPr="00036674">
        <w:rPr>
          <w:sz w:val="22"/>
          <w:szCs w:val="22"/>
        </w:rPr>
        <w:t>04</w:t>
      </w:r>
      <w:r>
        <w:rPr>
          <w:sz w:val="22"/>
          <w:szCs w:val="22"/>
        </w:rPr>
        <w:t>.1</w:t>
      </w:r>
      <w:r w:rsidR="00036674" w:rsidRPr="00036674">
        <w:rPr>
          <w:sz w:val="22"/>
          <w:szCs w:val="22"/>
        </w:rPr>
        <w:t>2</w:t>
      </w:r>
      <w:r>
        <w:rPr>
          <w:sz w:val="22"/>
          <w:szCs w:val="22"/>
        </w:rPr>
        <w:t xml:space="preserve"> г. </w:t>
      </w:r>
    </w:p>
    <w:p w:rsidR="007C6EBD" w:rsidRDefault="007C6EBD" w:rsidP="007C6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Дата аукциона: </w:t>
      </w:r>
      <w:r w:rsidR="00036674" w:rsidRPr="00036674">
        <w:rPr>
          <w:sz w:val="22"/>
          <w:szCs w:val="22"/>
        </w:rPr>
        <w:t>28</w:t>
      </w:r>
      <w:r w:rsidRPr="00036674">
        <w:rPr>
          <w:sz w:val="22"/>
          <w:szCs w:val="22"/>
        </w:rPr>
        <w:t>.</w:t>
      </w:r>
      <w:r w:rsidR="00036674" w:rsidRPr="00036674">
        <w:rPr>
          <w:sz w:val="22"/>
          <w:szCs w:val="22"/>
        </w:rPr>
        <w:t>04</w:t>
      </w:r>
      <w:r w:rsidRPr="008346E6">
        <w:rPr>
          <w:sz w:val="22"/>
          <w:szCs w:val="22"/>
        </w:rPr>
        <w:t>.201</w:t>
      </w:r>
      <w:r w:rsidR="00036674" w:rsidRPr="00036674">
        <w:rPr>
          <w:sz w:val="22"/>
          <w:szCs w:val="22"/>
        </w:rPr>
        <w:t>2</w:t>
      </w:r>
      <w:r w:rsidRPr="008346E6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в 14-00 по адресу г. Белгород, ул. Преображенская, 42.</w:t>
      </w:r>
    </w:p>
    <w:p w:rsidR="007C6EBD" w:rsidRDefault="007C6EBD" w:rsidP="007C6EBD">
      <w:pPr>
        <w:jc w:val="both"/>
        <w:rPr>
          <w:sz w:val="22"/>
          <w:szCs w:val="22"/>
        </w:rPr>
      </w:pPr>
    </w:p>
    <w:p w:rsidR="008346E6" w:rsidRPr="00467A3D" w:rsidRDefault="007C6EBD" w:rsidP="007C6EBD">
      <w:pPr>
        <w:tabs>
          <w:tab w:val="left" w:pos="0"/>
          <w:tab w:val="left" w:pos="576"/>
          <w:tab w:val="left" w:pos="709"/>
        </w:tabs>
        <w:ind w:right="19"/>
        <w:jc w:val="both"/>
        <w:rPr>
          <w:b/>
          <w:sz w:val="22"/>
          <w:szCs w:val="22"/>
        </w:rPr>
      </w:pPr>
      <w:r w:rsidRPr="00467A3D">
        <w:rPr>
          <w:b/>
          <w:sz w:val="22"/>
          <w:szCs w:val="22"/>
        </w:rPr>
        <w:t>ЛОТ №1</w:t>
      </w:r>
    </w:p>
    <w:p w:rsidR="002B7443" w:rsidRPr="00467A3D" w:rsidRDefault="002B7443" w:rsidP="00925827">
      <w:pPr>
        <w:pStyle w:val="a3"/>
        <w:spacing w:line="240" w:lineRule="auto"/>
        <w:ind w:firstLine="0"/>
        <w:rPr>
          <w:sz w:val="22"/>
          <w:szCs w:val="22"/>
          <w:lang w:val="en-US"/>
        </w:rPr>
      </w:pPr>
      <w:r w:rsidRPr="00467A3D">
        <w:rPr>
          <w:sz w:val="22"/>
          <w:szCs w:val="22"/>
        </w:rPr>
        <w:t xml:space="preserve">сооружение закрытой трансформаторной подстанции № 206, назначение: коммуникационное. Площадь: общая 22,8 кв.м. Инвентарный номер: 014020, Литер: Г, </w:t>
      </w:r>
      <w:proofErr w:type="gramStart"/>
      <w:r w:rsidRPr="00467A3D">
        <w:rPr>
          <w:sz w:val="22"/>
          <w:szCs w:val="22"/>
        </w:rPr>
        <w:t>расположенное</w:t>
      </w:r>
      <w:proofErr w:type="gramEnd"/>
      <w:r w:rsidRPr="00467A3D">
        <w:rPr>
          <w:sz w:val="22"/>
          <w:szCs w:val="22"/>
        </w:rPr>
        <w:t xml:space="preserve"> по адресу: Белгородская область, </w:t>
      </w:r>
      <w:proofErr w:type="gramStart"/>
      <w:r w:rsidRPr="00467A3D">
        <w:rPr>
          <w:sz w:val="22"/>
          <w:szCs w:val="22"/>
        </w:rPr>
        <w:t>г</w:t>
      </w:r>
      <w:proofErr w:type="gramEnd"/>
      <w:r w:rsidRPr="00467A3D">
        <w:rPr>
          <w:sz w:val="22"/>
          <w:szCs w:val="22"/>
        </w:rPr>
        <w:t>. Алексеевка, пл. Победы</w:t>
      </w:r>
      <w:r w:rsidR="00D44C7A">
        <w:rPr>
          <w:sz w:val="22"/>
          <w:szCs w:val="22"/>
        </w:rPr>
        <w:t>.</w:t>
      </w:r>
    </w:p>
    <w:p w:rsidR="00925827" w:rsidRPr="00467A3D" w:rsidRDefault="008346E6" w:rsidP="00925827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467A3D">
        <w:rPr>
          <w:b/>
          <w:sz w:val="22"/>
          <w:szCs w:val="22"/>
        </w:rPr>
        <w:t xml:space="preserve">Начальная цена имущества: </w:t>
      </w:r>
      <w:r w:rsidR="0043378C" w:rsidRPr="00467A3D">
        <w:rPr>
          <w:sz w:val="22"/>
          <w:szCs w:val="22"/>
        </w:rPr>
        <w:t>182 500 (сто восемьдесят две тысячи пятьсот) рублей 00 копеек</w:t>
      </w:r>
      <w:r w:rsidR="00E9145A" w:rsidRPr="00467A3D">
        <w:rPr>
          <w:sz w:val="22"/>
          <w:szCs w:val="22"/>
        </w:rPr>
        <w:t xml:space="preserve">, </w:t>
      </w:r>
      <w:r w:rsidR="0043378C" w:rsidRPr="00467A3D">
        <w:rPr>
          <w:sz w:val="22"/>
          <w:szCs w:val="22"/>
        </w:rPr>
        <w:t>без</w:t>
      </w:r>
      <w:r w:rsidR="002B7443" w:rsidRPr="00467A3D">
        <w:rPr>
          <w:sz w:val="22"/>
          <w:szCs w:val="22"/>
        </w:rPr>
        <w:t xml:space="preserve"> учет</w:t>
      </w:r>
      <w:r w:rsidR="0043378C" w:rsidRPr="00467A3D">
        <w:rPr>
          <w:sz w:val="22"/>
          <w:szCs w:val="22"/>
        </w:rPr>
        <w:t>а</w:t>
      </w:r>
      <w:r w:rsidR="002B7443" w:rsidRPr="00467A3D">
        <w:rPr>
          <w:sz w:val="22"/>
          <w:szCs w:val="22"/>
        </w:rPr>
        <w:t xml:space="preserve"> </w:t>
      </w:r>
      <w:r w:rsidR="00E9145A" w:rsidRPr="00467A3D">
        <w:rPr>
          <w:sz w:val="22"/>
          <w:szCs w:val="22"/>
        </w:rPr>
        <w:t xml:space="preserve">НДС </w:t>
      </w:r>
      <w:r w:rsidR="002B7443" w:rsidRPr="00467A3D">
        <w:rPr>
          <w:sz w:val="22"/>
          <w:szCs w:val="22"/>
        </w:rPr>
        <w:t>18%</w:t>
      </w:r>
      <w:r w:rsidR="00925827" w:rsidRPr="00467A3D">
        <w:rPr>
          <w:sz w:val="22"/>
          <w:szCs w:val="22"/>
        </w:rPr>
        <w:t>.</w:t>
      </w:r>
      <w:r w:rsidR="00925827" w:rsidRPr="00467A3D">
        <w:rPr>
          <w:b/>
          <w:sz w:val="22"/>
          <w:szCs w:val="22"/>
        </w:rPr>
        <w:t xml:space="preserve"> </w:t>
      </w:r>
    </w:p>
    <w:p w:rsidR="008346E6" w:rsidRPr="00467A3D" w:rsidRDefault="008346E6" w:rsidP="00925827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467A3D">
        <w:rPr>
          <w:b/>
          <w:sz w:val="22"/>
          <w:szCs w:val="22"/>
        </w:rPr>
        <w:t xml:space="preserve">Шаг повышения цены: </w:t>
      </w:r>
      <w:r w:rsidR="00467A3D" w:rsidRPr="00467A3D">
        <w:rPr>
          <w:sz w:val="22"/>
          <w:szCs w:val="22"/>
        </w:rPr>
        <w:t>1 825</w:t>
      </w:r>
      <w:r w:rsidRPr="00467A3D">
        <w:rPr>
          <w:sz w:val="22"/>
          <w:szCs w:val="22"/>
        </w:rPr>
        <w:t xml:space="preserve"> (</w:t>
      </w:r>
      <w:r w:rsidR="00467A3D">
        <w:rPr>
          <w:sz w:val="22"/>
          <w:szCs w:val="22"/>
        </w:rPr>
        <w:t>одна тысяча восемьсот двадцать пять</w:t>
      </w:r>
      <w:r w:rsidRPr="00467A3D">
        <w:rPr>
          <w:sz w:val="22"/>
          <w:szCs w:val="22"/>
        </w:rPr>
        <w:t>) руб</w:t>
      </w:r>
      <w:r w:rsidR="00925827" w:rsidRPr="00467A3D">
        <w:rPr>
          <w:sz w:val="22"/>
          <w:szCs w:val="22"/>
        </w:rPr>
        <w:t>л</w:t>
      </w:r>
      <w:r w:rsidR="00467A3D">
        <w:rPr>
          <w:sz w:val="22"/>
          <w:szCs w:val="22"/>
        </w:rPr>
        <w:t>ей</w:t>
      </w:r>
      <w:r w:rsidR="002B7443" w:rsidRPr="00467A3D">
        <w:rPr>
          <w:sz w:val="22"/>
          <w:szCs w:val="22"/>
        </w:rPr>
        <w:t xml:space="preserve"> </w:t>
      </w:r>
      <w:r w:rsidR="00467A3D">
        <w:rPr>
          <w:sz w:val="22"/>
          <w:szCs w:val="22"/>
        </w:rPr>
        <w:t>0</w:t>
      </w:r>
      <w:r w:rsidR="002B7443" w:rsidRPr="00467A3D">
        <w:rPr>
          <w:sz w:val="22"/>
          <w:szCs w:val="22"/>
        </w:rPr>
        <w:t>0 копеек</w:t>
      </w:r>
      <w:r w:rsidRPr="00467A3D">
        <w:rPr>
          <w:sz w:val="22"/>
          <w:szCs w:val="22"/>
        </w:rPr>
        <w:t>.</w:t>
      </w:r>
    </w:p>
    <w:p w:rsidR="007C6EBD" w:rsidRPr="00467A3D" w:rsidRDefault="007C6EBD" w:rsidP="007C6EBD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8346E6" w:rsidRPr="00467A3D" w:rsidRDefault="008346E6" w:rsidP="008346E6">
      <w:pPr>
        <w:tabs>
          <w:tab w:val="left" w:pos="0"/>
          <w:tab w:val="left" w:pos="576"/>
          <w:tab w:val="left" w:pos="709"/>
        </w:tabs>
        <w:ind w:right="19"/>
        <w:jc w:val="both"/>
        <w:rPr>
          <w:b/>
          <w:sz w:val="22"/>
          <w:szCs w:val="22"/>
        </w:rPr>
      </w:pPr>
      <w:r w:rsidRPr="00467A3D">
        <w:rPr>
          <w:b/>
          <w:sz w:val="22"/>
          <w:szCs w:val="22"/>
        </w:rPr>
        <w:t>ЛОТ №</w:t>
      </w:r>
      <w:r w:rsidR="00205F88" w:rsidRPr="00467A3D">
        <w:rPr>
          <w:b/>
          <w:sz w:val="22"/>
          <w:szCs w:val="22"/>
        </w:rPr>
        <w:t>2</w:t>
      </w:r>
    </w:p>
    <w:p w:rsidR="0043378C" w:rsidRPr="00467A3D" w:rsidRDefault="0043378C" w:rsidP="00925827">
      <w:pPr>
        <w:pStyle w:val="a3"/>
        <w:spacing w:line="240" w:lineRule="auto"/>
        <w:ind w:firstLine="0"/>
        <w:rPr>
          <w:sz w:val="22"/>
          <w:szCs w:val="22"/>
        </w:rPr>
      </w:pPr>
      <w:proofErr w:type="gramStart"/>
      <w:r w:rsidRPr="00467A3D">
        <w:rPr>
          <w:sz w:val="22"/>
          <w:szCs w:val="22"/>
        </w:rPr>
        <w:t>нежилое здание, назначение: гараж, площадь 98,3 кв.м., земельный участок, категория земель: земли населенных пунктов, площадь: 598 кв.м., расположенные по адресу:</w:t>
      </w:r>
      <w:proofErr w:type="gramEnd"/>
      <w:r w:rsidRPr="00467A3D">
        <w:rPr>
          <w:sz w:val="22"/>
          <w:szCs w:val="22"/>
        </w:rPr>
        <w:t xml:space="preserve"> Белгородская область, Борисовский район, п. Борисовка, ул. Фрунзе, 7/1.</w:t>
      </w:r>
    </w:p>
    <w:p w:rsidR="00925827" w:rsidRPr="00467A3D" w:rsidRDefault="008346E6" w:rsidP="00925827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467A3D">
        <w:rPr>
          <w:b/>
          <w:sz w:val="22"/>
          <w:szCs w:val="22"/>
        </w:rPr>
        <w:t>Начальная цена имущества:</w:t>
      </w:r>
      <w:r w:rsidR="0043378C" w:rsidRPr="00467A3D">
        <w:rPr>
          <w:sz w:val="22"/>
          <w:szCs w:val="22"/>
        </w:rPr>
        <w:t xml:space="preserve"> 266 100 (двести шестьдесят шесть тысяч сто) рублей 00 копеек</w:t>
      </w:r>
      <w:r w:rsidR="00E9145A" w:rsidRPr="00467A3D">
        <w:rPr>
          <w:sz w:val="22"/>
          <w:szCs w:val="22"/>
        </w:rPr>
        <w:t xml:space="preserve">, </w:t>
      </w:r>
      <w:r w:rsidR="0043378C" w:rsidRPr="00467A3D">
        <w:rPr>
          <w:sz w:val="22"/>
          <w:szCs w:val="22"/>
        </w:rPr>
        <w:t xml:space="preserve">без учета </w:t>
      </w:r>
      <w:r w:rsidR="00E9145A" w:rsidRPr="00467A3D">
        <w:rPr>
          <w:sz w:val="22"/>
          <w:szCs w:val="22"/>
        </w:rPr>
        <w:t xml:space="preserve">НДС </w:t>
      </w:r>
      <w:r w:rsidR="0043378C" w:rsidRPr="00467A3D">
        <w:rPr>
          <w:sz w:val="22"/>
          <w:szCs w:val="22"/>
        </w:rPr>
        <w:t>18%</w:t>
      </w:r>
      <w:r w:rsidR="00925827" w:rsidRPr="00467A3D">
        <w:rPr>
          <w:sz w:val="22"/>
          <w:szCs w:val="22"/>
        </w:rPr>
        <w:t>.</w:t>
      </w:r>
      <w:r w:rsidR="00925827" w:rsidRPr="00467A3D">
        <w:rPr>
          <w:b/>
          <w:sz w:val="22"/>
          <w:szCs w:val="22"/>
        </w:rPr>
        <w:t xml:space="preserve"> </w:t>
      </w:r>
    </w:p>
    <w:p w:rsidR="008346E6" w:rsidRDefault="008346E6" w:rsidP="00925827">
      <w:pPr>
        <w:pStyle w:val="a3"/>
        <w:spacing w:line="240" w:lineRule="auto"/>
        <w:ind w:firstLine="0"/>
        <w:rPr>
          <w:sz w:val="22"/>
          <w:szCs w:val="22"/>
        </w:rPr>
      </w:pPr>
      <w:r w:rsidRPr="00467A3D">
        <w:rPr>
          <w:b/>
          <w:sz w:val="22"/>
          <w:szCs w:val="22"/>
        </w:rPr>
        <w:t xml:space="preserve">Шаг повышения цены: </w:t>
      </w:r>
      <w:r w:rsidR="00467A3D" w:rsidRPr="00467A3D">
        <w:rPr>
          <w:sz w:val="22"/>
          <w:szCs w:val="22"/>
        </w:rPr>
        <w:t>2 661</w:t>
      </w:r>
      <w:r w:rsidRPr="00467A3D">
        <w:rPr>
          <w:sz w:val="22"/>
          <w:szCs w:val="22"/>
        </w:rPr>
        <w:t xml:space="preserve"> (</w:t>
      </w:r>
      <w:r w:rsidR="00467A3D">
        <w:rPr>
          <w:sz w:val="22"/>
          <w:szCs w:val="22"/>
        </w:rPr>
        <w:t>две тысячи шестьсот шестьдесят один</w:t>
      </w:r>
      <w:r w:rsidRPr="00467A3D">
        <w:rPr>
          <w:sz w:val="22"/>
          <w:szCs w:val="22"/>
        </w:rPr>
        <w:t>) руб</w:t>
      </w:r>
      <w:r w:rsidR="00925827" w:rsidRPr="00467A3D">
        <w:rPr>
          <w:sz w:val="22"/>
          <w:szCs w:val="22"/>
        </w:rPr>
        <w:t>ль</w:t>
      </w:r>
      <w:r w:rsidRPr="00467A3D">
        <w:rPr>
          <w:sz w:val="22"/>
          <w:szCs w:val="22"/>
        </w:rPr>
        <w:t>.</w:t>
      </w:r>
    </w:p>
    <w:p w:rsidR="00467A3D" w:rsidRDefault="00467A3D" w:rsidP="00925827">
      <w:pPr>
        <w:pStyle w:val="a3"/>
        <w:spacing w:line="240" w:lineRule="auto"/>
        <w:ind w:firstLine="0"/>
        <w:rPr>
          <w:sz w:val="22"/>
          <w:szCs w:val="22"/>
        </w:rPr>
      </w:pPr>
    </w:p>
    <w:p w:rsidR="00467A3D" w:rsidRPr="00467A3D" w:rsidRDefault="00467A3D" w:rsidP="00925827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467A3D">
        <w:rPr>
          <w:b/>
          <w:sz w:val="22"/>
          <w:szCs w:val="22"/>
        </w:rPr>
        <w:t>ЛОТ №3</w:t>
      </w:r>
    </w:p>
    <w:p w:rsidR="00467A3D" w:rsidRPr="00467A3D" w:rsidRDefault="00467A3D" w:rsidP="00925827">
      <w:pPr>
        <w:pStyle w:val="a3"/>
        <w:spacing w:line="240" w:lineRule="auto"/>
        <w:ind w:firstLine="0"/>
        <w:rPr>
          <w:b/>
          <w:sz w:val="22"/>
          <w:szCs w:val="22"/>
        </w:rPr>
      </w:pPr>
      <w:proofErr w:type="gramStart"/>
      <w:r w:rsidRPr="00467A3D">
        <w:rPr>
          <w:sz w:val="22"/>
          <w:szCs w:val="22"/>
        </w:rPr>
        <w:t>нежилое здание, назначение: гаражное, площадь: общая  108 кв.м., земельный участок, категория земель: земли населенных пунктов, площадь: 150 кв.м., расположенные по адресу:</w:t>
      </w:r>
      <w:proofErr w:type="gramEnd"/>
      <w:r w:rsidRPr="00467A3D">
        <w:rPr>
          <w:sz w:val="22"/>
          <w:szCs w:val="22"/>
        </w:rPr>
        <w:t xml:space="preserve"> Белгородская область, Белгородский р-н пос. Северный, ул. Шоссейная, 1</w:t>
      </w:r>
      <w:r>
        <w:rPr>
          <w:sz w:val="22"/>
          <w:szCs w:val="22"/>
        </w:rPr>
        <w:t>.</w:t>
      </w:r>
    </w:p>
    <w:p w:rsidR="00467A3D" w:rsidRPr="00467A3D" w:rsidRDefault="00467A3D" w:rsidP="00467A3D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467A3D">
        <w:rPr>
          <w:b/>
          <w:sz w:val="22"/>
          <w:szCs w:val="22"/>
        </w:rPr>
        <w:t>Начальная цена имущества:</w:t>
      </w:r>
      <w:r w:rsidRPr="00467A3D">
        <w:rPr>
          <w:sz w:val="22"/>
          <w:szCs w:val="22"/>
        </w:rPr>
        <w:t xml:space="preserve"> 941 300  (девятьсот сорок одна тысяча триста) рублей 00 копеек, без учета НДС 18%.</w:t>
      </w:r>
      <w:r w:rsidRPr="00467A3D">
        <w:rPr>
          <w:b/>
          <w:sz w:val="22"/>
          <w:szCs w:val="22"/>
        </w:rPr>
        <w:t xml:space="preserve"> </w:t>
      </w:r>
    </w:p>
    <w:p w:rsidR="00467A3D" w:rsidRPr="00467A3D" w:rsidRDefault="00467A3D" w:rsidP="00467A3D">
      <w:pPr>
        <w:pStyle w:val="a3"/>
        <w:spacing w:line="240" w:lineRule="auto"/>
        <w:ind w:firstLine="0"/>
        <w:rPr>
          <w:sz w:val="22"/>
          <w:szCs w:val="22"/>
        </w:rPr>
      </w:pPr>
      <w:r w:rsidRPr="00467A3D">
        <w:rPr>
          <w:b/>
          <w:sz w:val="22"/>
          <w:szCs w:val="22"/>
        </w:rPr>
        <w:t xml:space="preserve">Шаг повышения цены: </w:t>
      </w:r>
      <w:r w:rsidRPr="00467A3D">
        <w:rPr>
          <w:sz w:val="22"/>
          <w:szCs w:val="22"/>
        </w:rPr>
        <w:t>9 413 (девять тысяч четыреста тринадцать) рублей.</w:t>
      </w:r>
    </w:p>
    <w:p w:rsidR="007C6EBD" w:rsidRPr="00467A3D" w:rsidRDefault="007C6EBD" w:rsidP="007C6EBD">
      <w:pPr>
        <w:pStyle w:val="a3"/>
        <w:spacing w:line="240" w:lineRule="auto"/>
        <w:ind w:firstLine="0"/>
        <w:rPr>
          <w:sz w:val="22"/>
          <w:szCs w:val="22"/>
        </w:rPr>
      </w:pPr>
    </w:p>
    <w:p w:rsidR="006D4499" w:rsidRDefault="006D4499" w:rsidP="006D4499">
      <w:pPr>
        <w:pStyle w:val="a3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Предварительное ознакомление Претендентов с характеристиками имущества, документацией по аукциону, проектом договора купли-продажи, запрос (в т.ч. письменный) Претендентами  документации и прием заявок на участие в аукционе производится по адресу: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Белгород, ул. Преображенская, 42, каб. 208, тел. (4722) 30-41-71, 30-46-61, 8-910-221-57-37, 8-919-229-59-71</w:t>
      </w:r>
      <w:r w:rsidR="00EA6819">
        <w:rPr>
          <w:sz w:val="22"/>
          <w:szCs w:val="22"/>
        </w:rPr>
        <w:t>.</w:t>
      </w:r>
    </w:p>
    <w:p w:rsidR="006D4499" w:rsidRPr="001E1526" w:rsidRDefault="006D4499" w:rsidP="006D4499">
      <w:pPr>
        <w:pStyle w:val="a3"/>
        <w:tabs>
          <w:tab w:val="left" w:pos="-360"/>
        </w:tabs>
        <w:spacing w:before="120" w:line="240" w:lineRule="auto"/>
        <w:ind w:firstLine="0"/>
        <w:rPr>
          <w:color w:val="000000"/>
          <w:sz w:val="22"/>
          <w:szCs w:val="22"/>
        </w:rPr>
      </w:pPr>
      <w:r w:rsidRPr="001E1526">
        <w:rPr>
          <w:sz w:val="22"/>
          <w:szCs w:val="22"/>
        </w:rPr>
        <w:t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и внесшие задаток для участия в аукционе. Ответственность за своевременную доставку заявки и документов, необходимых для участия в аукционе, возлагается на претендента (Далее – Претендент).</w:t>
      </w:r>
      <w:r w:rsidRPr="001E1526">
        <w:rPr>
          <w:color w:val="000000"/>
          <w:sz w:val="22"/>
          <w:szCs w:val="22"/>
        </w:rPr>
        <w:t xml:space="preserve"> </w:t>
      </w:r>
    </w:p>
    <w:p w:rsidR="006D4499" w:rsidRPr="001E1526" w:rsidRDefault="006D4499" w:rsidP="006D4499">
      <w:pPr>
        <w:spacing w:before="12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Заявка на участие в аукционе принимается с комплектом указанных в настоящем извещении документов и их описью. Заявка и опись документов должны быть предоставлены в двух экземплярах.</w:t>
      </w:r>
    </w:p>
    <w:p w:rsidR="006D4499" w:rsidRPr="001E1526" w:rsidRDefault="006D4499" w:rsidP="006D4499">
      <w:pPr>
        <w:pStyle w:val="a5"/>
        <w:spacing w:before="0" w:beforeAutospacing="0" w:after="0" w:afterAutospacing="0"/>
        <w:rPr>
          <w:rStyle w:val="rvts48220"/>
          <w:rFonts w:ascii="Times New Roman" w:hAnsi="Times New Roman" w:cs="Times New Roman"/>
          <w:b/>
          <w:sz w:val="22"/>
          <w:szCs w:val="22"/>
        </w:rPr>
      </w:pPr>
      <w:r w:rsidRPr="001E1526">
        <w:rPr>
          <w:rStyle w:val="rvts48220"/>
          <w:rFonts w:ascii="Times New Roman" w:hAnsi="Times New Roman" w:cs="Times New Roman"/>
          <w:b/>
          <w:sz w:val="22"/>
          <w:szCs w:val="22"/>
        </w:rPr>
        <w:t>К заявке прилагаются:</w:t>
      </w:r>
    </w:p>
    <w:p w:rsidR="006D4499" w:rsidRPr="001E1526" w:rsidRDefault="006D4499" w:rsidP="006D44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оригинал платежного поручения о перечислении задатка</w:t>
      </w:r>
      <w:r w:rsidR="00B4130C" w:rsidRPr="00B4130C">
        <w:rPr>
          <w:sz w:val="22"/>
          <w:szCs w:val="22"/>
        </w:rPr>
        <w:t xml:space="preserve"> (20 % </w:t>
      </w:r>
      <w:r w:rsidR="00B4130C">
        <w:rPr>
          <w:sz w:val="22"/>
          <w:szCs w:val="22"/>
        </w:rPr>
        <w:t>начальной</w:t>
      </w:r>
      <w:r w:rsidR="00B4130C" w:rsidRPr="00B4130C">
        <w:rPr>
          <w:sz w:val="22"/>
          <w:szCs w:val="22"/>
        </w:rPr>
        <w:t xml:space="preserve"> </w:t>
      </w:r>
      <w:r w:rsidR="00B4130C">
        <w:rPr>
          <w:sz w:val="22"/>
          <w:szCs w:val="22"/>
        </w:rPr>
        <w:t>стоимости</w:t>
      </w:r>
      <w:r w:rsidR="00B4130C" w:rsidRPr="00B4130C">
        <w:rPr>
          <w:sz w:val="22"/>
          <w:szCs w:val="22"/>
        </w:rPr>
        <w:t>)</w:t>
      </w:r>
      <w:r w:rsidRPr="001E1526">
        <w:rPr>
          <w:sz w:val="22"/>
          <w:szCs w:val="22"/>
        </w:rPr>
        <w:t>;</w:t>
      </w:r>
    </w:p>
    <w:p w:rsidR="006D4499" w:rsidRDefault="006D4499" w:rsidP="006D44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доверенность или иное надлежащее подтверждение полномочий лица, имеющего право действовать от имени Претендента при подаче заявки и иные необходимые документы;</w:t>
      </w:r>
    </w:p>
    <w:p w:rsidR="00833663" w:rsidRPr="001E1526" w:rsidRDefault="00833663" w:rsidP="006D44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нотариально удостоверенное согласие супруга на совершение сделки.</w:t>
      </w:r>
    </w:p>
    <w:p w:rsidR="006D4499" w:rsidRDefault="006D4499" w:rsidP="006D44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подписанную Претендентом опись представленных документов (в двух экземплярах).</w:t>
      </w:r>
    </w:p>
    <w:p w:rsidR="006F65AC" w:rsidRDefault="006F65AC" w:rsidP="006F65AC">
      <w:pPr>
        <w:widowControl w:val="0"/>
        <w:shd w:val="clear" w:color="auto" w:fill="FFFFFF"/>
        <w:autoSpaceDE w:val="0"/>
        <w:autoSpaceDN w:val="0"/>
        <w:adjustRightInd w:val="0"/>
        <w:ind w:left="725"/>
        <w:jc w:val="both"/>
        <w:rPr>
          <w:sz w:val="22"/>
          <w:szCs w:val="22"/>
        </w:rPr>
      </w:pPr>
    </w:p>
    <w:p w:rsidR="006F65AC" w:rsidRPr="001E1526" w:rsidRDefault="006F65AC" w:rsidP="006F65AC">
      <w:pPr>
        <w:widowControl w:val="0"/>
        <w:shd w:val="clear" w:color="auto" w:fill="FFFFFF"/>
        <w:autoSpaceDE w:val="0"/>
        <w:autoSpaceDN w:val="0"/>
        <w:adjustRightInd w:val="0"/>
        <w:ind w:left="725"/>
        <w:jc w:val="both"/>
        <w:rPr>
          <w:sz w:val="22"/>
          <w:szCs w:val="22"/>
        </w:rPr>
      </w:pPr>
    </w:p>
    <w:p w:rsidR="006D4499" w:rsidRPr="001E1526" w:rsidRDefault="006D4499" w:rsidP="006D449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1E1526">
        <w:rPr>
          <w:rFonts w:ascii="Times New Roman" w:hAnsi="Times New Roman" w:cs="Times New Roman"/>
          <w:b/>
          <w:sz w:val="22"/>
          <w:szCs w:val="22"/>
        </w:rPr>
        <w:lastRenderedPageBreak/>
        <w:t>Дополнительно к заявке прилагаются:</w:t>
      </w:r>
    </w:p>
    <w:p w:rsidR="006D4499" w:rsidRPr="001E1526" w:rsidRDefault="006D4499" w:rsidP="006D4499">
      <w:pPr>
        <w:shd w:val="clear" w:color="auto" w:fill="FFFFFF"/>
        <w:ind w:left="6"/>
        <w:outlineLvl w:val="0"/>
        <w:rPr>
          <w:b/>
          <w:sz w:val="22"/>
          <w:szCs w:val="22"/>
        </w:rPr>
      </w:pPr>
      <w:r w:rsidRPr="001E1526">
        <w:rPr>
          <w:b/>
          <w:bCs/>
          <w:sz w:val="22"/>
          <w:szCs w:val="22"/>
        </w:rPr>
        <w:t>Для физических лиц:</w:t>
      </w:r>
    </w:p>
    <w:p w:rsidR="006D4499" w:rsidRPr="001E1526" w:rsidRDefault="006D4499" w:rsidP="006D44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ксерокопия документа, удостоверяющего личность гражданина (паспорт гражданина РФ);</w:t>
      </w:r>
    </w:p>
    <w:p w:rsidR="006D4499" w:rsidRPr="001E1526" w:rsidRDefault="006D4499" w:rsidP="006D44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E1526">
        <w:rPr>
          <w:sz w:val="22"/>
          <w:szCs w:val="22"/>
        </w:rPr>
        <w:t>нотариально удостоверенное согласие супруга (и) на совершение сделки.</w:t>
      </w:r>
    </w:p>
    <w:p w:rsidR="006D4499" w:rsidRPr="001E1526" w:rsidRDefault="006D4499" w:rsidP="006D4499">
      <w:pPr>
        <w:shd w:val="clear" w:color="auto" w:fill="FFFFFF"/>
        <w:tabs>
          <w:tab w:val="left" w:pos="426"/>
        </w:tabs>
        <w:ind w:left="425" w:hanging="425"/>
        <w:outlineLvl w:val="0"/>
        <w:rPr>
          <w:b/>
          <w:sz w:val="22"/>
          <w:szCs w:val="22"/>
        </w:rPr>
      </w:pPr>
      <w:r w:rsidRPr="001E1526">
        <w:rPr>
          <w:b/>
          <w:bCs/>
          <w:sz w:val="22"/>
          <w:szCs w:val="22"/>
        </w:rPr>
        <w:t>Для юридических лиц:</w:t>
      </w:r>
    </w:p>
    <w:p w:rsidR="006D4499" w:rsidRPr="001E1526" w:rsidRDefault="006D4499" w:rsidP="006D44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нотариально заверенные копии учредительных документов;</w:t>
      </w:r>
    </w:p>
    <w:p w:rsidR="006D4499" w:rsidRPr="001E1526" w:rsidRDefault="006D4499" w:rsidP="006D44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6D4499" w:rsidRPr="001E1526" w:rsidRDefault="006D4499" w:rsidP="006D44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6D4499" w:rsidRPr="001E1526" w:rsidRDefault="006D4499" w:rsidP="006D44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бухгалтерский баланс (формы №1, №2) на последнюю отчетную дату (или за время существования юридического лица), заверенный организацией;</w:t>
      </w:r>
    </w:p>
    <w:p w:rsidR="006D4499" w:rsidRPr="001E1526" w:rsidRDefault="006D4499" w:rsidP="006D449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6D4499" w:rsidRDefault="006D4499" w:rsidP="006D4499">
      <w:pPr>
        <w:shd w:val="clear" w:color="auto" w:fill="FFFFFF"/>
        <w:tabs>
          <w:tab w:val="left" w:pos="426"/>
        </w:tabs>
        <w:ind w:left="425" w:hanging="425"/>
        <w:outlineLvl w:val="0"/>
        <w:rPr>
          <w:b/>
          <w:bCs/>
          <w:sz w:val="22"/>
          <w:szCs w:val="22"/>
        </w:rPr>
      </w:pPr>
    </w:p>
    <w:p w:rsidR="006D4499" w:rsidRPr="001E1526" w:rsidRDefault="006D4499" w:rsidP="006D4499">
      <w:pPr>
        <w:shd w:val="clear" w:color="auto" w:fill="FFFFFF"/>
        <w:tabs>
          <w:tab w:val="left" w:pos="426"/>
        </w:tabs>
        <w:ind w:left="425" w:hanging="425"/>
        <w:outlineLvl w:val="0"/>
        <w:rPr>
          <w:b/>
          <w:bCs/>
          <w:sz w:val="22"/>
          <w:szCs w:val="22"/>
        </w:rPr>
      </w:pPr>
      <w:r w:rsidRPr="001E1526">
        <w:rPr>
          <w:b/>
          <w:bCs/>
          <w:sz w:val="22"/>
          <w:szCs w:val="22"/>
        </w:rPr>
        <w:t>Для индивидуальных предпринимателей:</w:t>
      </w:r>
    </w:p>
    <w:p w:rsidR="006D4499" w:rsidRPr="001E1526" w:rsidRDefault="006D4499" w:rsidP="006D44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ксерокопия документа, удостоверяющего личность гражданина (паспорт гражданина РФ);</w:t>
      </w:r>
    </w:p>
    <w:p w:rsidR="006D4499" w:rsidRPr="001E1526" w:rsidRDefault="006D4499" w:rsidP="006D44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нотариально заверенная копия свидетельства о регистрации;</w:t>
      </w:r>
    </w:p>
    <w:p w:rsidR="006D4499" w:rsidRPr="001E1526" w:rsidRDefault="006D4499" w:rsidP="006D449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526">
        <w:rPr>
          <w:sz w:val="22"/>
          <w:szCs w:val="22"/>
        </w:rPr>
        <w:t>нотариально заверенная копия свидетельства о постановке ИП на учет в налоговый орган</w:t>
      </w:r>
    </w:p>
    <w:p w:rsidR="006D4499" w:rsidRPr="001E1526" w:rsidRDefault="006D4499" w:rsidP="006D4499">
      <w:pPr>
        <w:jc w:val="both"/>
        <w:rPr>
          <w:sz w:val="22"/>
          <w:szCs w:val="22"/>
        </w:rPr>
      </w:pPr>
      <w:r w:rsidRPr="001E1526">
        <w:rPr>
          <w:sz w:val="22"/>
          <w:szCs w:val="22"/>
        </w:rPr>
        <w:t>Претендент вправе подать только одну заявку.</w:t>
      </w:r>
      <w:r w:rsidR="00E12BB7">
        <w:rPr>
          <w:sz w:val="22"/>
          <w:szCs w:val="22"/>
        </w:rPr>
        <w:t xml:space="preserve"> </w:t>
      </w:r>
    </w:p>
    <w:p w:rsidR="006D4499" w:rsidRPr="001E1526" w:rsidRDefault="006D4499" w:rsidP="006D4499">
      <w:pPr>
        <w:jc w:val="both"/>
        <w:rPr>
          <w:sz w:val="22"/>
          <w:szCs w:val="22"/>
        </w:rPr>
      </w:pPr>
      <w:r w:rsidRPr="001E1526">
        <w:rPr>
          <w:sz w:val="22"/>
          <w:szCs w:val="22"/>
        </w:rPr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:rsidR="006D4499" w:rsidRDefault="006D4499" w:rsidP="006D4499">
      <w:pPr>
        <w:jc w:val="both"/>
        <w:rPr>
          <w:sz w:val="22"/>
          <w:szCs w:val="22"/>
        </w:rPr>
      </w:pPr>
      <w:r w:rsidRPr="001E1526">
        <w:rPr>
          <w:sz w:val="22"/>
          <w:szCs w:val="22"/>
        </w:rPr>
        <w:t>В случае подачи Заявки представителем, он должен предъявить надлежащим образом оформленную доверенность и документы, удостоверяющие его личность.</w:t>
      </w:r>
      <w:r w:rsidR="00E12BB7">
        <w:rPr>
          <w:sz w:val="22"/>
          <w:szCs w:val="22"/>
        </w:rPr>
        <w:t xml:space="preserve"> Заявка может быть отозвана до признания заявителя Участником аукциона.</w:t>
      </w:r>
    </w:p>
    <w:p w:rsidR="006D4499" w:rsidRPr="001E1526" w:rsidRDefault="006D4499" w:rsidP="006D4499">
      <w:pPr>
        <w:jc w:val="both"/>
        <w:rPr>
          <w:sz w:val="22"/>
          <w:szCs w:val="22"/>
        </w:rPr>
      </w:pPr>
    </w:p>
    <w:p w:rsidR="006D4499" w:rsidRDefault="006D4499" w:rsidP="006D4499">
      <w:pPr>
        <w:pStyle w:val="a3"/>
        <w:tabs>
          <w:tab w:val="left" w:pos="1080"/>
        </w:tabs>
        <w:spacing w:line="240" w:lineRule="auto"/>
        <w:ind w:firstLine="0"/>
        <w:rPr>
          <w:sz w:val="22"/>
          <w:szCs w:val="22"/>
        </w:rPr>
      </w:pPr>
      <w:r w:rsidRPr="006D5627">
        <w:rPr>
          <w:sz w:val="22"/>
          <w:szCs w:val="22"/>
        </w:rPr>
        <w:t>Победителем аукциона признается участник, предложивший наиболее высокую цену за предмет торгов. В день проведения аукциона Продавец и Победитель подписывают протокол об итогах аукциона.</w:t>
      </w:r>
      <w:r w:rsidR="00E12BB7" w:rsidRPr="00E12BB7">
        <w:rPr>
          <w:sz w:val="22"/>
          <w:szCs w:val="22"/>
        </w:rPr>
        <w:t xml:space="preserve"> </w:t>
      </w:r>
      <w:proofErr w:type="gramStart"/>
      <w:r w:rsidR="00E12BB7">
        <w:rPr>
          <w:sz w:val="22"/>
          <w:szCs w:val="22"/>
        </w:rPr>
        <w:t>Задаток, уплаченный Победителем аукциона засчитывается</w:t>
      </w:r>
      <w:proofErr w:type="gramEnd"/>
      <w:r w:rsidR="00E12BB7">
        <w:rPr>
          <w:sz w:val="22"/>
          <w:szCs w:val="22"/>
        </w:rPr>
        <w:t xml:space="preserve"> в счет оплаты имущества по договору.</w:t>
      </w:r>
    </w:p>
    <w:p w:rsidR="00E12BB7" w:rsidRPr="00E12BB7" w:rsidRDefault="00E12BB7" w:rsidP="006D4499">
      <w:pPr>
        <w:pStyle w:val="a3"/>
        <w:tabs>
          <w:tab w:val="left" w:pos="108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Лицу, признанному участником аукциона, но не победившим в ходе торгов задаток возвращается в течение 10 банковских дней с момента подписания протокола об итогах торгов.</w:t>
      </w:r>
    </w:p>
    <w:p w:rsidR="006D4499" w:rsidRPr="006D5627" w:rsidRDefault="006D4499" w:rsidP="006D4499">
      <w:pPr>
        <w:pStyle w:val="a3"/>
        <w:tabs>
          <w:tab w:val="left" w:pos="-360"/>
        </w:tabs>
        <w:spacing w:line="240" w:lineRule="auto"/>
        <w:ind w:firstLine="0"/>
        <w:rPr>
          <w:sz w:val="22"/>
          <w:szCs w:val="22"/>
        </w:rPr>
      </w:pPr>
      <w:r w:rsidRPr="006D5627">
        <w:rPr>
          <w:b/>
          <w:sz w:val="22"/>
          <w:szCs w:val="22"/>
        </w:rPr>
        <w:t>Договор купли-продажи</w:t>
      </w:r>
      <w:r w:rsidRPr="006D5627">
        <w:rPr>
          <w:sz w:val="22"/>
          <w:szCs w:val="22"/>
        </w:rPr>
        <w:t xml:space="preserve"> имущества между Продавцом имущества и Победителем аукциона заключается в срок, не позднее 20</w:t>
      </w:r>
      <w:r w:rsidRPr="006D5627">
        <w:rPr>
          <w:bCs/>
          <w:sz w:val="22"/>
          <w:szCs w:val="22"/>
        </w:rPr>
        <w:t xml:space="preserve"> (двадцати) рабочих </w:t>
      </w:r>
      <w:r w:rsidRPr="006D5627">
        <w:rPr>
          <w:sz w:val="22"/>
          <w:szCs w:val="22"/>
        </w:rPr>
        <w:t>дней после подписания протокола об итогах аукциона. В случае уклонения Победителя аукциона от подписания договора купли-продажи или протокола об итогах аукциона, он утрачивает сумму внесенного им задатка и лишается статуса победителя аукциона.</w:t>
      </w:r>
      <w:r w:rsidRPr="006D5627">
        <w:rPr>
          <w:bCs/>
          <w:sz w:val="22"/>
          <w:szCs w:val="22"/>
        </w:rPr>
        <w:t xml:space="preserve"> </w:t>
      </w:r>
    </w:p>
    <w:p w:rsidR="006D4499" w:rsidRDefault="006D4499" w:rsidP="006D4499">
      <w:pPr>
        <w:jc w:val="both"/>
      </w:pPr>
      <w:r w:rsidRPr="006D5627">
        <w:rPr>
          <w:b/>
          <w:sz w:val="22"/>
          <w:szCs w:val="22"/>
        </w:rPr>
        <w:t>Условия и сроки платежей за имущество:</w:t>
      </w:r>
      <w:r>
        <w:rPr>
          <w:b/>
          <w:sz w:val="22"/>
          <w:szCs w:val="22"/>
        </w:rPr>
        <w:t xml:space="preserve"> </w:t>
      </w:r>
      <w:r w:rsidRPr="004C22C8">
        <w:rPr>
          <w:sz w:val="22"/>
          <w:szCs w:val="22"/>
        </w:rPr>
        <w:t>денежными средствами, до перехода права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7C6EBD" w:rsidRDefault="007C6EBD" w:rsidP="007C6EBD">
      <w:pPr>
        <w:jc w:val="center"/>
      </w:pPr>
    </w:p>
    <w:p w:rsidR="007C6EBD" w:rsidRDefault="007C6EBD" w:rsidP="007C6EBD">
      <w:pPr>
        <w:jc w:val="center"/>
      </w:pPr>
    </w:p>
    <w:p w:rsidR="007C6EBD" w:rsidRDefault="007C6EBD" w:rsidP="007C6EBD">
      <w:pPr>
        <w:jc w:val="center"/>
      </w:pPr>
    </w:p>
    <w:p w:rsidR="009544AC" w:rsidRDefault="009544AC"/>
    <w:sectPr w:rsidR="009544AC" w:rsidSect="0095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C6EBD"/>
    <w:rsid w:val="000209C4"/>
    <w:rsid w:val="0002340D"/>
    <w:rsid w:val="00024789"/>
    <w:rsid w:val="00036674"/>
    <w:rsid w:val="0004041E"/>
    <w:rsid w:val="000620C9"/>
    <w:rsid w:val="0006588F"/>
    <w:rsid w:val="00077B56"/>
    <w:rsid w:val="00084CF7"/>
    <w:rsid w:val="000A5400"/>
    <w:rsid w:val="000B0296"/>
    <w:rsid w:val="000B4E88"/>
    <w:rsid w:val="000C6FC9"/>
    <w:rsid w:val="000D5E42"/>
    <w:rsid w:val="000D6FD8"/>
    <w:rsid w:val="000E3ED3"/>
    <w:rsid w:val="000E5A75"/>
    <w:rsid w:val="000E643A"/>
    <w:rsid w:val="000F7F15"/>
    <w:rsid w:val="001018BB"/>
    <w:rsid w:val="00112FF5"/>
    <w:rsid w:val="00114A5D"/>
    <w:rsid w:val="00115F8E"/>
    <w:rsid w:val="00117929"/>
    <w:rsid w:val="0013369E"/>
    <w:rsid w:val="00150781"/>
    <w:rsid w:val="00183D2E"/>
    <w:rsid w:val="00190F34"/>
    <w:rsid w:val="001916B5"/>
    <w:rsid w:val="001B0940"/>
    <w:rsid w:val="001B6F26"/>
    <w:rsid w:val="001D4C25"/>
    <w:rsid w:val="001E5FB7"/>
    <w:rsid w:val="00203B23"/>
    <w:rsid w:val="00205F88"/>
    <w:rsid w:val="00221144"/>
    <w:rsid w:val="002230ED"/>
    <w:rsid w:val="00240DA4"/>
    <w:rsid w:val="00251E03"/>
    <w:rsid w:val="002624F4"/>
    <w:rsid w:val="002973A1"/>
    <w:rsid w:val="002B24E8"/>
    <w:rsid w:val="002B7443"/>
    <w:rsid w:val="002B7E81"/>
    <w:rsid w:val="002E1B25"/>
    <w:rsid w:val="002F45FA"/>
    <w:rsid w:val="00340E57"/>
    <w:rsid w:val="00341517"/>
    <w:rsid w:val="00341BED"/>
    <w:rsid w:val="00354047"/>
    <w:rsid w:val="00354DBB"/>
    <w:rsid w:val="00354E00"/>
    <w:rsid w:val="00364FC2"/>
    <w:rsid w:val="00381AA2"/>
    <w:rsid w:val="0038408B"/>
    <w:rsid w:val="00395D32"/>
    <w:rsid w:val="00395F18"/>
    <w:rsid w:val="003A522A"/>
    <w:rsid w:val="003B4F69"/>
    <w:rsid w:val="003B74B7"/>
    <w:rsid w:val="003C1990"/>
    <w:rsid w:val="003C3A14"/>
    <w:rsid w:val="003D7599"/>
    <w:rsid w:val="003E3345"/>
    <w:rsid w:val="00404CC1"/>
    <w:rsid w:val="00404EB6"/>
    <w:rsid w:val="004144BF"/>
    <w:rsid w:val="0041711A"/>
    <w:rsid w:val="004226E4"/>
    <w:rsid w:val="0043378C"/>
    <w:rsid w:val="00435465"/>
    <w:rsid w:val="00441F1E"/>
    <w:rsid w:val="00467A3D"/>
    <w:rsid w:val="00474ECA"/>
    <w:rsid w:val="004D56E8"/>
    <w:rsid w:val="004E144C"/>
    <w:rsid w:val="004F252D"/>
    <w:rsid w:val="00511E13"/>
    <w:rsid w:val="00514AE7"/>
    <w:rsid w:val="0051594D"/>
    <w:rsid w:val="00521E43"/>
    <w:rsid w:val="005427B6"/>
    <w:rsid w:val="00570F21"/>
    <w:rsid w:val="00586304"/>
    <w:rsid w:val="00586CA8"/>
    <w:rsid w:val="005A7B55"/>
    <w:rsid w:val="005B6AB3"/>
    <w:rsid w:val="005D7C29"/>
    <w:rsid w:val="005E09B7"/>
    <w:rsid w:val="005E7211"/>
    <w:rsid w:val="005F1BB0"/>
    <w:rsid w:val="005F7793"/>
    <w:rsid w:val="005F79D1"/>
    <w:rsid w:val="00605E71"/>
    <w:rsid w:val="00607570"/>
    <w:rsid w:val="00610888"/>
    <w:rsid w:val="00636494"/>
    <w:rsid w:val="00641469"/>
    <w:rsid w:val="006718AA"/>
    <w:rsid w:val="006A2A34"/>
    <w:rsid w:val="006C1333"/>
    <w:rsid w:val="006D4499"/>
    <w:rsid w:val="006E2EE9"/>
    <w:rsid w:val="006F166C"/>
    <w:rsid w:val="006F65AC"/>
    <w:rsid w:val="00704D2D"/>
    <w:rsid w:val="00713054"/>
    <w:rsid w:val="007215D3"/>
    <w:rsid w:val="00726313"/>
    <w:rsid w:val="00784801"/>
    <w:rsid w:val="007B1B50"/>
    <w:rsid w:val="007C0214"/>
    <w:rsid w:val="007C2314"/>
    <w:rsid w:val="007C519E"/>
    <w:rsid w:val="007C68EC"/>
    <w:rsid w:val="007C6EBD"/>
    <w:rsid w:val="007F3B70"/>
    <w:rsid w:val="008104F5"/>
    <w:rsid w:val="008222E4"/>
    <w:rsid w:val="00833663"/>
    <w:rsid w:val="008346E6"/>
    <w:rsid w:val="008503D8"/>
    <w:rsid w:val="00853084"/>
    <w:rsid w:val="008565FA"/>
    <w:rsid w:val="00886164"/>
    <w:rsid w:val="00890AE0"/>
    <w:rsid w:val="00897A97"/>
    <w:rsid w:val="00897C3F"/>
    <w:rsid w:val="008B6837"/>
    <w:rsid w:val="008C0E97"/>
    <w:rsid w:val="008C1488"/>
    <w:rsid w:val="008C41FF"/>
    <w:rsid w:val="008C4D38"/>
    <w:rsid w:val="008D01E0"/>
    <w:rsid w:val="008E0713"/>
    <w:rsid w:val="008F0C70"/>
    <w:rsid w:val="008F5A88"/>
    <w:rsid w:val="009123ED"/>
    <w:rsid w:val="00915F01"/>
    <w:rsid w:val="009236B3"/>
    <w:rsid w:val="00925827"/>
    <w:rsid w:val="00944AE1"/>
    <w:rsid w:val="00952966"/>
    <w:rsid w:val="009544AC"/>
    <w:rsid w:val="009559F5"/>
    <w:rsid w:val="009805BF"/>
    <w:rsid w:val="00984A98"/>
    <w:rsid w:val="00987486"/>
    <w:rsid w:val="00992877"/>
    <w:rsid w:val="0099338D"/>
    <w:rsid w:val="009A2083"/>
    <w:rsid w:val="009C38DF"/>
    <w:rsid w:val="009D1B9C"/>
    <w:rsid w:val="009D271B"/>
    <w:rsid w:val="009D5B0B"/>
    <w:rsid w:val="009E0694"/>
    <w:rsid w:val="009F10A2"/>
    <w:rsid w:val="009F3759"/>
    <w:rsid w:val="00A10C0F"/>
    <w:rsid w:val="00A11946"/>
    <w:rsid w:val="00A23CB4"/>
    <w:rsid w:val="00A273A8"/>
    <w:rsid w:val="00A4151B"/>
    <w:rsid w:val="00A674DC"/>
    <w:rsid w:val="00A71E59"/>
    <w:rsid w:val="00A75810"/>
    <w:rsid w:val="00A950CE"/>
    <w:rsid w:val="00AB37AA"/>
    <w:rsid w:val="00AB5896"/>
    <w:rsid w:val="00AC70BD"/>
    <w:rsid w:val="00AF2828"/>
    <w:rsid w:val="00B0635C"/>
    <w:rsid w:val="00B07C43"/>
    <w:rsid w:val="00B106A7"/>
    <w:rsid w:val="00B12CA8"/>
    <w:rsid w:val="00B14FA6"/>
    <w:rsid w:val="00B16078"/>
    <w:rsid w:val="00B16449"/>
    <w:rsid w:val="00B22E97"/>
    <w:rsid w:val="00B4130C"/>
    <w:rsid w:val="00B446CD"/>
    <w:rsid w:val="00B86210"/>
    <w:rsid w:val="00B95FAD"/>
    <w:rsid w:val="00BA2B57"/>
    <w:rsid w:val="00BB4567"/>
    <w:rsid w:val="00BC42C4"/>
    <w:rsid w:val="00BC7FD1"/>
    <w:rsid w:val="00BE1539"/>
    <w:rsid w:val="00BE4D3B"/>
    <w:rsid w:val="00BF6B53"/>
    <w:rsid w:val="00C13B76"/>
    <w:rsid w:val="00C22D3D"/>
    <w:rsid w:val="00C268B8"/>
    <w:rsid w:val="00C31401"/>
    <w:rsid w:val="00C37C68"/>
    <w:rsid w:val="00C43FB3"/>
    <w:rsid w:val="00C50E64"/>
    <w:rsid w:val="00C51EC2"/>
    <w:rsid w:val="00C56990"/>
    <w:rsid w:val="00C608E1"/>
    <w:rsid w:val="00C837DE"/>
    <w:rsid w:val="00C83F16"/>
    <w:rsid w:val="00C97456"/>
    <w:rsid w:val="00CA2DB2"/>
    <w:rsid w:val="00CC4C32"/>
    <w:rsid w:val="00CC6080"/>
    <w:rsid w:val="00CE48F7"/>
    <w:rsid w:val="00D06BD5"/>
    <w:rsid w:val="00D13AB9"/>
    <w:rsid w:val="00D143D6"/>
    <w:rsid w:val="00D262D5"/>
    <w:rsid w:val="00D44C7A"/>
    <w:rsid w:val="00D45FBE"/>
    <w:rsid w:val="00D53978"/>
    <w:rsid w:val="00D63FDC"/>
    <w:rsid w:val="00D77604"/>
    <w:rsid w:val="00DA4A7D"/>
    <w:rsid w:val="00DA5691"/>
    <w:rsid w:val="00DA5E41"/>
    <w:rsid w:val="00DB38E4"/>
    <w:rsid w:val="00DB4F97"/>
    <w:rsid w:val="00DE0E09"/>
    <w:rsid w:val="00DE30A1"/>
    <w:rsid w:val="00DF5FF0"/>
    <w:rsid w:val="00E039E7"/>
    <w:rsid w:val="00E03F4F"/>
    <w:rsid w:val="00E12BB7"/>
    <w:rsid w:val="00E12DB3"/>
    <w:rsid w:val="00E21902"/>
    <w:rsid w:val="00E23789"/>
    <w:rsid w:val="00E31259"/>
    <w:rsid w:val="00E31FB9"/>
    <w:rsid w:val="00E32EF0"/>
    <w:rsid w:val="00E40785"/>
    <w:rsid w:val="00E43EE0"/>
    <w:rsid w:val="00E44753"/>
    <w:rsid w:val="00E462FB"/>
    <w:rsid w:val="00E52842"/>
    <w:rsid w:val="00E61184"/>
    <w:rsid w:val="00E653CB"/>
    <w:rsid w:val="00E74382"/>
    <w:rsid w:val="00E9145A"/>
    <w:rsid w:val="00E9401A"/>
    <w:rsid w:val="00EA6819"/>
    <w:rsid w:val="00EB32E6"/>
    <w:rsid w:val="00EB44A8"/>
    <w:rsid w:val="00EC1BEF"/>
    <w:rsid w:val="00EE3C70"/>
    <w:rsid w:val="00EE5584"/>
    <w:rsid w:val="00F15927"/>
    <w:rsid w:val="00F165D8"/>
    <w:rsid w:val="00F2140A"/>
    <w:rsid w:val="00F319D6"/>
    <w:rsid w:val="00F358F6"/>
    <w:rsid w:val="00F47D50"/>
    <w:rsid w:val="00F544E5"/>
    <w:rsid w:val="00F60CD6"/>
    <w:rsid w:val="00F634F2"/>
    <w:rsid w:val="00F701C8"/>
    <w:rsid w:val="00F822F6"/>
    <w:rsid w:val="00F976A9"/>
    <w:rsid w:val="00FB12C9"/>
    <w:rsid w:val="00FC1843"/>
    <w:rsid w:val="00FE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C6EBD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C6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D44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vts48220">
    <w:name w:val="rvts48220"/>
    <w:basedOn w:val="a0"/>
    <w:rsid w:val="006D449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Petrosyan_EE</dc:creator>
  <cp:keywords/>
  <dc:description/>
  <cp:lastModifiedBy>Petrosyan_EE</cp:lastModifiedBy>
  <cp:revision>21</cp:revision>
  <dcterms:created xsi:type="dcterms:W3CDTF">2011-07-22T07:59:00Z</dcterms:created>
  <dcterms:modified xsi:type="dcterms:W3CDTF">2012-03-23T07:59:00Z</dcterms:modified>
</cp:coreProperties>
</file>